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882" w:rsidRPr="00DB72BE" w:rsidRDefault="003F46F6" w:rsidP="003B16AE">
      <w:pPr>
        <w:pStyle w:val="BodyTextIndent"/>
        <w:tabs>
          <w:tab w:val="left" w:pos="8280"/>
          <w:tab w:val="left" w:pos="9180"/>
          <w:tab w:val="left" w:pos="9360"/>
        </w:tabs>
        <w:ind w:left="0" w:right="386"/>
        <w:rPr>
          <w:rFonts w:ascii="Arial" w:hAnsi="Arial" w:cs="Arial"/>
          <w:sz w:val="28"/>
          <w:szCs w:val="28"/>
        </w:rPr>
      </w:pPr>
      <w:r>
        <w:rPr>
          <w:rFonts w:ascii="Arial" w:hAnsi="Arial" w:cs="Arial"/>
          <w:sz w:val="28"/>
          <w:szCs w:val="28"/>
        </w:rPr>
        <w:tab/>
      </w:r>
      <w:r w:rsidR="008A1029">
        <w:rPr>
          <w:rFonts w:ascii="Arial" w:hAnsi="Arial" w:cs="Arial"/>
          <w:sz w:val="28"/>
          <w:szCs w:val="28"/>
        </w:rPr>
        <w:t>DATA BREACH</w:t>
      </w:r>
      <w:r w:rsidR="003744AA" w:rsidRPr="00DB72BE">
        <w:rPr>
          <w:rFonts w:ascii="Arial" w:hAnsi="Arial" w:cs="Arial"/>
          <w:sz w:val="28"/>
          <w:szCs w:val="28"/>
        </w:rPr>
        <w:t xml:space="preserve"> MANAGEMENT</w:t>
      </w:r>
      <w:r w:rsidR="006B0702" w:rsidRPr="00DB72BE">
        <w:rPr>
          <w:rFonts w:ascii="Arial" w:hAnsi="Arial" w:cs="Arial"/>
          <w:sz w:val="28"/>
          <w:szCs w:val="28"/>
        </w:rPr>
        <w:t xml:space="preserve"> </w:t>
      </w:r>
      <w:bookmarkStart w:id="0" w:name="_GoBack"/>
      <w:r w:rsidR="00F45F55">
        <w:rPr>
          <w:rFonts w:ascii="Arial" w:hAnsi="Arial" w:cs="Arial"/>
          <w:sz w:val="28"/>
          <w:szCs w:val="28"/>
        </w:rPr>
        <w:t>POLICY</w:t>
      </w:r>
      <w:bookmarkEnd w:id="0"/>
    </w:p>
    <w:p w:rsidR="00DA3882" w:rsidRPr="003744AA" w:rsidRDefault="00DA3882" w:rsidP="00DA3882">
      <w:pPr>
        <w:ind w:left="1440"/>
        <w:rPr>
          <w:rFonts w:ascii="Arial" w:hAnsi="Arial" w:cs="Arial"/>
          <w:szCs w:val="24"/>
        </w:rPr>
      </w:pPr>
    </w:p>
    <w:p w:rsidR="00DA3882" w:rsidRPr="003744AA" w:rsidRDefault="00DA3882" w:rsidP="00DA3882">
      <w:pPr>
        <w:rPr>
          <w:rFonts w:ascii="Arial" w:hAnsi="Arial" w:cs="Arial"/>
          <w:szCs w:val="24"/>
        </w:rPr>
      </w:pPr>
    </w:p>
    <w:p w:rsidR="00DA3882" w:rsidRPr="00535665" w:rsidRDefault="00DA3882" w:rsidP="00DA3882">
      <w:pPr>
        <w:rPr>
          <w:rFonts w:ascii="Arial" w:hAnsi="Arial" w:cs="Arial"/>
          <w:b/>
          <w:bCs/>
          <w:szCs w:val="24"/>
        </w:rPr>
      </w:pPr>
      <w:r w:rsidRPr="003744AA">
        <w:rPr>
          <w:rFonts w:ascii="Arial" w:hAnsi="Arial" w:cs="Arial"/>
          <w:b/>
          <w:bCs/>
          <w:szCs w:val="24"/>
        </w:rPr>
        <w:t>1</w:t>
      </w:r>
      <w:r w:rsidRPr="003744AA">
        <w:rPr>
          <w:rFonts w:ascii="Arial" w:hAnsi="Arial" w:cs="Arial"/>
          <w:b/>
          <w:bCs/>
          <w:szCs w:val="24"/>
        </w:rPr>
        <w:tab/>
      </w:r>
      <w:r w:rsidRPr="00535665">
        <w:rPr>
          <w:rFonts w:ascii="Arial" w:hAnsi="Arial" w:cs="Arial"/>
          <w:b/>
          <w:bCs/>
          <w:szCs w:val="24"/>
        </w:rPr>
        <w:t>I</w:t>
      </w:r>
      <w:r w:rsidR="00DB3EB6" w:rsidRPr="00535665">
        <w:rPr>
          <w:rFonts w:ascii="Arial" w:hAnsi="Arial" w:cs="Arial"/>
          <w:b/>
          <w:bCs/>
          <w:szCs w:val="24"/>
        </w:rPr>
        <w:t>NTRODUCTION</w:t>
      </w:r>
    </w:p>
    <w:p w:rsidR="00DA3882" w:rsidRPr="00535665" w:rsidRDefault="00DA3882" w:rsidP="00DA3882">
      <w:pPr>
        <w:rPr>
          <w:rFonts w:ascii="Arial" w:hAnsi="Arial" w:cs="Arial"/>
          <w:b/>
          <w:bCs/>
          <w:szCs w:val="24"/>
        </w:rPr>
      </w:pPr>
    </w:p>
    <w:p w:rsidR="007C47CE" w:rsidRDefault="00DC7416" w:rsidP="00594251">
      <w:pPr>
        <w:pStyle w:val="BodyTextIndent2"/>
        <w:numPr>
          <w:ilvl w:val="1"/>
          <w:numId w:val="31"/>
        </w:numPr>
        <w:ind w:left="709" w:hanging="731"/>
        <w:jc w:val="both"/>
        <w:rPr>
          <w:rFonts w:ascii="Arial" w:hAnsi="Arial" w:cs="Arial"/>
          <w:szCs w:val="24"/>
        </w:rPr>
      </w:pPr>
      <w:r>
        <w:rPr>
          <w:rFonts w:ascii="Arial" w:hAnsi="Arial" w:cs="Arial"/>
          <w:szCs w:val="24"/>
        </w:rPr>
        <w:t>The purpose of this policy is to set out the process to follow when a potential</w:t>
      </w:r>
      <w:r w:rsidR="00040603">
        <w:rPr>
          <w:rFonts w:ascii="Arial" w:hAnsi="Arial" w:cs="Arial"/>
          <w:szCs w:val="24"/>
        </w:rPr>
        <w:t xml:space="preserve"> information security incident </w:t>
      </w:r>
      <w:r>
        <w:rPr>
          <w:rFonts w:ascii="Arial" w:hAnsi="Arial" w:cs="Arial"/>
          <w:szCs w:val="24"/>
        </w:rPr>
        <w:t>has been identified</w:t>
      </w:r>
      <w:r w:rsidR="002047F6" w:rsidRPr="00535665">
        <w:rPr>
          <w:rFonts w:ascii="Arial" w:hAnsi="Arial" w:cs="Arial"/>
          <w:szCs w:val="24"/>
        </w:rPr>
        <w:t>.</w:t>
      </w:r>
      <w:r w:rsidR="00B23FBC">
        <w:rPr>
          <w:rFonts w:ascii="Arial" w:hAnsi="Arial" w:cs="Arial"/>
          <w:szCs w:val="24"/>
        </w:rPr>
        <w:t xml:space="preserve"> An information security incident may lead to a data breach.</w:t>
      </w:r>
    </w:p>
    <w:p w:rsidR="002047F6" w:rsidRDefault="0077303C" w:rsidP="007C47CE">
      <w:pPr>
        <w:pStyle w:val="BodyTextIndent2"/>
        <w:ind w:firstLine="0"/>
        <w:jc w:val="both"/>
        <w:rPr>
          <w:rFonts w:ascii="Arial" w:hAnsi="Arial" w:cs="Arial"/>
          <w:szCs w:val="24"/>
        </w:rPr>
      </w:pPr>
      <w:r w:rsidRPr="00535665">
        <w:rPr>
          <w:rFonts w:ascii="Arial" w:hAnsi="Arial" w:cs="Arial"/>
          <w:szCs w:val="24"/>
        </w:rPr>
        <w:t xml:space="preserve"> </w:t>
      </w:r>
    </w:p>
    <w:p w:rsidR="007C47CE" w:rsidRPr="00970A01" w:rsidRDefault="007C47CE" w:rsidP="00594251">
      <w:pPr>
        <w:pStyle w:val="BodyTextIndent2"/>
        <w:numPr>
          <w:ilvl w:val="1"/>
          <w:numId w:val="31"/>
        </w:numPr>
        <w:ind w:left="709" w:hanging="731"/>
        <w:jc w:val="both"/>
        <w:rPr>
          <w:rFonts w:ascii="Arial" w:hAnsi="Arial" w:cs="Arial"/>
          <w:szCs w:val="24"/>
        </w:rPr>
      </w:pPr>
      <w:r w:rsidRPr="00970A01">
        <w:rPr>
          <w:rFonts w:ascii="Arial" w:hAnsi="Arial" w:cs="Arial"/>
          <w:szCs w:val="24"/>
        </w:rPr>
        <w:t xml:space="preserve">The </w:t>
      </w:r>
      <w:r w:rsidR="005B7655">
        <w:rPr>
          <w:rFonts w:ascii="Arial" w:hAnsi="Arial" w:cs="Arial"/>
          <w:szCs w:val="24"/>
        </w:rPr>
        <w:t xml:space="preserve">UK </w:t>
      </w:r>
      <w:r w:rsidRPr="00970A01">
        <w:rPr>
          <w:rFonts w:ascii="Arial" w:hAnsi="Arial" w:cs="Arial"/>
          <w:szCs w:val="24"/>
        </w:rPr>
        <w:t>General Data Protection Regulation</w:t>
      </w:r>
      <w:r w:rsidR="00594251">
        <w:rPr>
          <w:rFonts w:ascii="Arial" w:hAnsi="Arial" w:cs="Arial"/>
          <w:szCs w:val="24"/>
        </w:rPr>
        <w:t xml:space="preserve"> </w:t>
      </w:r>
      <w:r w:rsidR="005B7655">
        <w:rPr>
          <w:rFonts w:ascii="Arial" w:hAnsi="Arial" w:cs="Arial"/>
          <w:szCs w:val="24"/>
        </w:rPr>
        <w:t xml:space="preserve">requires </w:t>
      </w:r>
      <w:r w:rsidR="00594251">
        <w:rPr>
          <w:rFonts w:ascii="Arial" w:hAnsi="Arial" w:cs="Arial"/>
          <w:szCs w:val="24"/>
        </w:rPr>
        <w:t xml:space="preserve">all </w:t>
      </w:r>
      <w:r w:rsidRPr="00970A01">
        <w:rPr>
          <w:rFonts w:ascii="Arial" w:hAnsi="Arial" w:cs="Arial"/>
          <w:szCs w:val="24"/>
        </w:rPr>
        <w:t xml:space="preserve">organisations to report certain types of </w:t>
      </w:r>
      <w:r w:rsidRPr="00DC7416">
        <w:rPr>
          <w:rFonts w:ascii="Arial" w:hAnsi="Arial" w:cs="Arial"/>
          <w:i/>
          <w:szCs w:val="24"/>
        </w:rPr>
        <w:t>personal</w:t>
      </w:r>
      <w:r w:rsidRPr="00970A01">
        <w:rPr>
          <w:rFonts w:ascii="Arial" w:hAnsi="Arial" w:cs="Arial"/>
          <w:szCs w:val="24"/>
        </w:rPr>
        <w:t xml:space="preserve"> data breach to the</w:t>
      </w:r>
      <w:r w:rsidR="00DC7416">
        <w:rPr>
          <w:rFonts w:ascii="Arial" w:hAnsi="Arial" w:cs="Arial"/>
          <w:szCs w:val="24"/>
        </w:rPr>
        <w:t xml:space="preserve"> affected individuals (as soon as possible) and also the</w:t>
      </w:r>
      <w:r w:rsidRPr="00970A01">
        <w:rPr>
          <w:rFonts w:ascii="Arial" w:hAnsi="Arial" w:cs="Arial"/>
          <w:szCs w:val="24"/>
        </w:rPr>
        <w:t xml:space="preserve"> Information Commissioner’s Office</w:t>
      </w:r>
      <w:r w:rsidR="00DD22B3">
        <w:rPr>
          <w:rFonts w:ascii="Arial" w:hAnsi="Arial" w:cs="Arial"/>
          <w:szCs w:val="24"/>
        </w:rPr>
        <w:t xml:space="preserve"> (ICO)</w:t>
      </w:r>
      <w:r w:rsidRPr="00970A01">
        <w:rPr>
          <w:rFonts w:ascii="Arial" w:hAnsi="Arial" w:cs="Arial"/>
          <w:szCs w:val="24"/>
        </w:rPr>
        <w:t xml:space="preserve"> within </w:t>
      </w:r>
      <w:r w:rsidRPr="00DF415B">
        <w:rPr>
          <w:rFonts w:ascii="Arial" w:hAnsi="Arial" w:cs="Arial"/>
          <w:b/>
          <w:szCs w:val="24"/>
        </w:rPr>
        <w:t>72 hours</w:t>
      </w:r>
      <w:r w:rsidRPr="00970A01">
        <w:rPr>
          <w:rFonts w:ascii="Arial" w:hAnsi="Arial" w:cs="Arial"/>
          <w:szCs w:val="24"/>
        </w:rPr>
        <w:t xml:space="preserve"> of becoming aware of the breach.</w:t>
      </w:r>
      <w:r w:rsidR="007F3C0D">
        <w:rPr>
          <w:rFonts w:ascii="Arial" w:hAnsi="Arial" w:cs="Arial"/>
          <w:szCs w:val="24"/>
        </w:rPr>
        <w:t xml:space="preserve"> Failure to report within this timescale can lead to a monetary </w:t>
      </w:r>
      <w:r w:rsidR="00DC7416">
        <w:rPr>
          <w:rFonts w:ascii="Arial" w:hAnsi="Arial" w:cs="Arial"/>
          <w:szCs w:val="24"/>
        </w:rPr>
        <w:t>penalty</w:t>
      </w:r>
      <w:r w:rsidR="007F3C0D">
        <w:rPr>
          <w:rFonts w:ascii="Arial" w:hAnsi="Arial" w:cs="Arial"/>
          <w:szCs w:val="24"/>
        </w:rPr>
        <w:t xml:space="preserve"> (up to a maximum of </w:t>
      </w:r>
      <w:r w:rsidR="00916F55">
        <w:rPr>
          <w:rFonts w:ascii="Arial" w:hAnsi="Arial" w:cs="Arial"/>
          <w:szCs w:val="24"/>
        </w:rPr>
        <w:t>£8.7m</w:t>
      </w:r>
      <w:r w:rsidR="007F3C0D">
        <w:rPr>
          <w:rFonts w:ascii="Arial" w:hAnsi="Arial" w:cs="Arial"/>
          <w:szCs w:val="24"/>
        </w:rPr>
        <w:t>).</w:t>
      </w:r>
    </w:p>
    <w:p w:rsidR="007C47CE" w:rsidRPr="00970A01" w:rsidRDefault="007C47CE" w:rsidP="007C47CE">
      <w:pPr>
        <w:pStyle w:val="BodyTextIndent2"/>
        <w:ind w:firstLine="0"/>
        <w:jc w:val="both"/>
        <w:rPr>
          <w:rFonts w:ascii="Arial" w:hAnsi="Arial" w:cs="Arial"/>
          <w:szCs w:val="24"/>
        </w:rPr>
      </w:pPr>
    </w:p>
    <w:p w:rsidR="00DA3882" w:rsidRDefault="007C47CE" w:rsidP="009E3D32">
      <w:pPr>
        <w:pStyle w:val="BodyTextIndent2"/>
        <w:numPr>
          <w:ilvl w:val="1"/>
          <w:numId w:val="31"/>
        </w:numPr>
        <w:ind w:left="709" w:hanging="709"/>
        <w:jc w:val="both"/>
        <w:rPr>
          <w:rFonts w:ascii="Arial" w:hAnsi="Arial" w:cs="Arial"/>
          <w:szCs w:val="24"/>
        </w:rPr>
      </w:pPr>
      <w:r w:rsidRPr="00970A01">
        <w:rPr>
          <w:rFonts w:ascii="Arial" w:hAnsi="Arial" w:cs="Arial"/>
          <w:szCs w:val="24"/>
        </w:rPr>
        <w:t>It is therefore essential that</w:t>
      </w:r>
      <w:r w:rsidR="00DC7416">
        <w:rPr>
          <w:rFonts w:ascii="Arial" w:hAnsi="Arial" w:cs="Arial"/>
          <w:szCs w:val="24"/>
        </w:rPr>
        <w:t xml:space="preserve"> you</w:t>
      </w:r>
      <w:r w:rsidRPr="00970A01">
        <w:rPr>
          <w:rFonts w:ascii="Arial" w:hAnsi="Arial" w:cs="Arial"/>
          <w:szCs w:val="24"/>
        </w:rPr>
        <w:t xml:space="preserve"> </w:t>
      </w:r>
      <w:r w:rsidR="00CA7705">
        <w:rPr>
          <w:rFonts w:ascii="Arial" w:hAnsi="Arial" w:cs="Arial"/>
          <w:szCs w:val="24"/>
        </w:rPr>
        <w:t>adhere to the process within this policy</w:t>
      </w:r>
      <w:r w:rsidRPr="00970A01">
        <w:rPr>
          <w:rFonts w:ascii="Arial" w:hAnsi="Arial" w:cs="Arial"/>
          <w:szCs w:val="24"/>
        </w:rPr>
        <w:t>. This will facilitate decision-making about whether or not w</w:t>
      </w:r>
      <w:r w:rsidR="00DC7416">
        <w:rPr>
          <w:rFonts w:ascii="Arial" w:hAnsi="Arial" w:cs="Arial"/>
          <w:szCs w:val="24"/>
        </w:rPr>
        <w:t>e need to notify the ICO and any</w:t>
      </w:r>
      <w:r w:rsidRPr="00970A01">
        <w:rPr>
          <w:rFonts w:ascii="Arial" w:hAnsi="Arial" w:cs="Arial"/>
          <w:szCs w:val="24"/>
        </w:rPr>
        <w:t xml:space="preserve"> individuals</w:t>
      </w:r>
      <w:r w:rsidR="00DC7416" w:rsidRPr="00DC7416">
        <w:rPr>
          <w:rFonts w:ascii="Arial" w:hAnsi="Arial" w:cs="Arial"/>
          <w:szCs w:val="24"/>
        </w:rPr>
        <w:t xml:space="preserve"> </w:t>
      </w:r>
      <w:r w:rsidR="00DC7416" w:rsidRPr="00970A01">
        <w:rPr>
          <w:rFonts w:ascii="Arial" w:hAnsi="Arial" w:cs="Arial"/>
          <w:szCs w:val="24"/>
        </w:rPr>
        <w:t>affected</w:t>
      </w:r>
      <w:r w:rsidR="00DC7416">
        <w:rPr>
          <w:rFonts w:ascii="Arial" w:hAnsi="Arial" w:cs="Arial"/>
          <w:szCs w:val="24"/>
        </w:rPr>
        <w:t xml:space="preserve"> by a breach</w:t>
      </w:r>
      <w:r w:rsidRPr="00970A01">
        <w:rPr>
          <w:rFonts w:ascii="Arial" w:hAnsi="Arial" w:cs="Arial"/>
          <w:szCs w:val="24"/>
        </w:rPr>
        <w:t>.</w:t>
      </w:r>
    </w:p>
    <w:p w:rsidR="00CA7705" w:rsidRDefault="00CA7705" w:rsidP="00CA7705">
      <w:pPr>
        <w:pStyle w:val="BodyTextIndent2"/>
        <w:ind w:left="709" w:firstLine="0"/>
        <w:jc w:val="both"/>
        <w:rPr>
          <w:rFonts w:ascii="Arial" w:hAnsi="Arial" w:cs="Arial"/>
          <w:szCs w:val="24"/>
        </w:rPr>
      </w:pPr>
    </w:p>
    <w:p w:rsidR="00CA7705" w:rsidRPr="00970A01" w:rsidRDefault="00CA7705" w:rsidP="009E3D32">
      <w:pPr>
        <w:pStyle w:val="BodyTextIndent2"/>
        <w:numPr>
          <w:ilvl w:val="1"/>
          <w:numId w:val="31"/>
        </w:numPr>
        <w:ind w:left="709" w:hanging="709"/>
        <w:jc w:val="both"/>
        <w:rPr>
          <w:rFonts w:ascii="Arial" w:hAnsi="Arial" w:cs="Arial"/>
          <w:szCs w:val="24"/>
        </w:rPr>
      </w:pPr>
      <w:r>
        <w:rPr>
          <w:rFonts w:ascii="Arial" w:hAnsi="Arial" w:cs="Arial"/>
          <w:szCs w:val="24"/>
        </w:rPr>
        <w:t>A flow chart d</w:t>
      </w:r>
      <w:r w:rsidR="00DC7416">
        <w:rPr>
          <w:rFonts w:ascii="Arial" w:hAnsi="Arial" w:cs="Arial"/>
          <w:szCs w:val="24"/>
        </w:rPr>
        <w:t xml:space="preserve">etailing the </w:t>
      </w:r>
      <w:r w:rsidR="00B23FBC">
        <w:rPr>
          <w:rFonts w:ascii="Arial" w:hAnsi="Arial" w:cs="Arial"/>
          <w:szCs w:val="24"/>
        </w:rPr>
        <w:t xml:space="preserve">incident </w:t>
      </w:r>
      <w:r w:rsidR="00DC7416">
        <w:rPr>
          <w:rFonts w:ascii="Arial" w:hAnsi="Arial" w:cs="Arial"/>
          <w:szCs w:val="24"/>
        </w:rPr>
        <w:t xml:space="preserve">management process </w:t>
      </w:r>
      <w:r>
        <w:rPr>
          <w:rFonts w:ascii="Arial" w:hAnsi="Arial" w:cs="Arial"/>
          <w:szCs w:val="24"/>
        </w:rPr>
        <w:t xml:space="preserve">is included at </w:t>
      </w:r>
      <w:hyperlink w:anchor="AnnexA" w:history="1">
        <w:r w:rsidRPr="008A0197">
          <w:rPr>
            <w:rStyle w:val="Hyperlink"/>
            <w:rFonts w:ascii="Arial" w:hAnsi="Arial" w:cs="Arial"/>
            <w:b/>
            <w:szCs w:val="24"/>
          </w:rPr>
          <w:t>Annex A</w:t>
        </w:r>
      </w:hyperlink>
      <w:r>
        <w:rPr>
          <w:rFonts w:ascii="Arial" w:hAnsi="Arial" w:cs="Arial"/>
          <w:szCs w:val="24"/>
        </w:rPr>
        <w:t>.</w:t>
      </w:r>
    </w:p>
    <w:p w:rsidR="00DA3882" w:rsidRPr="003744AA" w:rsidRDefault="00DA3882" w:rsidP="00DA3882">
      <w:pPr>
        <w:rPr>
          <w:rFonts w:ascii="Arial" w:hAnsi="Arial" w:cs="Arial"/>
          <w:szCs w:val="24"/>
        </w:rPr>
      </w:pPr>
    </w:p>
    <w:p w:rsidR="00DA3882" w:rsidRPr="003744AA" w:rsidRDefault="007C47CE" w:rsidP="00DA3882">
      <w:pPr>
        <w:pStyle w:val="Heading2"/>
        <w:spacing w:before="0" w:after="0"/>
        <w:rPr>
          <w:rFonts w:ascii="Arial" w:hAnsi="Arial" w:cs="Arial"/>
          <w:bCs/>
          <w:szCs w:val="24"/>
        </w:rPr>
      </w:pPr>
      <w:r>
        <w:rPr>
          <w:rFonts w:ascii="Arial" w:hAnsi="Arial" w:cs="Arial"/>
          <w:bCs/>
          <w:szCs w:val="24"/>
        </w:rPr>
        <w:t>2</w:t>
      </w:r>
      <w:r w:rsidR="00DA3882" w:rsidRPr="003744AA">
        <w:rPr>
          <w:rFonts w:ascii="Arial" w:hAnsi="Arial" w:cs="Arial"/>
          <w:bCs/>
          <w:szCs w:val="24"/>
        </w:rPr>
        <w:tab/>
        <w:t>S</w:t>
      </w:r>
      <w:r w:rsidR="00DB3EB6" w:rsidRPr="003744AA">
        <w:rPr>
          <w:rFonts w:ascii="Arial" w:hAnsi="Arial" w:cs="Arial"/>
          <w:bCs/>
          <w:szCs w:val="24"/>
        </w:rPr>
        <w:t>COPE</w:t>
      </w:r>
    </w:p>
    <w:p w:rsidR="00DA3882" w:rsidRPr="003744AA" w:rsidRDefault="00DA3882" w:rsidP="00DA3882">
      <w:pPr>
        <w:rPr>
          <w:rFonts w:ascii="Arial" w:hAnsi="Arial" w:cs="Arial"/>
          <w:szCs w:val="24"/>
        </w:rPr>
      </w:pPr>
    </w:p>
    <w:p w:rsidR="00DA3882" w:rsidRDefault="007C47CE" w:rsidP="009E3D32">
      <w:pPr>
        <w:ind w:left="709" w:hanging="709"/>
        <w:jc w:val="both"/>
        <w:rPr>
          <w:rFonts w:ascii="Arial" w:hAnsi="Arial" w:cs="Arial"/>
          <w:szCs w:val="24"/>
        </w:rPr>
      </w:pPr>
      <w:r>
        <w:rPr>
          <w:rFonts w:ascii="Arial" w:hAnsi="Arial" w:cs="Arial"/>
          <w:szCs w:val="24"/>
        </w:rPr>
        <w:t>2.1</w:t>
      </w:r>
      <w:r>
        <w:rPr>
          <w:rFonts w:ascii="Arial" w:hAnsi="Arial" w:cs="Arial"/>
          <w:szCs w:val="24"/>
        </w:rPr>
        <w:tab/>
      </w:r>
      <w:r w:rsidR="00DA3882" w:rsidRPr="003744AA">
        <w:rPr>
          <w:rFonts w:ascii="Arial" w:hAnsi="Arial" w:cs="Arial"/>
          <w:szCs w:val="24"/>
        </w:rPr>
        <w:t>All employees of Invest N</w:t>
      </w:r>
      <w:r w:rsidR="0003654F">
        <w:rPr>
          <w:rFonts w:ascii="Arial" w:hAnsi="Arial" w:cs="Arial"/>
          <w:szCs w:val="24"/>
        </w:rPr>
        <w:t>I</w:t>
      </w:r>
      <w:r w:rsidR="00DB72BE">
        <w:rPr>
          <w:rFonts w:ascii="Arial" w:hAnsi="Arial" w:cs="Arial"/>
          <w:szCs w:val="24"/>
        </w:rPr>
        <w:t>,</w:t>
      </w:r>
      <w:r w:rsidR="00DA3882" w:rsidRPr="003744AA">
        <w:rPr>
          <w:rFonts w:ascii="Arial" w:hAnsi="Arial" w:cs="Arial"/>
          <w:szCs w:val="24"/>
        </w:rPr>
        <w:t xml:space="preserve"> temporary staff </w:t>
      </w:r>
      <w:r w:rsidR="00F46256">
        <w:rPr>
          <w:rFonts w:ascii="Arial" w:hAnsi="Arial" w:cs="Arial"/>
          <w:szCs w:val="24"/>
        </w:rPr>
        <w:t xml:space="preserve">and </w:t>
      </w:r>
      <w:r w:rsidR="00DA311C">
        <w:rPr>
          <w:rFonts w:ascii="Arial" w:hAnsi="Arial" w:cs="Arial"/>
          <w:szCs w:val="24"/>
        </w:rPr>
        <w:t>external contractors</w:t>
      </w:r>
      <w:r w:rsidR="00F46256">
        <w:rPr>
          <w:rFonts w:ascii="Arial" w:hAnsi="Arial" w:cs="Arial"/>
          <w:szCs w:val="24"/>
        </w:rPr>
        <w:t xml:space="preserve"> with access to Invest NI information</w:t>
      </w:r>
      <w:r w:rsidR="0025287F">
        <w:rPr>
          <w:rFonts w:ascii="Arial" w:hAnsi="Arial" w:cs="Arial"/>
          <w:szCs w:val="24"/>
        </w:rPr>
        <w:t xml:space="preserve"> and</w:t>
      </w:r>
      <w:r w:rsidR="00F46256">
        <w:rPr>
          <w:rFonts w:ascii="Arial" w:hAnsi="Arial" w:cs="Arial"/>
          <w:szCs w:val="24"/>
        </w:rPr>
        <w:t>/</w:t>
      </w:r>
      <w:r w:rsidR="0025287F">
        <w:rPr>
          <w:rFonts w:ascii="Arial" w:hAnsi="Arial" w:cs="Arial"/>
          <w:szCs w:val="24"/>
        </w:rPr>
        <w:t xml:space="preserve">or </w:t>
      </w:r>
      <w:r w:rsidR="00F46256">
        <w:rPr>
          <w:rFonts w:ascii="Arial" w:hAnsi="Arial" w:cs="Arial"/>
          <w:szCs w:val="24"/>
        </w:rPr>
        <w:t xml:space="preserve">systems </w:t>
      </w:r>
      <w:r w:rsidR="00DA3882" w:rsidRPr="003744AA">
        <w:rPr>
          <w:rFonts w:ascii="Arial" w:hAnsi="Arial" w:cs="Arial"/>
          <w:szCs w:val="24"/>
        </w:rPr>
        <w:t xml:space="preserve">are subject to this policy. </w:t>
      </w:r>
    </w:p>
    <w:p w:rsidR="0025287F" w:rsidRDefault="0025287F" w:rsidP="009E3D32">
      <w:pPr>
        <w:ind w:left="709" w:hanging="709"/>
        <w:jc w:val="both"/>
        <w:rPr>
          <w:rFonts w:ascii="Arial" w:hAnsi="Arial" w:cs="Arial"/>
          <w:szCs w:val="24"/>
        </w:rPr>
      </w:pPr>
    </w:p>
    <w:p w:rsidR="0025287F" w:rsidRDefault="0025287F" w:rsidP="009E3D32">
      <w:pPr>
        <w:ind w:left="709" w:hanging="709"/>
        <w:jc w:val="both"/>
        <w:rPr>
          <w:rFonts w:ascii="Arial" w:hAnsi="Arial" w:cs="Arial"/>
          <w:szCs w:val="24"/>
        </w:rPr>
      </w:pPr>
      <w:r>
        <w:rPr>
          <w:rFonts w:ascii="Arial" w:hAnsi="Arial" w:cs="Arial"/>
          <w:szCs w:val="24"/>
        </w:rPr>
        <w:t>2.2</w:t>
      </w:r>
      <w:r>
        <w:rPr>
          <w:rFonts w:ascii="Arial" w:hAnsi="Arial" w:cs="Arial"/>
          <w:szCs w:val="24"/>
        </w:rPr>
        <w:tab/>
      </w:r>
      <w:r w:rsidRPr="00DF415B">
        <w:rPr>
          <w:rFonts w:ascii="Arial" w:hAnsi="Arial" w:cs="Arial"/>
          <w:lang w:val="en-US"/>
        </w:rPr>
        <w:t xml:space="preserve">If </w:t>
      </w:r>
      <w:r w:rsidR="003F4480">
        <w:rPr>
          <w:rFonts w:ascii="Arial" w:hAnsi="Arial" w:cs="Arial"/>
          <w:lang w:val="en-US"/>
        </w:rPr>
        <w:t>Invest NI</w:t>
      </w:r>
      <w:r>
        <w:rPr>
          <w:rFonts w:ascii="Arial" w:hAnsi="Arial" w:cs="Arial"/>
          <w:lang w:val="en-US"/>
        </w:rPr>
        <w:t xml:space="preserve"> data </w:t>
      </w:r>
      <w:r w:rsidR="003F4480">
        <w:rPr>
          <w:rFonts w:ascii="Arial" w:hAnsi="Arial" w:cs="Arial"/>
          <w:lang w:val="en-US"/>
        </w:rPr>
        <w:t>held</w:t>
      </w:r>
      <w:r w:rsidRPr="00DF415B">
        <w:rPr>
          <w:rFonts w:ascii="Arial" w:hAnsi="Arial" w:cs="Arial"/>
          <w:lang w:val="en-US"/>
        </w:rPr>
        <w:t xml:space="preserve"> by an external contractor</w:t>
      </w:r>
      <w:r w:rsidR="003F4480">
        <w:rPr>
          <w:rFonts w:ascii="Arial" w:hAnsi="Arial" w:cs="Arial"/>
          <w:lang w:val="en-US"/>
        </w:rPr>
        <w:t xml:space="preserve"> is subject to a breach</w:t>
      </w:r>
      <w:r w:rsidRPr="00DF415B">
        <w:rPr>
          <w:rFonts w:ascii="Arial" w:hAnsi="Arial" w:cs="Arial"/>
          <w:lang w:val="en-US"/>
        </w:rPr>
        <w:t>, this should be reported through their Invest NI cont</w:t>
      </w:r>
      <w:r w:rsidR="009E138A">
        <w:rPr>
          <w:rFonts w:ascii="Arial" w:hAnsi="Arial" w:cs="Arial"/>
          <w:lang w:val="en-US"/>
        </w:rPr>
        <w:t>r</w:t>
      </w:r>
      <w:r w:rsidRPr="00DF415B">
        <w:rPr>
          <w:rFonts w:ascii="Arial" w:hAnsi="Arial" w:cs="Arial"/>
          <w:lang w:val="en-US"/>
        </w:rPr>
        <w:t>act</w:t>
      </w:r>
      <w:r w:rsidR="009E138A">
        <w:rPr>
          <w:rFonts w:ascii="Arial" w:hAnsi="Arial" w:cs="Arial"/>
          <w:lang w:val="en-US"/>
        </w:rPr>
        <w:t xml:space="preserve"> manager</w:t>
      </w:r>
      <w:r w:rsidRPr="00DF415B">
        <w:rPr>
          <w:rFonts w:ascii="Arial" w:hAnsi="Arial" w:cs="Arial"/>
          <w:lang w:val="en-US"/>
        </w:rPr>
        <w:t xml:space="preserve">. </w:t>
      </w:r>
    </w:p>
    <w:p w:rsidR="00F46256" w:rsidRDefault="00F46256" w:rsidP="00F46256">
      <w:pPr>
        <w:jc w:val="both"/>
        <w:rPr>
          <w:rFonts w:ascii="Arial" w:hAnsi="Arial" w:cs="Arial"/>
          <w:szCs w:val="24"/>
        </w:rPr>
      </w:pPr>
    </w:p>
    <w:p w:rsidR="00DA3882" w:rsidRPr="003744AA" w:rsidRDefault="000E329E" w:rsidP="00DA3882">
      <w:pPr>
        <w:pStyle w:val="Heading2"/>
        <w:spacing w:before="0" w:after="0"/>
        <w:rPr>
          <w:rFonts w:ascii="Arial" w:hAnsi="Arial" w:cs="Arial"/>
          <w:bCs/>
          <w:szCs w:val="24"/>
        </w:rPr>
      </w:pPr>
      <w:r>
        <w:rPr>
          <w:rFonts w:ascii="Arial" w:hAnsi="Arial" w:cs="Arial"/>
          <w:bCs/>
          <w:szCs w:val="24"/>
        </w:rPr>
        <w:t>3</w:t>
      </w:r>
      <w:r w:rsidR="00DA3882" w:rsidRPr="003744AA">
        <w:rPr>
          <w:rFonts w:ascii="Arial" w:hAnsi="Arial" w:cs="Arial"/>
          <w:bCs/>
          <w:szCs w:val="24"/>
        </w:rPr>
        <w:tab/>
      </w:r>
      <w:r w:rsidR="00F45F55">
        <w:rPr>
          <w:rFonts w:ascii="Arial" w:hAnsi="Arial" w:cs="Arial"/>
          <w:bCs/>
          <w:szCs w:val="24"/>
        </w:rPr>
        <w:t xml:space="preserve">IDENTIFYING </w:t>
      </w:r>
      <w:r w:rsidR="007C47CE">
        <w:rPr>
          <w:rFonts w:ascii="Arial" w:hAnsi="Arial" w:cs="Arial"/>
          <w:bCs/>
          <w:szCs w:val="24"/>
        </w:rPr>
        <w:t>A</w:t>
      </w:r>
      <w:r w:rsidR="00600651">
        <w:rPr>
          <w:rFonts w:ascii="Arial" w:hAnsi="Arial" w:cs="Arial"/>
          <w:bCs/>
          <w:szCs w:val="24"/>
        </w:rPr>
        <w:t>N INCIDENT OR A</w:t>
      </w:r>
      <w:r w:rsidR="007C47CE">
        <w:rPr>
          <w:rFonts w:ascii="Arial" w:hAnsi="Arial" w:cs="Arial"/>
          <w:bCs/>
          <w:szCs w:val="24"/>
        </w:rPr>
        <w:t xml:space="preserve"> DATA BREACH</w:t>
      </w:r>
    </w:p>
    <w:p w:rsidR="00DA3882" w:rsidRPr="003744AA" w:rsidRDefault="00DA3882" w:rsidP="00DA3882">
      <w:pPr>
        <w:rPr>
          <w:rFonts w:ascii="Arial" w:hAnsi="Arial" w:cs="Arial"/>
          <w:szCs w:val="24"/>
        </w:rPr>
      </w:pPr>
    </w:p>
    <w:p w:rsidR="005B7655" w:rsidRDefault="000E329E" w:rsidP="005C2745">
      <w:pPr>
        <w:ind w:left="709" w:hanging="709"/>
        <w:jc w:val="both"/>
        <w:rPr>
          <w:rFonts w:ascii="Arial" w:hAnsi="Arial" w:cs="Arial"/>
          <w:szCs w:val="24"/>
        </w:rPr>
      </w:pPr>
      <w:r>
        <w:rPr>
          <w:rFonts w:ascii="Arial" w:hAnsi="Arial" w:cs="Arial"/>
          <w:szCs w:val="24"/>
        </w:rPr>
        <w:t>3.1</w:t>
      </w:r>
      <w:r>
        <w:rPr>
          <w:rFonts w:ascii="Arial" w:hAnsi="Arial" w:cs="Arial"/>
          <w:szCs w:val="24"/>
        </w:rPr>
        <w:tab/>
      </w:r>
      <w:r w:rsidR="00970A01" w:rsidRPr="00970A01">
        <w:rPr>
          <w:rFonts w:ascii="Arial" w:hAnsi="Arial" w:cs="Arial"/>
          <w:szCs w:val="24"/>
        </w:rPr>
        <w:t>A</w:t>
      </w:r>
      <w:r w:rsidR="005B7655">
        <w:rPr>
          <w:rFonts w:ascii="Arial" w:hAnsi="Arial" w:cs="Arial"/>
          <w:szCs w:val="24"/>
        </w:rPr>
        <w:t xml:space="preserve">n Information Security Incident is a failure </w:t>
      </w:r>
      <w:r w:rsidR="005B7655">
        <w:rPr>
          <w:rFonts w:ascii="Arial" w:hAnsi="Arial" w:cs="Arial"/>
          <w:szCs w:val="24"/>
          <w:lang w:val="en-US"/>
        </w:rPr>
        <w:t>to follow Invest NI information security policies (and therefore place corporate information at risk)</w:t>
      </w:r>
      <w:r w:rsidR="00600651">
        <w:rPr>
          <w:rFonts w:ascii="Arial" w:hAnsi="Arial" w:cs="Arial"/>
          <w:szCs w:val="24"/>
          <w:lang w:val="en-US"/>
        </w:rPr>
        <w:t>. Whilst all data breaches are incidents, all incidents may not be data breaches.</w:t>
      </w:r>
      <w:r w:rsidR="00970A01" w:rsidRPr="00970A01">
        <w:rPr>
          <w:rFonts w:ascii="Arial" w:hAnsi="Arial" w:cs="Arial"/>
          <w:szCs w:val="24"/>
        </w:rPr>
        <w:t xml:space="preserve"> </w:t>
      </w:r>
    </w:p>
    <w:p w:rsidR="005B7655" w:rsidRDefault="005B7655" w:rsidP="005C2745">
      <w:pPr>
        <w:ind w:left="709" w:hanging="709"/>
        <w:jc w:val="both"/>
        <w:rPr>
          <w:rFonts w:ascii="Arial" w:hAnsi="Arial" w:cs="Arial"/>
          <w:szCs w:val="24"/>
        </w:rPr>
      </w:pPr>
    </w:p>
    <w:p w:rsidR="006B0702" w:rsidRPr="00492D4F" w:rsidRDefault="005B7655" w:rsidP="005C2745">
      <w:pPr>
        <w:ind w:left="709" w:hanging="709"/>
        <w:jc w:val="both"/>
        <w:rPr>
          <w:rFonts w:ascii="Arial" w:hAnsi="Arial" w:cs="Arial"/>
          <w:szCs w:val="24"/>
        </w:rPr>
      </w:pPr>
      <w:r>
        <w:rPr>
          <w:rFonts w:ascii="Arial" w:hAnsi="Arial" w:cs="Arial"/>
          <w:szCs w:val="24"/>
        </w:rPr>
        <w:t>3.2</w:t>
      </w:r>
      <w:r>
        <w:rPr>
          <w:rFonts w:ascii="Arial" w:hAnsi="Arial" w:cs="Arial"/>
          <w:szCs w:val="24"/>
        </w:rPr>
        <w:tab/>
        <w:t xml:space="preserve">A </w:t>
      </w:r>
      <w:r w:rsidR="00970A01" w:rsidRPr="00970A01">
        <w:rPr>
          <w:rFonts w:ascii="Arial" w:hAnsi="Arial" w:cs="Arial"/>
          <w:szCs w:val="24"/>
        </w:rPr>
        <w:t xml:space="preserve">data breach means a breach of security leading to the accidental or unlawful destruction, loss, alteration, unauthorised disclosure of, or access to, personal </w:t>
      </w:r>
      <w:r w:rsidR="00970A01">
        <w:rPr>
          <w:rFonts w:ascii="Arial" w:hAnsi="Arial" w:cs="Arial"/>
          <w:szCs w:val="24"/>
        </w:rPr>
        <w:t xml:space="preserve">or business sensitive </w:t>
      </w:r>
      <w:r w:rsidR="00970A01" w:rsidRPr="00970A01">
        <w:rPr>
          <w:rFonts w:ascii="Arial" w:hAnsi="Arial" w:cs="Arial"/>
          <w:szCs w:val="24"/>
        </w:rPr>
        <w:t>data. This includes breaches that are the result of both accidental and deliberate causes.</w:t>
      </w:r>
      <w:r w:rsidR="003744AA" w:rsidRPr="00492D4F">
        <w:rPr>
          <w:rFonts w:ascii="Arial" w:hAnsi="Arial" w:cs="Arial"/>
          <w:szCs w:val="24"/>
        </w:rPr>
        <w:t xml:space="preserve"> </w:t>
      </w:r>
    </w:p>
    <w:p w:rsidR="00DA3882" w:rsidRPr="003744AA" w:rsidRDefault="00DA3882" w:rsidP="0015297E">
      <w:pPr>
        <w:rPr>
          <w:rFonts w:ascii="Arial" w:hAnsi="Arial" w:cs="Arial"/>
          <w:szCs w:val="24"/>
        </w:rPr>
      </w:pPr>
    </w:p>
    <w:p w:rsidR="00DA3882" w:rsidRPr="003744AA" w:rsidRDefault="000E329E" w:rsidP="005C2745">
      <w:pPr>
        <w:ind w:left="720" w:hanging="720"/>
        <w:rPr>
          <w:rFonts w:ascii="Arial" w:hAnsi="Arial" w:cs="Arial"/>
          <w:szCs w:val="24"/>
        </w:rPr>
      </w:pPr>
      <w:r>
        <w:rPr>
          <w:rFonts w:ascii="Arial" w:hAnsi="Arial" w:cs="Arial"/>
          <w:szCs w:val="24"/>
        </w:rPr>
        <w:t>3</w:t>
      </w:r>
      <w:r w:rsidR="00594251">
        <w:rPr>
          <w:rFonts w:ascii="Arial" w:hAnsi="Arial" w:cs="Arial"/>
          <w:szCs w:val="24"/>
        </w:rPr>
        <w:t>.</w:t>
      </w:r>
      <w:r w:rsidR="005B7655">
        <w:rPr>
          <w:rFonts w:ascii="Arial" w:hAnsi="Arial" w:cs="Arial"/>
          <w:szCs w:val="24"/>
        </w:rPr>
        <w:t>3</w:t>
      </w:r>
      <w:r>
        <w:rPr>
          <w:rFonts w:ascii="Arial" w:hAnsi="Arial" w:cs="Arial"/>
          <w:szCs w:val="24"/>
        </w:rPr>
        <w:tab/>
      </w:r>
      <w:r w:rsidR="00572675">
        <w:rPr>
          <w:rFonts w:ascii="Arial" w:hAnsi="Arial" w:cs="Arial"/>
          <w:szCs w:val="24"/>
        </w:rPr>
        <w:t>Some e</w:t>
      </w:r>
      <w:r w:rsidR="00DA3882" w:rsidRPr="003744AA">
        <w:rPr>
          <w:rFonts w:ascii="Arial" w:hAnsi="Arial" w:cs="Arial"/>
          <w:szCs w:val="24"/>
        </w:rPr>
        <w:t xml:space="preserve">xamples of </w:t>
      </w:r>
      <w:r w:rsidR="00594251">
        <w:rPr>
          <w:rFonts w:ascii="Arial" w:hAnsi="Arial" w:cs="Arial"/>
          <w:szCs w:val="24"/>
        </w:rPr>
        <w:t>data</w:t>
      </w:r>
      <w:r w:rsidR="002176B6">
        <w:rPr>
          <w:rFonts w:ascii="Arial" w:hAnsi="Arial" w:cs="Arial"/>
          <w:szCs w:val="24"/>
        </w:rPr>
        <w:t xml:space="preserve"> breaches</w:t>
      </w:r>
      <w:r w:rsidR="00DA3882" w:rsidRPr="003744AA">
        <w:rPr>
          <w:rFonts w:ascii="Arial" w:hAnsi="Arial" w:cs="Arial"/>
          <w:szCs w:val="24"/>
        </w:rPr>
        <w:t xml:space="preserve"> are as follows:</w:t>
      </w:r>
    </w:p>
    <w:p w:rsidR="00DA3882" w:rsidRPr="003744AA" w:rsidRDefault="00DA3882" w:rsidP="00DA3882">
      <w:pPr>
        <w:ind w:left="720"/>
        <w:rPr>
          <w:rFonts w:ascii="Arial" w:hAnsi="Arial" w:cs="Arial"/>
          <w:szCs w:val="24"/>
        </w:rPr>
      </w:pPr>
      <w:r w:rsidRPr="003744AA">
        <w:rPr>
          <w:rFonts w:ascii="Arial" w:hAnsi="Arial" w:cs="Arial"/>
          <w:szCs w:val="24"/>
        </w:rPr>
        <w:t xml:space="preserve"> </w:t>
      </w:r>
    </w:p>
    <w:p w:rsidR="00535665" w:rsidRDefault="00535665" w:rsidP="00535665">
      <w:pPr>
        <w:numPr>
          <w:ilvl w:val="0"/>
          <w:numId w:val="4"/>
        </w:numPr>
        <w:rPr>
          <w:rFonts w:ascii="Arial" w:hAnsi="Arial" w:cs="Arial"/>
          <w:szCs w:val="24"/>
        </w:rPr>
      </w:pPr>
      <w:r>
        <w:rPr>
          <w:rFonts w:ascii="Arial" w:hAnsi="Arial" w:cs="Arial"/>
          <w:szCs w:val="24"/>
        </w:rPr>
        <w:t>Theft or loss of IT equipment</w:t>
      </w:r>
      <w:r w:rsidR="00594251">
        <w:rPr>
          <w:rFonts w:ascii="Arial" w:hAnsi="Arial" w:cs="Arial"/>
          <w:szCs w:val="24"/>
        </w:rPr>
        <w:t xml:space="preserve"> containing personal or business sensitive data</w:t>
      </w:r>
    </w:p>
    <w:p w:rsidR="00DA3882" w:rsidRPr="003744AA" w:rsidRDefault="00DC7416" w:rsidP="00DA3882">
      <w:pPr>
        <w:numPr>
          <w:ilvl w:val="0"/>
          <w:numId w:val="4"/>
        </w:numPr>
        <w:rPr>
          <w:rFonts w:ascii="Arial" w:hAnsi="Arial" w:cs="Arial"/>
          <w:szCs w:val="24"/>
        </w:rPr>
      </w:pPr>
      <w:r>
        <w:rPr>
          <w:rFonts w:ascii="Arial" w:hAnsi="Arial" w:cs="Arial"/>
          <w:szCs w:val="24"/>
        </w:rPr>
        <w:t>Inappropriately</w:t>
      </w:r>
      <w:r w:rsidRPr="003744AA">
        <w:rPr>
          <w:rFonts w:ascii="Arial" w:hAnsi="Arial" w:cs="Arial"/>
          <w:szCs w:val="24"/>
        </w:rPr>
        <w:t xml:space="preserve"> </w:t>
      </w:r>
      <w:r>
        <w:rPr>
          <w:rFonts w:ascii="Arial" w:hAnsi="Arial" w:cs="Arial"/>
          <w:szCs w:val="24"/>
        </w:rPr>
        <w:t>a</w:t>
      </w:r>
      <w:r w:rsidR="00DA3882" w:rsidRPr="003744AA">
        <w:rPr>
          <w:rFonts w:ascii="Arial" w:hAnsi="Arial" w:cs="Arial"/>
          <w:szCs w:val="24"/>
        </w:rPr>
        <w:t xml:space="preserve">ccessing personal </w:t>
      </w:r>
      <w:r w:rsidR="00594251">
        <w:rPr>
          <w:rFonts w:ascii="Arial" w:hAnsi="Arial" w:cs="Arial"/>
          <w:szCs w:val="24"/>
        </w:rPr>
        <w:t>data</w:t>
      </w:r>
      <w:r w:rsidR="00B40CA8">
        <w:rPr>
          <w:rFonts w:ascii="Arial" w:hAnsi="Arial" w:cs="Arial"/>
          <w:szCs w:val="24"/>
        </w:rPr>
        <w:t xml:space="preserve"> about </w:t>
      </w:r>
      <w:r w:rsidR="009E138A">
        <w:rPr>
          <w:rFonts w:ascii="Arial" w:hAnsi="Arial" w:cs="Arial"/>
          <w:szCs w:val="24"/>
        </w:rPr>
        <w:t>customers</w:t>
      </w:r>
      <w:r w:rsidR="0003654F">
        <w:rPr>
          <w:rFonts w:ascii="Arial" w:hAnsi="Arial" w:cs="Arial"/>
          <w:szCs w:val="24"/>
        </w:rPr>
        <w:t>/</w:t>
      </w:r>
      <w:r w:rsidR="00B40CA8">
        <w:rPr>
          <w:rFonts w:ascii="Arial" w:hAnsi="Arial" w:cs="Arial"/>
          <w:szCs w:val="24"/>
        </w:rPr>
        <w:t>staff</w:t>
      </w:r>
      <w:r w:rsidR="00B115BE">
        <w:rPr>
          <w:rFonts w:ascii="Arial" w:hAnsi="Arial" w:cs="Arial"/>
          <w:szCs w:val="24"/>
        </w:rPr>
        <w:t xml:space="preserve"> </w:t>
      </w:r>
    </w:p>
    <w:p w:rsidR="00DA3882" w:rsidRPr="00492D4F" w:rsidRDefault="00B115BE" w:rsidP="00DA3882">
      <w:pPr>
        <w:numPr>
          <w:ilvl w:val="0"/>
          <w:numId w:val="4"/>
        </w:numPr>
        <w:rPr>
          <w:rFonts w:ascii="Arial" w:hAnsi="Arial" w:cs="Arial"/>
          <w:szCs w:val="24"/>
        </w:rPr>
      </w:pPr>
      <w:r>
        <w:rPr>
          <w:rFonts w:ascii="Arial" w:hAnsi="Arial" w:cs="Arial"/>
          <w:szCs w:val="24"/>
        </w:rPr>
        <w:t>Inadequate disposal of confidential material</w:t>
      </w:r>
    </w:p>
    <w:p w:rsidR="00DA3882" w:rsidRPr="00943E29" w:rsidRDefault="00B40CA8" w:rsidP="00943E29">
      <w:pPr>
        <w:numPr>
          <w:ilvl w:val="0"/>
          <w:numId w:val="4"/>
        </w:numPr>
        <w:rPr>
          <w:rFonts w:ascii="Arial" w:hAnsi="Arial" w:cs="Arial"/>
          <w:szCs w:val="24"/>
        </w:rPr>
      </w:pPr>
      <w:r>
        <w:rPr>
          <w:rFonts w:ascii="Arial" w:hAnsi="Arial" w:cs="Arial"/>
          <w:szCs w:val="24"/>
        </w:rPr>
        <w:t xml:space="preserve">Unauthorised </w:t>
      </w:r>
      <w:r w:rsidR="00572675">
        <w:rPr>
          <w:rFonts w:ascii="Arial" w:hAnsi="Arial" w:cs="Arial"/>
          <w:szCs w:val="24"/>
        </w:rPr>
        <w:t>disclosure</w:t>
      </w:r>
      <w:r>
        <w:rPr>
          <w:rFonts w:ascii="Arial" w:hAnsi="Arial" w:cs="Arial"/>
          <w:szCs w:val="24"/>
        </w:rPr>
        <w:t xml:space="preserve"> of</w:t>
      </w:r>
      <w:r w:rsidR="00DA3882" w:rsidRPr="003744AA">
        <w:rPr>
          <w:rFonts w:ascii="Arial" w:hAnsi="Arial" w:cs="Arial"/>
          <w:szCs w:val="24"/>
        </w:rPr>
        <w:t xml:space="preserve"> sensitive client </w:t>
      </w:r>
      <w:r w:rsidR="00594251">
        <w:rPr>
          <w:rFonts w:ascii="Arial" w:hAnsi="Arial" w:cs="Arial"/>
          <w:szCs w:val="24"/>
        </w:rPr>
        <w:t>data</w:t>
      </w:r>
      <w:r w:rsidR="00943E29">
        <w:rPr>
          <w:rFonts w:ascii="Arial" w:hAnsi="Arial" w:cs="Arial"/>
          <w:szCs w:val="24"/>
        </w:rPr>
        <w:t xml:space="preserve"> (e.g. Sending a sensitive email to the wrong recipient by mistake)</w:t>
      </w:r>
    </w:p>
    <w:p w:rsidR="002C6020" w:rsidRPr="003744AA" w:rsidRDefault="002C6020" w:rsidP="002C6020">
      <w:pPr>
        <w:numPr>
          <w:ilvl w:val="0"/>
          <w:numId w:val="4"/>
        </w:numPr>
        <w:rPr>
          <w:rFonts w:ascii="Arial" w:hAnsi="Arial" w:cs="Arial"/>
          <w:szCs w:val="24"/>
        </w:rPr>
      </w:pPr>
      <w:r>
        <w:rPr>
          <w:rFonts w:ascii="Arial" w:hAnsi="Arial" w:cs="Arial"/>
          <w:szCs w:val="24"/>
        </w:rPr>
        <w:lastRenderedPageBreak/>
        <w:t>A</w:t>
      </w:r>
      <w:r w:rsidRPr="002C6020">
        <w:rPr>
          <w:rFonts w:ascii="Arial" w:hAnsi="Arial" w:cs="Arial"/>
          <w:szCs w:val="24"/>
        </w:rPr>
        <w:t>ccidental o</w:t>
      </w:r>
      <w:r>
        <w:rPr>
          <w:rFonts w:ascii="Arial" w:hAnsi="Arial" w:cs="Arial"/>
          <w:szCs w:val="24"/>
        </w:rPr>
        <w:t xml:space="preserve">r unauthorised loss of access </w:t>
      </w:r>
      <w:r w:rsidRPr="002C6020">
        <w:rPr>
          <w:rFonts w:ascii="Arial" w:hAnsi="Arial" w:cs="Arial"/>
          <w:szCs w:val="24"/>
        </w:rPr>
        <w:t>to, or destruction of, personal data</w:t>
      </w:r>
      <w:r w:rsidR="00943E29">
        <w:rPr>
          <w:rFonts w:ascii="Arial" w:hAnsi="Arial" w:cs="Arial"/>
          <w:szCs w:val="24"/>
        </w:rPr>
        <w:t xml:space="preserve"> (e.g. clicking on a link within a phishing email)</w:t>
      </w:r>
    </w:p>
    <w:p w:rsidR="00B115BE" w:rsidRDefault="00B115BE" w:rsidP="00B115BE">
      <w:pPr>
        <w:ind w:left="720"/>
        <w:rPr>
          <w:rFonts w:ascii="Arial" w:hAnsi="Arial" w:cs="Arial"/>
          <w:szCs w:val="24"/>
        </w:rPr>
      </w:pPr>
    </w:p>
    <w:p w:rsidR="00B115BE" w:rsidRDefault="000E329E" w:rsidP="005C2745">
      <w:pPr>
        <w:ind w:left="720" w:hanging="720"/>
        <w:rPr>
          <w:rFonts w:ascii="Arial" w:hAnsi="Arial" w:cs="Arial"/>
          <w:szCs w:val="24"/>
        </w:rPr>
      </w:pPr>
      <w:r>
        <w:rPr>
          <w:rFonts w:ascii="Arial" w:hAnsi="Arial" w:cs="Arial"/>
          <w:szCs w:val="24"/>
        </w:rPr>
        <w:t>3</w:t>
      </w:r>
      <w:r w:rsidR="00594251">
        <w:rPr>
          <w:rFonts w:ascii="Arial" w:hAnsi="Arial" w:cs="Arial"/>
          <w:szCs w:val="24"/>
        </w:rPr>
        <w:t>.</w:t>
      </w:r>
      <w:r w:rsidR="005B7655">
        <w:rPr>
          <w:rFonts w:ascii="Arial" w:hAnsi="Arial" w:cs="Arial"/>
          <w:szCs w:val="24"/>
        </w:rPr>
        <w:t>4</w:t>
      </w:r>
      <w:r w:rsidR="00B115BE">
        <w:rPr>
          <w:rFonts w:ascii="Arial" w:hAnsi="Arial" w:cs="Arial"/>
          <w:szCs w:val="24"/>
        </w:rPr>
        <w:tab/>
        <w:t>An adverse impact of these can be defined for example as:</w:t>
      </w:r>
    </w:p>
    <w:p w:rsidR="00B115BE" w:rsidRDefault="00B115BE" w:rsidP="00B115BE">
      <w:pPr>
        <w:ind w:left="720"/>
        <w:rPr>
          <w:rFonts w:ascii="Arial" w:hAnsi="Arial" w:cs="Arial"/>
          <w:szCs w:val="24"/>
        </w:rPr>
      </w:pPr>
    </w:p>
    <w:p w:rsidR="00B115BE" w:rsidRDefault="00B115BE" w:rsidP="00B115BE">
      <w:pPr>
        <w:numPr>
          <w:ilvl w:val="0"/>
          <w:numId w:val="29"/>
        </w:numPr>
        <w:rPr>
          <w:rFonts w:ascii="Arial" w:hAnsi="Arial" w:cs="Arial"/>
          <w:szCs w:val="24"/>
        </w:rPr>
      </w:pPr>
      <w:r>
        <w:rPr>
          <w:rFonts w:ascii="Arial" w:hAnsi="Arial" w:cs="Arial"/>
          <w:szCs w:val="24"/>
        </w:rPr>
        <w:t>Threat to personal safety or privacy</w:t>
      </w:r>
    </w:p>
    <w:p w:rsidR="00B115BE" w:rsidRDefault="00B115BE" w:rsidP="00B115BE">
      <w:pPr>
        <w:numPr>
          <w:ilvl w:val="0"/>
          <w:numId w:val="29"/>
        </w:numPr>
        <w:rPr>
          <w:rFonts w:ascii="Arial" w:hAnsi="Arial" w:cs="Arial"/>
          <w:szCs w:val="24"/>
        </w:rPr>
      </w:pPr>
      <w:r>
        <w:rPr>
          <w:rFonts w:ascii="Arial" w:hAnsi="Arial" w:cs="Arial"/>
          <w:szCs w:val="24"/>
        </w:rPr>
        <w:t xml:space="preserve">Legal </w:t>
      </w:r>
      <w:r w:rsidR="00943E29">
        <w:rPr>
          <w:rFonts w:ascii="Arial" w:hAnsi="Arial" w:cs="Arial"/>
          <w:szCs w:val="24"/>
        </w:rPr>
        <w:t xml:space="preserve">challenge </w:t>
      </w:r>
      <w:r>
        <w:rPr>
          <w:rFonts w:ascii="Arial" w:hAnsi="Arial" w:cs="Arial"/>
          <w:szCs w:val="24"/>
        </w:rPr>
        <w:t xml:space="preserve">or </w:t>
      </w:r>
      <w:r w:rsidR="0003654F">
        <w:rPr>
          <w:rFonts w:ascii="Arial" w:hAnsi="Arial" w:cs="Arial"/>
          <w:szCs w:val="24"/>
        </w:rPr>
        <w:t xml:space="preserve">regulatory </w:t>
      </w:r>
      <w:r>
        <w:rPr>
          <w:rFonts w:ascii="Arial" w:hAnsi="Arial" w:cs="Arial"/>
          <w:szCs w:val="24"/>
        </w:rPr>
        <w:t>penalty</w:t>
      </w:r>
    </w:p>
    <w:p w:rsidR="00B115BE" w:rsidRDefault="00B115BE" w:rsidP="00B115BE">
      <w:pPr>
        <w:numPr>
          <w:ilvl w:val="0"/>
          <w:numId w:val="29"/>
        </w:numPr>
        <w:rPr>
          <w:rFonts w:ascii="Arial" w:hAnsi="Arial" w:cs="Arial"/>
          <w:szCs w:val="24"/>
        </w:rPr>
      </w:pPr>
      <w:r>
        <w:rPr>
          <w:rFonts w:ascii="Arial" w:hAnsi="Arial" w:cs="Arial"/>
          <w:szCs w:val="24"/>
        </w:rPr>
        <w:t>Financial Loss</w:t>
      </w:r>
      <w:r w:rsidR="007C376B">
        <w:rPr>
          <w:rFonts w:ascii="Arial" w:hAnsi="Arial" w:cs="Arial"/>
          <w:szCs w:val="24"/>
        </w:rPr>
        <w:t xml:space="preserve"> / Commercial Detriment </w:t>
      </w:r>
    </w:p>
    <w:p w:rsidR="00B115BE" w:rsidRDefault="00B115BE" w:rsidP="00B115BE">
      <w:pPr>
        <w:numPr>
          <w:ilvl w:val="0"/>
          <w:numId w:val="29"/>
        </w:numPr>
        <w:rPr>
          <w:rFonts w:ascii="Arial" w:hAnsi="Arial" w:cs="Arial"/>
          <w:szCs w:val="24"/>
        </w:rPr>
      </w:pPr>
      <w:r>
        <w:rPr>
          <w:rFonts w:ascii="Arial" w:hAnsi="Arial" w:cs="Arial"/>
          <w:szCs w:val="24"/>
        </w:rPr>
        <w:t>Disruption to business</w:t>
      </w:r>
    </w:p>
    <w:p w:rsidR="002C6020" w:rsidRDefault="002C6020" w:rsidP="00B115BE">
      <w:pPr>
        <w:numPr>
          <w:ilvl w:val="0"/>
          <w:numId w:val="29"/>
        </w:numPr>
        <w:rPr>
          <w:rFonts w:ascii="Arial" w:hAnsi="Arial" w:cs="Arial"/>
          <w:szCs w:val="24"/>
        </w:rPr>
      </w:pPr>
      <w:r>
        <w:rPr>
          <w:rFonts w:ascii="Arial" w:hAnsi="Arial" w:cs="Arial"/>
          <w:szCs w:val="24"/>
        </w:rPr>
        <w:t>Inability of individuals to access their data</w:t>
      </w:r>
    </w:p>
    <w:p w:rsidR="00B115BE" w:rsidRPr="003744AA" w:rsidRDefault="0003654F" w:rsidP="00B115BE">
      <w:pPr>
        <w:numPr>
          <w:ilvl w:val="0"/>
          <w:numId w:val="29"/>
        </w:numPr>
        <w:rPr>
          <w:rFonts w:ascii="Arial" w:hAnsi="Arial" w:cs="Arial"/>
          <w:szCs w:val="24"/>
        </w:rPr>
      </w:pPr>
      <w:r>
        <w:rPr>
          <w:rFonts w:ascii="Arial" w:hAnsi="Arial" w:cs="Arial"/>
          <w:szCs w:val="24"/>
        </w:rPr>
        <w:t>Reputational loss</w:t>
      </w:r>
      <w:r w:rsidR="00B115BE">
        <w:rPr>
          <w:rFonts w:ascii="Arial" w:hAnsi="Arial" w:cs="Arial"/>
          <w:szCs w:val="24"/>
        </w:rPr>
        <w:t xml:space="preserve"> </w:t>
      </w:r>
    </w:p>
    <w:p w:rsidR="00751BF3" w:rsidRDefault="00751BF3" w:rsidP="00751BF3">
      <w:pPr>
        <w:rPr>
          <w:rFonts w:ascii="Arial" w:hAnsi="Arial" w:cs="Arial"/>
          <w:szCs w:val="24"/>
        </w:rPr>
      </w:pPr>
    </w:p>
    <w:p w:rsidR="00DF1705" w:rsidRDefault="00751BF3" w:rsidP="00DF1705">
      <w:pPr>
        <w:ind w:left="720"/>
        <w:jc w:val="both"/>
        <w:rPr>
          <w:rFonts w:ascii="Arial" w:hAnsi="Arial" w:cs="Arial"/>
        </w:rPr>
      </w:pPr>
      <w:r>
        <w:rPr>
          <w:rFonts w:ascii="Arial" w:hAnsi="Arial" w:cs="Arial"/>
        </w:rPr>
        <w:t xml:space="preserve">These are not exhaustive lists but are representative of the circumstances which </w:t>
      </w:r>
      <w:r w:rsidR="006F4A5E">
        <w:rPr>
          <w:rFonts w:ascii="Arial" w:hAnsi="Arial" w:cs="Arial"/>
        </w:rPr>
        <w:t xml:space="preserve">this </w:t>
      </w:r>
      <w:r w:rsidR="005B472B">
        <w:rPr>
          <w:rFonts w:ascii="Arial" w:hAnsi="Arial" w:cs="Arial"/>
        </w:rPr>
        <w:t>policy</w:t>
      </w:r>
      <w:r>
        <w:rPr>
          <w:rFonts w:ascii="Arial" w:hAnsi="Arial" w:cs="Arial"/>
        </w:rPr>
        <w:t xml:space="preserve"> seeks to cover.</w:t>
      </w:r>
    </w:p>
    <w:p w:rsidR="00594251" w:rsidRDefault="00594251" w:rsidP="00DF1705">
      <w:pPr>
        <w:ind w:left="720"/>
        <w:jc w:val="both"/>
        <w:rPr>
          <w:rFonts w:ascii="Arial" w:hAnsi="Arial" w:cs="Arial"/>
        </w:rPr>
      </w:pPr>
    </w:p>
    <w:p w:rsidR="00594251" w:rsidRDefault="00594251" w:rsidP="005C2745">
      <w:pPr>
        <w:ind w:left="709" w:hanging="709"/>
        <w:jc w:val="both"/>
        <w:rPr>
          <w:rFonts w:ascii="Arial" w:hAnsi="Arial" w:cs="Arial"/>
        </w:rPr>
      </w:pPr>
      <w:r>
        <w:rPr>
          <w:rFonts w:ascii="Arial" w:hAnsi="Arial" w:cs="Arial"/>
        </w:rPr>
        <w:t>3.</w:t>
      </w:r>
      <w:r w:rsidR="005B7655">
        <w:rPr>
          <w:rFonts w:ascii="Arial" w:hAnsi="Arial" w:cs="Arial"/>
        </w:rPr>
        <w:t>5</w:t>
      </w:r>
      <w:r>
        <w:rPr>
          <w:rFonts w:ascii="Arial" w:hAnsi="Arial" w:cs="Arial"/>
        </w:rPr>
        <w:tab/>
      </w:r>
      <w:r w:rsidRPr="00594251">
        <w:rPr>
          <w:rFonts w:ascii="Arial" w:hAnsi="Arial" w:cs="Arial"/>
        </w:rPr>
        <w:t>A data breach can be broadly defined as a security incident that has affected the confidentiality, integrity or availability of personal</w:t>
      </w:r>
      <w:r>
        <w:rPr>
          <w:rFonts w:ascii="Arial" w:hAnsi="Arial" w:cs="Arial"/>
        </w:rPr>
        <w:t xml:space="preserve"> or business sensitive</w:t>
      </w:r>
      <w:r w:rsidRPr="00594251">
        <w:rPr>
          <w:rFonts w:ascii="Arial" w:hAnsi="Arial" w:cs="Arial"/>
        </w:rPr>
        <w:t xml:space="preserve"> data. </w:t>
      </w:r>
    </w:p>
    <w:p w:rsidR="00DF1705" w:rsidRDefault="00DF1705" w:rsidP="003B59B8">
      <w:pPr>
        <w:ind w:left="720"/>
        <w:jc w:val="both"/>
        <w:rPr>
          <w:rFonts w:ascii="Arial" w:hAnsi="Arial" w:cs="Arial"/>
        </w:rPr>
      </w:pPr>
    </w:p>
    <w:p w:rsidR="00DF1705" w:rsidRDefault="00DF1705" w:rsidP="002A6B1F">
      <w:pPr>
        <w:pStyle w:val="BodyTextIndent"/>
        <w:ind w:left="720" w:hanging="720"/>
        <w:rPr>
          <w:rFonts w:ascii="Arial" w:hAnsi="Arial" w:cs="Arial"/>
          <w:szCs w:val="24"/>
        </w:rPr>
      </w:pPr>
      <w:r>
        <w:rPr>
          <w:rFonts w:ascii="Arial" w:hAnsi="Arial" w:cs="Arial"/>
          <w:szCs w:val="24"/>
        </w:rPr>
        <w:t>4</w:t>
      </w:r>
      <w:r>
        <w:rPr>
          <w:rFonts w:ascii="Arial" w:hAnsi="Arial" w:cs="Arial"/>
          <w:szCs w:val="24"/>
        </w:rPr>
        <w:tab/>
        <w:t>REPORTING A</w:t>
      </w:r>
      <w:r w:rsidR="00600651">
        <w:rPr>
          <w:rFonts w:ascii="Arial" w:hAnsi="Arial" w:cs="Arial"/>
          <w:szCs w:val="24"/>
        </w:rPr>
        <w:t xml:space="preserve">N INCIDENT </w:t>
      </w:r>
    </w:p>
    <w:p w:rsidR="00DF1705" w:rsidRDefault="00DF1705" w:rsidP="00296BFD">
      <w:pPr>
        <w:ind w:left="709" w:hanging="709"/>
        <w:jc w:val="both"/>
        <w:rPr>
          <w:rFonts w:ascii="Arial" w:hAnsi="Arial" w:cs="Arial"/>
          <w:szCs w:val="24"/>
        </w:rPr>
      </w:pPr>
      <w:r>
        <w:rPr>
          <w:rFonts w:ascii="Arial" w:hAnsi="Arial" w:cs="Arial"/>
          <w:szCs w:val="24"/>
        </w:rPr>
        <w:t>4.1</w:t>
      </w:r>
      <w:r>
        <w:rPr>
          <w:rFonts w:ascii="Arial" w:hAnsi="Arial" w:cs="Arial"/>
          <w:szCs w:val="24"/>
        </w:rPr>
        <w:tab/>
        <w:t>All potential</w:t>
      </w:r>
      <w:r w:rsidR="00600651">
        <w:rPr>
          <w:rFonts w:ascii="Arial" w:hAnsi="Arial" w:cs="Arial"/>
          <w:szCs w:val="24"/>
        </w:rPr>
        <w:t xml:space="preserve"> inf</w:t>
      </w:r>
      <w:r w:rsidR="00892733">
        <w:rPr>
          <w:rFonts w:ascii="Arial" w:hAnsi="Arial" w:cs="Arial"/>
          <w:szCs w:val="24"/>
        </w:rPr>
        <w:t>ormation security incidents</w:t>
      </w:r>
      <w:r>
        <w:rPr>
          <w:rFonts w:ascii="Arial" w:hAnsi="Arial" w:cs="Arial"/>
          <w:szCs w:val="24"/>
        </w:rPr>
        <w:t xml:space="preserve"> </w:t>
      </w:r>
      <w:r w:rsidRPr="00D84859">
        <w:rPr>
          <w:rFonts w:ascii="Arial" w:hAnsi="Arial" w:cs="Arial"/>
          <w:b/>
          <w:szCs w:val="24"/>
          <w:u w:val="single"/>
        </w:rPr>
        <w:t>must</w:t>
      </w:r>
      <w:r w:rsidRPr="00D84859">
        <w:rPr>
          <w:rFonts w:ascii="Arial" w:hAnsi="Arial" w:cs="Arial"/>
          <w:szCs w:val="24"/>
          <w:u w:val="single"/>
        </w:rPr>
        <w:t xml:space="preserve"> </w:t>
      </w:r>
      <w:r w:rsidRPr="00D84859">
        <w:rPr>
          <w:rFonts w:ascii="Arial" w:hAnsi="Arial" w:cs="Arial"/>
          <w:b/>
          <w:szCs w:val="24"/>
          <w:u w:val="single"/>
        </w:rPr>
        <w:t>be reported immediately</w:t>
      </w:r>
      <w:r>
        <w:rPr>
          <w:rFonts w:ascii="Arial" w:hAnsi="Arial" w:cs="Arial"/>
          <w:b/>
          <w:szCs w:val="24"/>
        </w:rPr>
        <w:t xml:space="preserve"> on being identified</w:t>
      </w:r>
      <w:r>
        <w:rPr>
          <w:rFonts w:ascii="Arial" w:hAnsi="Arial" w:cs="Arial"/>
          <w:szCs w:val="24"/>
        </w:rPr>
        <w:t xml:space="preserve"> to minimise any </w:t>
      </w:r>
      <w:r w:rsidRPr="00535665">
        <w:rPr>
          <w:rFonts w:ascii="Arial" w:hAnsi="Arial" w:cs="Arial"/>
          <w:szCs w:val="24"/>
        </w:rPr>
        <w:t xml:space="preserve">potential risk and impact that may occur as a result of it. </w:t>
      </w:r>
      <w:r w:rsidRPr="00535665">
        <w:rPr>
          <w:rFonts w:ascii="Arial" w:hAnsi="Arial" w:cs="Arial"/>
          <w:b/>
          <w:szCs w:val="24"/>
        </w:rPr>
        <w:t>Failure</w:t>
      </w:r>
      <w:r w:rsidR="00D84859">
        <w:rPr>
          <w:rFonts w:ascii="Arial" w:hAnsi="Arial" w:cs="Arial"/>
          <w:b/>
          <w:szCs w:val="24"/>
        </w:rPr>
        <w:t xml:space="preserve"> to report a known</w:t>
      </w:r>
      <w:r w:rsidRPr="00535665">
        <w:rPr>
          <w:rFonts w:ascii="Arial" w:hAnsi="Arial" w:cs="Arial"/>
          <w:b/>
          <w:szCs w:val="24"/>
        </w:rPr>
        <w:t xml:space="preserve"> incident has the potential to result in disciplinary action</w:t>
      </w:r>
      <w:r w:rsidRPr="00535665">
        <w:rPr>
          <w:rFonts w:ascii="Arial" w:hAnsi="Arial" w:cs="Arial"/>
          <w:szCs w:val="24"/>
        </w:rPr>
        <w:t>.</w:t>
      </w:r>
    </w:p>
    <w:p w:rsidR="00DF1705" w:rsidRDefault="00DF1705" w:rsidP="00DF1705">
      <w:pPr>
        <w:ind w:left="1440" w:hanging="731"/>
        <w:jc w:val="both"/>
        <w:rPr>
          <w:rFonts w:ascii="Arial" w:hAnsi="Arial" w:cs="Arial"/>
          <w:szCs w:val="24"/>
        </w:rPr>
      </w:pPr>
    </w:p>
    <w:p w:rsidR="00387291" w:rsidRDefault="00DF1705" w:rsidP="00296BFD">
      <w:pPr>
        <w:ind w:left="709" w:hanging="709"/>
        <w:jc w:val="both"/>
        <w:rPr>
          <w:rFonts w:ascii="Arial" w:hAnsi="Arial" w:cs="Arial"/>
          <w:lang w:val="en-US"/>
        </w:rPr>
      </w:pPr>
      <w:r>
        <w:rPr>
          <w:rFonts w:ascii="Arial" w:hAnsi="Arial" w:cs="Arial"/>
          <w:szCs w:val="24"/>
        </w:rPr>
        <w:t>4.2</w:t>
      </w:r>
      <w:r>
        <w:rPr>
          <w:rFonts w:ascii="Arial" w:hAnsi="Arial" w:cs="Arial"/>
          <w:szCs w:val="24"/>
        </w:rPr>
        <w:tab/>
      </w:r>
      <w:r w:rsidR="00DC7416">
        <w:rPr>
          <w:rFonts w:ascii="Arial" w:hAnsi="Arial" w:cs="Arial"/>
          <w:szCs w:val="24"/>
        </w:rPr>
        <w:t xml:space="preserve">Individuals must notify their appropriate line management (see </w:t>
      </w:r>
      <w:r w:rsidR="000962AD">
        <w:rPr>
          <w:rFonts w:ascii="Arial" w:hAnsi="Arial" w:cs="Arial"/>
          <w:szCs w:val="24"/>
        </w:rPr>
        <w:t>5.2</w:t>
      </w:r>
      <w:r w:rsidR="00DC7416">
        <w:rPr>
          <w:rFonts w:ascii="Arial" w:hAnsi="Arial" w:cs="Arial"/>
          <w:szCs w:val="24"/>
        </w:rPr>
        <w:t xml:space="preserve"> below) and a</w:t>
      </w:r>
      <w:r>
        <w:rPr>
          <w:rFonts w:ascii="Arial" w:hAnsi="Arial" w:cs="Arial"/>
          <w:szCs w:val="24"/>
        </w:rPr>
        <w:t xml:space="preserve">ll potential </w:t>
      </w:r>
      <w:r w:rsidR="00892733">
        <w:rPr>
          <w:rFonts w:ascii="Arial" w:hAnsi="Arial" w:cs="Arial"/>
          <w:szCs w:val="24"/>
        </w:rPr>
        <w:t xml:space="preserve">incidents </w:t>
      </w:r>
      <w:r>
        <w:rPr>
          <w:rFonts w:ascii="Arial" w:hAnsi="Arial" w:cs="Arial"/>
          <w:szCs w:val="24"/>
        </w:rPr>
        <w:t xml:space="preserve"> must be reported to the</w:t>
      </w:r>
      <w:r w:rsidR="00DC7416">
        <w:rPr>
          <w:rFonts w:ascii="Arial" w:hAnsi="Arial" w:cs="Arial"/>
          <w:szCs w:val="24"/>
        </w:rPr>
        <w:t xml:space="preserve"> Information Governance Team via </w:t>
      </w:r>
      <w:r>
        <w:rPr>
          <w:rFonts w:ascii="Arial" w:hAnsi="Arial" w:cs="Arial"/>
          <w:szCs w:val="24"/>
        </w:rPr>
        <w:t xml:space="preserve">mailbox </w:t>
      </w:r>
      <w:hyperlink r:id="rId10" w:history="1">
        <w:r w:rsidRPr="004735BA">
          <w:rPr>
            <w:rStyle w:val="Hyperlink"/>
            <w:rFonts w:ascii="Arial" w:hAnsi="Arial" w:cs="Arial"/>
            <w:szCs w:val="24"/>
          </w:rPr>
          <w:t>privacy.officer@investni.com</w:t>
        </w:r>
      </w:hyperlink>
      <w:r>
        <w:rPr>
          <w:rFonts w:ascii="Arial" w:hAnsi="Arial" w:cs="Arial"/>
          <w:szCs w:val="24"/>
        </w:rPr>
        <w:t xml:space="preserve">.  </w:t>
      </w:r>
      <w:r>
        <w:rPr>
          <w:rFonts w:ascii="Arial" w:hAnsi="Arial" w:cs="Arial"/>
          <w:lang w:val="en-US"/>
        </w:rPr>
        <w:t xml:space="preserve">Lost IT equipment should also be reported immediately to the ICT service desk </w:t>
      </w:r>
      <w:r w:rsidRPr="00AB4FCD">
        <w:rPr>
          <w:rFonts w:ascii="Arial" w:hAnsi="Arial" w:cs="Arial"/>
          <w:lang w:val="en-US"/>
        </w:rPr>
        <w:t>a</w:t>
      </w:r>
      <w:r>
        <w:rPr>
          <w:rFonts w:ascii="Arial" w:hAnsi="Arial" w:cs="Arial"/>
          <w:lang w:val="en-US"/>
        </w:rPr>
        <w:t xml:space="preserve">t extension 140. </w:t>
      </w:r>
    </w:p>
    <w:p w:rsidR="00387291" w:rsidRDefault="00387291" w:rsidP="00296BFD">
      <w:pPr>
        <w:ind w:left="709" w:hanging="709"/>
        <w:jc w:val="both"/>
        <w:rPr>
          <w:rFonts w:ascii="Arial" w:hAnsi="Arial" w:cs="Arial"/>
          <w:lang w:val="en-US"/>
        </w:rPr>
      </w:pPr>
    </w:p>
    <w:p w:rsidR="00EE0E06" w:rsidRDefault="00387291" w:rsidP="0025287F">
      <w:pPr>
        <w:ind w:left="709" w:hanging="709"/>
        <w:jc w:val="both"/>
        <w:rPr>
          <w:rFonts w:ascii="Arial" w:hAnsi="Arial" w:cs="Arial"/>
          <w:lang w:val="en-US"/>
        </w:rPr>
      </w:pPr>
      <w:r>
        <w:rPr>
          <w:rFonts w:ascii="Arial" w:hAnsi="Arial" w:cs="Arial"/>
          <w:lang w:val="en-US"/>
        </w:rPr>
        <w:t>4.3</w:t>
      </w:r>
      <w:r>
        <w:rPr>
          <w:rFonts w:ascii="Arial" w:hAnsi="Arial" w:cs="Arial"/>
          <w:lang w:val="en-US"/>
        </w:rPr>
        <w:tab/>
        <w:t xml:space="preserve">All potential </w:t>
      </w:r>
      <w:r w:rsidR="00892733">
        <w:rPr>
          <w:rFonts w:ascii="Arial" w:hAnsi="Arial" w:cs="Arial"/>
          <w:lang w:val="en-US"/>
        </w:rPr>
        <w:t xml:space="preserve">incidents </w:t>
      </w:r>
      <w:r w:rsidRPr="00387291">
        <w:rPr>
          <w:rFonts w:ascii="Arial" w:hAnsi="Arial" w:cs="Arial"/>
          <w:lang w:val="en-US"/>
        </w:rPr>
        <w:t xml:space="preserve"> will need to be </w:t>
      </w:r>
      <w:r w:rsidR="0025287F" w:rsidRPr="00387291">
        <w:rPr>
          <w:rFonts w:ascii="Arial" w:hAnsi="Arial" w:cs="Arial"/>
          <w:lang w:val="en-US"/>
        </w:rPr>
        <w:t>investigated</w:t>
      </w:r>
      <w:r w:rsidR="00EE0E06">
        <w:rPr>
          <w:rFonts w:ascii="Arial" w:hAnsi="Arial" w:cs="Arial"/>
          <w:lang w:val="en-US"/>
        </w:rPr>
        <w:t xml:space="preserve"> as a matter of urgency </w:t>
      </w:r>
      <w:r w:rsidR="0025287F" w:rsidRPr="00387291">
        <w:rPr>
          <w:rFonts w:ascii="Arial" w:hAnsi="Arial" w:cs="Arial"/>
          <w:lang w:val="en-US"/>
        </w:rPr>
        <w:t>by the team involved in the incident</w:t>
      </w:r>
      <w:r w:rsidR="0025287F">
        <w:rPr>
          <w:rFonts w:ascii="Arial" w:hAnsi="Arial" w:cs="Arial"/>
          <w:lang w:val="en-US"/>
        </w:rPr>
        <w:t xml:space="preserve"> (See Incident Response Plan at 5 below)</w:t>
      </w:r>
      <w:r w:rsidR="00EE0E06">
        <w:rPr>
          <w:rFonts w:ascii="Arial" w:hAnsi="Arial" w:cs="Arial"/>
          <w:lang w:val="en-US"/>
        </w:rPr>
        <w:t xml:space="preserve">. </w:t>
      </w:r>
    </w:p>
    <w:p w:rsidR="00EE0E06" w:rsidRDefault="00EE0E06" w:rsidP="0025287F">
      <w:pPr>
        <w:ind w:left="709" w:hanging="709"/>
        <w:jc w:val="both"/>
        <w:rPr>
          <w:rFonts w:ascii="Arial" w:hAnsi="Arial" w:cs="Arial"/>
          <w:lang w:val="en-US"/>
        </w:rPr>
      </w:pPr>
    </w:p>
    <w:p w:rsidR="00EE0E06" w:rsidRDefault="00EE0E06" w:rsidP="0025287F">
      <w:pPr>
        <w:ind w:left="709" w:hanging="709"/>
        <w:jc w:val="both"/>
        <w:rPr>
          <w:rFonts w:ascii="Arial" w:hAnsi="Arial" w:cs="Arial"/>
          <w:lang w:val="en-US"/>
        </w:rPr>
      </w:pPr>
      <w:r>
        <w:rPr>
          <w:rFonts w:ascii="Arial" w:hAnsi="Arial" w:cs="Arial"/>
          <w:lang w:val="en-US"/>
        </w:rPr>
        <w:t>4.4</w:t>
      </w:r>
      <w:r>
        <w:rPr>
          <w:rFonts w:ascii="Arial" w:hAnsi="Arial" w:cs="Arial"/>
          <w:lang w:val="en-US"/>
        </w:rPr>
        <w:tab/>
        <w:t xml:space="preserve">A </w:t>
      </w:r>
      <w:r w:rsidRPr="00EE0E06">
        <w:rPr>
          <w:rFonts w:ascii="Arial" w:hAnsi="Arial" w:cs="Arial"/>
          <w:b/>
          <w:lang w:val="en-US"/>
        </w:rPr>
        <w:t>summary report</w:t>
      </w:r>
      <w:r>
        <w:rPr>
          <w:rFonts w:ascii="Arial" w:hAnsi="Arial" w:cs="Arial"/>
          <w:lang w:val="en-US"/>
        </w:rPr>
        <w:t xml:space="preserve"> (</w:t>
      </w:r>
      <w:hyperlink w:anchor="AnnexC" w:history="1">
        <w:r w:rsidR="00C4327A" w:rsidRPr="008A0197">
          <w:rPr>
            <w:rStyle w:val="Hyperlink"/>
            <w:rFonts w:ascii="Arial" w:hAnsi="Arial" w:cs="Arial"/>
            <w:b/>
            <w:lang w:val="en-US"/>
          </w:rPr>
          <w:t>Annex C</w:t>
        </w:r>
      </w:hyperlink>
      <w:r>
        <w:rPr>
          <w:rFonts w:ascii="Arial" w:hAnsi="Arial" w:cs="Arial"/>
          <w:lang w:val="en-US"/>
        </w:rPr>
        <w:t xml:space="preserve">) should be sent to </w:t>
      </w:r>
      <w:hyperlink r:id="rId11" w:history="1">
        <w:r w:rsidRPr="00813D50">
          <w:rPr>
            <w:rStyle w:val="Hyperlink"/>
            <w:rFonts w:ascii="Arial" w:hAnsi="Arial" w:cs="Arial"/>
            <w:lang w:val="en-US"/>
          </w:rPr>
          <w:t>privacy.officer@investni.com</w:t>
        </w:r>
      </w:hyperlink>
      <w:r>
        <w:rPr>
          <w:rFonts w:ascii="Arial" w:hAnsi="Arial" w:cs="Arial"/>
          <w:lang w:val="en-US"/>
        </w:rPr>
        <w:t xml:space="preserve">  within </w:t>
      </w:r>
      <w:r w:rsidRPr="00EE0E06">
        <w:rPr>
          <w:rFonts w:ascii="Arial" w:hAnsi="Arial" w:cs="Arial"/>
          <w:b/>
          <w:lang w:val="en-US"/>
        </w:rPr>
        <w:t>24 hours</w:t>
      </w:r>
      <w:r>
        <w:rPr>
          <w:rFonts w:ascii="Arial" w:hAnsi="Arial" w:cs="Arial"/>
          <w:lang w:val="en-US"/>
        </w:rPr>
        <w:t>. This will allo</w:t>
      </w:r>
      <w:r w:rsidR="002B6640">
        <w:rPr>
          <w:rFonts w:ascii="Arial" w:hAnsi="Arial" w:cs="Arial"/>
          <w:lang w:val="en-US"/>
        </w:rPr>
        <w:t xml:space="preserve">w the </w:t>
      </w:r>
      <w:r w:rsidR="006E09A0">
        <w:rPr>
          <w:rFonts w:ascii="Arial" w:hAnsi="Arial" w:cs="Arial"/>
          <w:szCs w:val="24"/>
          <w:lang w:val="en-US"/>
        </w:rPr>
        <w:t>Data Breach Review Group</w:t>
      </w:r>
      <w:r>
        <w:rPr>
          <w:rFonts w:ascii="Arial" w:hAnsi="Arial" w:cs="Arial"/>
          <w:lang w:val="en-US"/>
        </w:rPr>
        <w:t xml:space="preserve"> to initially assess the </w:t>
      </w:r>
      <w:r w:rsidR="00892733">
        <w:rPr>
          <w:rFonts w:ascii="Arial" w:hAnsi="Arial" w:cs="Arial"/>
          <w:lang w:val="en-US"/>
        </w:rPr>
        <w:t>incident</w:t>
      </w:r>
      <w:r>
        <w:rPr>
          <w:rFonts w:ascii="Arial" w:hAnsi="Arial" w:cs="Arial"/>
          <w:lang w:val="en-US"/>
        </w:rPr>
        <w:t xml:space="preserve">. </w:t>
      </w:r>
      <w:r w:rsidR="0025287F">
        <w:rPr>
          <w:rFonts w:ascii="Arial" w:hAnsi="Arial" w:cs="Arial"/>
          <w:lang w:val="en-US"/>
        </w:rPr>
        <w:t xml:space="preserve"> </w:t>
      </w:r>
    </w:p>
    <w:p w:rsidR="00EE0E06" w:rsidRDefault="00EE0E06" w:rsidP="0025287F">
      <w:pPr>
        <w:ind w:left="709" w:hanging="709"/>
        <w:jc w:val="both"/>
        <w:rPr>
          <w:rFonts w:ascii="Arial" w:hAnsi="Arial" w:cs="Arial"/>
          <w:lang w:val="en-US"/>
        </w:rPr>
      </w:pPr>
    </w:p>
    <w:p w:rsidR="00DF415B" w:rsidRPr="00DF415B" w:rsidRDefault="00EE0E06" w:rsidP="0025287F">
      <w:pPr>
        <w:ind w:left="709" w:hanging="709"/>
        <w:jc w:val="both"/>
        <w:rPr>
          <w:rFonts w:ascii="Arial" w:hAnsi="Arial" w:cs="Arial"/>
          <w:lang w:val="en-US"/>
        </w:rPr>
      </w:pPr>
      <w:r>
        <w:rPr>
          <w:rFonts w:ascii="Arial" w:hAnsi="Arial" w:cs="Arial"/>
          <w:lang w:val="en-US"/>
        </w:rPr>
        <w:t>4.5</w:t>
      </w:r>
      <w:r>
        <w:rPr>
          <w:rFonts w:ascii="Arial" w:hAnsi="Arial" w:cs="Arial"/>
          <w:lang w:val="en-US"/>
        </w:rPr>
        <w:tab/>
        <w:t xml:space="preserve">Within </w:t>
      </w:r>
      <w:r w:rsidRPr="00EE0E06">
        <w:rPr>
          <w:rFonts w:ascii="Arial" w:hAnsi="Arial" w:cs="Arial"/>
          <w:b/>
          <w:lang w:val="en-US"/>
        </w:rPr>
        <w:t>48 hours</w:t>
      </w:r>
      <w:r>
        <w:rPr>
          <w:rFonts w:ascii="Arial" w:hAnsi="Arial" w:cs="Arial"/>
          <w:lang w:val="en-US"/>
        </w:rPr>
        <w:t xml:space="preserve"> of the </w:t>
      </w:r>
      <w:r w:rsidR="00600651">
        <w:rPr>
          <w:rFonts w:ascii="Arial" w:hAnsi="Arial" w:cs="Arial"/>
          <w:lang w:val="en-US"/>
        </w:rPr>
        <w:t>incident</w:t>
      </w:r>
      <w:r>
        <w:rPr>
          <w:rFonts w:ascii="Arial" w:hAnsi="Arial" w:cs="Arial"/>
          <w:lang w:val="en-US"/>
        </w:rPr>
        <w:t xml:space="preserve"> being identified the investigation must be</w:t>
      </w:r>
      <w:r w:rsidR="0025287F">
        <w:rPr>
          <w:rFonts w:ascii="Arial" w:hAnsi="Arial" w:cs="Arial"/>
          <w:lang w:val="en-US"/>
        </w:rPr>
        <w:t xml:space="preserve"> </w:t>
      </w:r>
      <w:r w:rsidR="00387291" w:rsidRPr="00387291">
        <w:rPr>
          <w:rFonts w:ascii="Arial" w:hAnsi="Arial" w:cs="Arial"/>
          <w:lang w:val="en-US"/>
        </w:rPr>
        <w:t xml:space="preserve">formally recorded </w:t>
      </w:r>
      <w:r>
        <w:rPr>
          <w:rFonts w:ascii="Arial" w:hAnsi="Arial" w:cs="Arial"/>
          <w:lang w:val="en-US"/>
        </w:rPr>
        <w:t xml:space="preserve">on an </w:t>
      </w:r>
      <w:r w:rsidRPr="00DA311C">
        <w:rPr>
          <w:rFonts w:ascii="Arial" w:hAnsi="Arial" w:cs="Arial"/>
          <w:b/>
          <w:lang w:val="en-US"/>
        </w:rPr>
        <w:t>incident report</w:t>
      </w:r>
      <w:r>
        <w:rPr>
          <w:rFonts w:ascii="Arial" w:hAnsi="Arial" w:cs="Arial"/>
          <w:lang w:val="en-US"/>
        </w:rPr>
        <w:t xml:space="preserve"> form (</w:t>
      </w:r>
      <w:hyperlink w:anchor="AnnexD" w:history="1">
        <w:r w:rsidR="00C4327A" w:rsidRPr="008A0197">
          <w:rPr>
            <w:rStyle w:val="Hyperlink"/>
            <w:rFonts w:ascii="Arial" w:hAnsi="Arial" w:cs="Arial"/>
            <w:b/>
            <w:lang w:val="en-US"/>
          </w:rPr>
          <w:t>Annex D</w:t>
        </w:r>
      </w:hyperlink>
      <w:r w:rsidR="00387291" w:rsidRPr="00387291">
        <w:rPr>
          <w:rFonts w:ascii="Arial" w:hAnsi="Arial" w:cs="Arial"/>
          <w:lang w:val="en-US"/>
        </w:rPr>
        <w:t>)</w:t>
      </w:r>
      <w:r>
        <w:rPr>
          <w:rFonts w:ascii="Arial" w:hAnsi="Arial" w:cs="Arial"/>
          <w:lang w:val="en-US"/>
        </w:rPr>
        <w:t>, signed off by the Head of Division</w:t>
      </w:r>
      <w:r w:rsidR="009E138A">
        <w:rPr>
          <w:rFonts w:ascii="Arial" w:hAnsi="Arial" w:cs="Arial"/>
          <w:lang w:val="en-US"/>
        </w:rPr>
        <w:t xml:space="preserve"> / Group</w:t>
      </w:r>
      <w:r>
        <w:rPr>
          <w:rFonts w:ascii="Arial" w:hAnsi="Arial" w:cs="Arial"/>
          <w:lang w:val="en-US"/>
        </w:rPr>
        <w:t xml:space="preserve"> and returned to</w:t>
      </w:r>
      <w:r w:rsidR="0025287F" w:rsidRPr="00DF415B">
        <w:rPr>
          <w:rFonts w:ascii="Arial" w:hAnsi="Arial" w:cs="Arial"/>
          <w:lang w:val="en-US"/>
        </w:rPr>
        <w:t xml:space="preserve"> </w:t>
      </w:r>
      <w:hyperlink r:id="rId12" w:history="1">
        <w:r w:rsidR="0025287F" w:rsidRPr="004735BA">
          <w:rPr>
            <w:rStyle w:val="Hyperlink"/>
            <w:rFonts w:ascii="Arial" w:hAnsi="Arial" w:cs="Arial"/>
            <w:lang w:val="en-US"/>
          </w:rPr>
          <w:t>privacy.officer@investni.com</w:t>
        </w:r>
      </w:hyperlink>
      <w:r w:rsidR="0025287F" w:rsidRPr="00DF415B">
        <w:rPr>
          <w:rFonts w:ascii="Arial" w:hAnsi="Arial" w:cs="Arial"/>
          <w:lang w:val="en-US"/>
        </w:rPr>
        <w:t>.</w:t>
      </w:r>
      <w:r w:rsidR="00387291" w:rsidRPr="00387291">
        <w:rPr>
          <w:rFonts w:ascii="Arial" w:hAnsi="Arial" w:cs="Arial"/>
          <w:lang w:val="en-US"/>
        </w:rPr>
        <w:t xml:space="preserve"> </w:t>
      </w:r>
    </w:p>
    <w:p w:rsidR="00DF415B" w:rsidRPr="00DF415B" w:rsidRDefault="00DF415B" w:rsidP="00DF415B">
      <w:pPr>
        <w:ind w:left="709" w:hanging="709"/>
        <w:jc w:val="both"/>
        <w:rPr>
          <w:rFonts w:ascii="Arial" w:hAnsi="Arial" w:cs="Arial"/>
          <w:lang w:val="en-US"/>
        </w:rPr>
      </w:pPr>
    </w:p>
    <w:p w:rsidR="00DF415B" w:rsidRPr="00DF415B" w:rsidRDefault="00E70DC7" w:rsidP="00DF415B">
      <w:pPr>
        <w:ind w:left="709" w:hanging="709"/>
        <w:jc w:val="both"/>
        <w:rPr>
          <w:rFonts w:ascii="Arial" w:hAnsi="Arial" w:cs="Arial"/>
          <w:lang w:val="en-US"/>
        </w:rPr>
      </w:pPr>
      <w:r>
        <w:rPr>
          <w:rFonts w:ascii="Arial" w:hAnsi="Arial" w:cs="Arial"/>
          <w:lang w:val="en-US"/>
        </w:rPr>
        <w:t>4</w:t>
      </w:r>
      <w:r w:rsidR="00EE0E06">
        <w:rPr>
          <w:rFonts w:ascii="Arial" w:hAnsi="Arial" w:cs="Arial"/>
          <w:lang w:val="en-US"/>
        </w:rPr>
        <w:t>.6</w:t>
      </w:r>
      <w:r w:rsidR="00DF415B" w:rsidRPr="00DF415B">
        <w:rPr>
          <w:rFonts w:ascii="Arial" w:hAnsi="Arial" w:cs="Arial"/>
          <w:lang w:val="en-US"/>
        </w:rPr>
        <w:tab/>
        <w:t xml:space="preserve">Please Note: If the incident relates to the loss of any Invest NI equipment, the equipment will not be replaced until a fully complete and signed form has been sent to </w:t>
      </w:r>
      <w:hyperlink r:id="rId13" w:history="1">
        <w:r w:rsidR="00DF415B" w:rsidRPr="004735BA">
          <w:rPr>
            <w:rStyle w:val="Hyperlink"/>
            <w:rFonts w:ascii="Arial" w:hAnsi="Arial" w:cs="Arial"/>
            <w:lang w:val="en-US"/>
          </w:rPr>
          <w:t>privacy.officer@investni.com</w:t>
        </w:r>
      </w:hyperlink>
      <w:r w:rsidR="00DF415B" w:rsidRPr="00DF415B">
        <w:rPr>
          <w:rFonts w:ascii="Arial" w:hAnsi="Arial" w:cs="Arial"/>
          <w:lang w:val="en-US"/>
        </w:rPr>
        <w:t xml:space="preserve">. </w:t>
      </w:r>
    </w:p>
    <w:p w:rsidR="00DF1705" w:rsidRDefault="00DF1705" w:rsidP="001F7220">
      <w:pPr>
        <w:jc w:val="both"/>
        <w:rPr>
          <w:rFonts w:ascii="Arial" w:hAnsi="Arial" w:cs="Arial"/>
          <w:lang w:val="en-US"/>
        </w:rPr>
      </w:pPr>
      <w:r>
        <w:rPr>
          <w:rFonts w:ascii="Arial" w:hAnsi="Arial" w:cs="Arial"/>
          <w:lang w:val="en-US"/>
        </w:rPr>
        <w:t xml:space="preserve"> </w:t>
      </w:r>
    </w:p>
    <w:p w:rsidR="001F7220" w:rsidRDefault="00BD7D16" w:rsidP="001F7220">
      <w:pPr>
        <w:jc w:val="both"/>
        <w:rPr>
          <w:rFonts w:ascii="Arial" w:hAnsi="Arial" w:cs="Arial"/>
          <w:szCs w:val="24"/>
        </w:rPr>
      </w:pPr>
      <w:r>
        <w:rPr>
          <w:rFonts w:ascii="Arial" w:hAnsi="Arial" w:cs="Arial"/>
          <w:szCs w:val="24"/>
        </w:rPr>
        <w:br w:type="page"/>
      </w:r>
    </w:p>
    <w:p w:rsidR="00D56108" w:rsidRDefault="0051611F" w:rsidP="002A6B1F">
      <w:pPr>
        <w:pStyle w:val="BodyTextIndent"/>
        <w:ind w:left="720" w:hanging="720"/>
        <w:rPr>
          <w:rFonts w:ascii="Arial" w:hAnsi="Arial" w:cs="Arial"/>
          <w:szCs w:val="24"/>
        </w:rPr>
      </w:pPr>
      <w:r>
        <w:rPr>
          <w:rFonts w:ascii="Arial" w:hAnsi="Arial" w:cs="Arial"/>
          <w:szCs w:val="24"/>
        </w:rPr>
        <w:t>5</w:t>
      </w:r>
      <w:r w:rsidR="00D56108">
        <w:rPr>
          <w:rFonts w:ascii="Arial" w:hAnsi="Arial" w:cs="Arial"/>
          <w:szCs w:val="24"/>
        </w:rPr>
        <w:tab/>
        <w:t>PROCEDURE FOR</w:t>
      </w:r>
      <w:r w:rsidR="002A6B1F">
        <w:rPr>
          <w:rFonts w:ascii="Arial" w:hAnsi="Arial" w:cs="Arial"/>
          <w:szCs w:val="24"/>
        </w:rPr>
        <w:t xml:space="preserve"> DEALING WITH</w:t>
      </w:r>
      <w:r w:rsidR="0072579F">
        <w:rPr>
          <w:rFonts w:ascii="Arial" w:hAnsi="Arial" w:cs="Arial"/>
          <w:szCs w:val="24"/>
        </w:rPr>
        <w:t xml:space="preserve"> </w:t>
      </w:r>
      <w:r w:rsidR="00892733">
        <w:rPr>
          <w:rFonts w:ascii="Arial" w:hAnsi="Arial" w:cs="Arial"/>
          <w:szCs w:val="24"/>
        </w:rPr>
        <w:t>INFORMATION SECURITY INCIDENTS</w:t>
      </w:r>
    </w:p>
    <w:p w:rsidR="00D56108" w:rsidRDefault="00D56108" w:rsidP="00D56108">
      <w:pPr>
        <w:pStyle w:val="BodyTextIndent"/>
        <w:ind w:left="0"/>
        <w:rPr>
          <w:rFonts w:ascii="Arial" w:hAnsi="Arial" w:cs="Arial"/>
          <w:szCs w:val="24"/>
        </w:rPr>
      </w:pPr>
    </w:p>
    <w:p w:rsidR="00321C8B" w:rsidRPr="00AA7B38" w:rsidRDefault="00321C8B" w:rsidP="003B59B8">
      <w:pPr>
        <w:overflowPunct/>
        <w:ind w:left="1440" w:hanging="720"/>
        <w:jc w:val="both"/>
        <w:textAlignment w:val="auto"/>
        <w:rPr>
          <w:rFonts w:ascii="Arial" w:hAnsi="Arial" w:cs="Arial"/>
          <w:b/>
          <w:bCs/>
          <w:szCs w:val="24"/>
          <w:lang w:val="en-US"/>
        </w:rPr>
      </w:pPr>
      <w:r w:rsidRPr="00AA7B38">
        <w:rPr>
          <w:rFonts w:ascii="Arial" w:hAnsi="Arial" w:cs="Arial"/>
          <w:b/>
          <w:bCs/>
          <w:szCs w:val="24"/>
          <w:lang w:val="en-US"/>
        </w:rPr>
        <w:t>Incident</w:t>
      </w:r>
      <w:r w:rsidR="00387291">
        <w:rPr>
          <w:rFonts w:ascii="Arial" w:hAnsi="Arial" w:cs="Arial"/>
          <w:b/>
          <w:bCs/>
          <w:szCs w:val="24"/>
          <w:lang w:val="en-US"/>
        </w:rPr>
        <w:t xml:space="preserve"> Response Plan</w:t>
      </w:r>
    </w:p>
    <w:p w:rsidR="00321C8B" w:rsidRDefault="00321C8B" w:rsidP="003B59B8">
      <w:pPr>
        <w:overflowPunct/>
        <w:ind w:left="1440" w:hanging="720"/>
        <w:jc w:val="both"/>
        <w:textAlignment w:val="auto"/>
        <w:rPr>
          <w:rFonts w:ascii="Arial" w:hAnsi="Arial" w:cs="Arial"/>
          <w:bCs/>
          <w:szCs w:val="24"/>
          <w:lang w:val="en-US"/>
        </w:rPr>
      </w:pPr>
    </w:p>
    <w:p w:rsidR="00EE0E06" w:rsidRDefault="009D611C" w:rsidP="009D611C">
      <w:pPr>
        <w:overflowPunct/>
        <w:ind w:left="709" w:hanging="709"/>
        <w:jc w:val="both"/>
        <w:textAlignment w:val="auto"/>
        <w:rPr>
          <w:rFonts w:ascii="Arial" w:hAnsi="Arial" w:cs="Arial"/>
          <w:lang w:val="en-US"/>
        </w:rPr>
      </w:pPr>
      <w:r>
        <w:rPr>
          <w:rFonts w:ascii="Arial" w:hAnsi="Arial" w:cs="Arial"/>
          <w:lang w:val="en-US"/>
        </w:rPr>
        <w:t>5.1</w:t>
      </w:r>
      <w:r>
        <w:rPr>
          <w:rFonts w:ascii="Arial" w:hAnsi="Arial" w:cs="Arial"/>
          <w:lang w:val="en-US"/>
        </w:rPr>
        <w:tab/>
      </w:r>
      <w:r w:rsidRPr="009D611C">
        <w:rPr>
          <w:rFonts w:ascii="Arial" w:hAnsi="Arial" w:cs="Arial"/>
          <w:lang w:val="en-US"/>
        </w:rPr>
        <w:t>Should a</w:t>
      </w:r>
      <w:r w:rsidR="00600651">
        <w:rPr>
          <w:rFonts w:ascii="Arial" w:hAnsi="Arial" w:cs="Arial"/>
          <w:lang w:val="en-US"/>
        </w:rPr>
        <w:t>n incident</w:t>
      </w:r>
      <w:r w:rsidRPr="009D611C">
        <w:rPr>
          <w:rFonts w:ascii="Arial" w:hAnsi="Arial" w:cs="Arial"/>
          <w:lang w:val="en-US"/>
        </w:rPr>
        <w:t xml:space="preserve"> occur, it is vital to ensure it is dealt with </w:t>
      </w:r>
      <w:r w:rsidRPr="00A635AF">
        <w:rPr>
          <w:rFonts w:ascii="Arial" w:hAnsi="Arial" w:cs="Arial"/>
          <w:b/>
          <w:lang w:val="en-US"/>
        </w:rPr>
        <w:t>immediately and appropriately</w:t>
      </w:r>
      <w:r w:rsidRPr="009D611C">
        <w:rPr>
          <w:rFonts w:ascii="Arial" w:hAnsi="Arial" w:cs="Arial"/>
          <w:lang w:val="en-US"/>
        </w:rPr>
        <w:t xml:space="preserve"> to minimise any impact and prevent a recurrence.  </w:t>
      </w:r>
    </w:p>
    <w:p w:rsidR="00EE0E06" w:rsidRDefault="00EE0E06" w:rsidP="009D611C">
      <w:pPr>
        <w:overflowPunct/>
        <w:ind w:left="709" w:hanging="709"/>
        <w:jc w:val="both"/>
        <w:textAlignment w:val="auto"/>
        <w:rPr>
          <w:rFonts w:ascii="Arial" w:hAnsi="Arial" w:cs="Arial"/>
          <w:lang w:val="en-US"/>
        </w:rPr>
      </w:pPr>
    </w:p>
    <w:p w:rsidR="00D40F8B" w:rsidRDefault="00D40F8B" w:rsidP="009D611C">
      <w:pPr>
        <w:overflowPunct/>
        <w:ind w:left="709" w:hanging="709"/>
        <w:jc w:val="both"/>
        <w:textAlignment w:val="auto"/>
        <w:rPr>
          <w:rFonts w:ascii="Arial" w:hAnsi="Arial" w:cs="Arial"/>
          <w:lang w:val="en-US"/>
        </w:rPr>
      </w:pPr>
      <w:r>
        <w:rPr>
          <w:rFonts w:ascii="Arial" w:hAnsi="Arial" w:cs="Arial"/>
          <w:lang w:val="en-US"/>
        </w:rPr>
        <w:t>5.2</w:t>
      </w:r>
      <w:r>
        <w:rPr>
          <w:rFonts w:ascii="Arial" w:hAnsi="Arial" w:cs="Arial"/>
          <w:lang w:val="en-US"/>
        </w:rPr>
        <w:tab/>
      </w:r>
      <w:r w:rsidR="009D611C" w:rsidRPr="009D611C">
        <w:rPr>
          <w:rFonts w:ascii="Arial" w:hAnsi="Arial" w:cs="Arial"/>
          <w:lang w:val="en-US"/>
        </w:rPr>
        <w:t>As soon as a member of staff becomes aware of a</w:t>
      </w:r>
      <w:r>
        <w:rPr>
          <w:rFonts w:ascii="Arial" w:hAnsi="Arial" w:cs="Arial"/>
          <w:lang w:val="en-US"/>
        </w:rPr>
        <w:t xml:space="preserve"> potential</w:t>
      </w:r>
      <w:r w:rsidR="009D611C" w:rsidRPr="009D611C">
        <w:rPr>
          <w:rFonts w:ascii="Arial" w:hAnsi="Arial" w:cs="Arial"/>
          <w:lang w:val="en-US"/>
        </w:rPr>
        <w:t xml:space="preserve"> </w:t>
      </w:r>
      <w:r w:rsidR="00892733">
        <w:rPr>
          <w:rFonts w:ascii="Arial" w:hAnsi="Arial" w:cs="Arial"/>
          <w:lang w:val="en-US"/>
        </w:rPr>
        <w:t>incident</w:t>
      </w:r>
      <w:r w:rsidR="009D611C" w:rsidRPr="009D611C">
        <w:rPr>
          <w:rFonts w:ascii="Arial" w:hAnsi="Arial" w:cs="Arial"/>
          <w:lang w:val="en-US"/>
        </w:rPr>
        <w:t>, they should</w:t>
      </w:r>
      <w:r>
        <w:rPr>
          <w:rFonts w:ascii="Arial" w:hAnsi="Arial" w:cs="Arial"/>
          <w:lang w:val="en-US"/>
        </w:rPr>
        <w:t xml:space="preserve"> immediately</w:t>
      </w:r>
      <w:r w:rsidR="009D611C" w:rsidRPr="009D611C">
        <w:rPr>
          <w:rFonts w:ascii="Arial" w:hAnsi="Arial" w:cs="Arial"/>
          <w:lang w:val="en-US"/>
        </w:rPr>
        <w:t xml:space="preserve"> report it to their line manager </w:t>
      </w:r>
      <w:r w:rsidR="00DB0E7C">
        <w:rPr>
          <w:rFonts w:ascii="Arial" w:hAnsi="Arial" w:cs="Arial"/>
          <w:lang w:val="en-US"/>
        </w:rPr>
        <w:t>and</w:t>
      </w:r>
      <w:r w:rsidR="009D611C" w:rsidRPr="009D611C">
        <w:rPr>
          <w:rFonts w:ascii="Arial" w:hAnsi="Arial" w:cs="Arial"/>
          <w:lang w:val="en-US"/>
        </w:rPr>
        <w:t xml:space="preserve"> the relevant </w:t>
      </w:r>
      <w:r w:rsidR="009D611C">
        <w:rPr>
          <w:rFonts w:ascii="Arial" w:hAnsi="Arial" w:cs="Arial"/>
          <w:lang w:val="en-US"/>
        </w:rPr>
        <w:t>Head of team</w:t>
      </w:r>
      <w:r w:rsidR="009D611C" w:rsidRPr="009D611C">
        <w:rPr>
          <w:rFonts w:ascii="Arial" w:hAnsi="Arial" w:cs="Arial"/>
          <w:lang w:val="en-US"/>
        </w:rPr>
        <w:t>.</w:t>
      </w:r>
      <w:r>
        <w:rPr>
          <w:rFonts w:ascii="Arial" w:hAnsi="Arial" w:cs="Arial"/>
          <w:lang w:val="en-US"/>
        </w:rPr>
        <w:t xml:space="preserve"> Ensure that the DPO has been advised via </w:t>
      </w:r>
      <w:hyperlink r:id="rId14" w:history="1">
        <w:r w:rsidRPr="00F90B2B">
          <w:rPr>
            <w:rStyle w:val="Hyperlink"/>
            <w:rFonts w:ascii="Arial" w:hAnsi="Arial" w:cs="Arial"/>
            <w:lang w:val="en-US"/>
          </w:rPr>
          <w:t>privacy.officer@investni.com</w:t>
        </w:r>
      </w:hyperlink>
      <w:r>
        <w:rPr>
          <w:rFonts w:ascii="Arial" w:hAnsi="Arial" w:cs="Arial"/>
          <w:lang w:val="en-US"/>
        </w:rPr>
        <w:t>.</w:t>
      </w:r>
    </w:p>
    <w:p w:rsidR="00D40F8B" w:rsidRDefault="00D40F8B" w:rsidP="009D611C">
      <w:pPr>
        <w:overflowPunct/>
        <w:ind w:left="709" w:hanging="709"/>
        <w:jc w:val="both"/>
        <w:textAlignment w:val="auto"/>
        <w:rPr>
          <w:rFonts w:ascii="Arial" w:hAnsi="Arial" w:cs="Arial"/>
          <w:lang w:val="en-US"/>
        </w:rPr>
      </w:pPr>
    </w:p>
    <w:p w:rsidR="009D611C" w:rsidRDefault="00D40F8B" w:rsidP="009D611C">
      <w:pPr>
        <w:overflowPunct/>
        <w:ind w:left="709" w:hanging="709"/>
        <w:jc w:val="both"/>
        <w:textAlignment w:val="auto"/>
        <w:rPr>
          <w:rFonts w:ascii="Arial" w:hAnsi="Arial" w:cs="Arial"/>
          <w:lang w:val="en-US"/>
        </w:rPr>
      </w:pPr>
      <w:r>
        <w:rPr>
          <w:rFonts w:ascii="Arial" w:hAnsi="Arial" w:cs="Arial"/>
          <w:lang w:val="en-US"/>
        </w:rPr>
        <w:t>5.3</w:t>
      </w:r>
      <w:r w:rsidRPr="009D611C">
        <w:rPr>
          <w:rFonts w:ascii="Arial" w:hAnsi="Arial" w:cs="Arial"/>
          <w:lang w:val="en-US"/>
        </w:rPr>
        <w:t xml:space="preserve"> </w:t>
      </w:r>
      <w:r>
        <w:rPr>
          <w:rFonts w:ascii="Arial" w:hAnsi="Arial" w:cs="Arial"/>
          <w:lang w:val="en-US"/>
        </w:rPr>
        <w:tab/>
      </w:r>
      <w:r w:rsidRPr="009D611C">
        <w:rPr>
          <w:rFonts w:ascii="Arial" w:hAnsi="Arial" w:cs="Arial"/>
          <w:lang w:val="en-US"/>
        </w:rPr>
        <w:t>The</w:t>
      </w:r>
      <w:r w:rsidR="009D611C" w:rsidRPr="009D611C">
        <w:rPr>
          <w:rFonts w:ascii="Arial" w:hAnsi="Arial" w:cs="Arial"/>
          <w:lang w:val="en-US"/>
        </w:rPr>
        <w:t xml:space="preserve"> </w:t>
      </w:r>
      <w:r w:rsidR="009D611C">
        <w:rPr>
          <w:rFonts w:ascii="Arial" w:hAnsi="Arial" w:cs="Arial"/>
          <w:lang w:val="en-US"/>
        </w:rPr>
        <w:t>Head of Team</w:t>
      </w:r>
      <w:r w:rsidR="009D611C" w:rsidRPr="009D611C">
        <w:rPr>
          <w:rFonts w:ascii="Arial" w:hAnsi="Arial" w:cs="Arial"/>
          <w:lang w:val="en-US"/>
        </w:rPr>
        <w:t xml:space="preserve"> will appoint an Investigating Officer to carry out an immediate investigation as set out below</w:t>
      </w:r>
      <w:r>
        <w:rPr>
          <w:rFonts w:ascii="Arial" w:hAnsi="Arial" w:cs="Arial"/>
          <w:lang w:val="en-US"/>
        </w:rPr>
        <w:t xml:space="preserve"> and inform the </w:t>
      </w:r>
      <w:r w:rsidR="00570EBD" w:rsidRPr="00D631BF">
        <w:rPr>
          <w:rFonts w:ascii="Arial" w:hAnsi="Arial" w:cs="Arial"/>
          <w:bCs/>
          <w:szCs w:val="24"/>
          <w:lang w:val="en-US"/>
        </w:rPr>
        <w:t>Director /</w:t>
      </w:r>
      <w:r w:rsidR="00570EBD">
        <w:rPr>
          <w:rFonts w:ascii="Arial" w:hAnsi="Arial" w:cs="Arial"/>
          <w:bCs/>
          <w:szCs w:val="24"/>
          <w:lang w:val="en-US"/>
        </w:rPr>
        <w:t xml:space="preserve"> </w:t>
      </w:r>
      <w:r>
        <w:rPr>
          <w:rFonts w:ascii="Arial" w:hAnsi="Arial" w:cs="Arial"/>
          <w:lang w:val="en-US"/>
        </w:rPr>
        <w:t>Head of Division to keep them informed.</w:t>
      </w:r>
      <w:r w:rsidR="00DB0E7C">
        <w:rPr>
          <w:rFonts w:ascii="Arial" w:hAnsi="Arial" w:cs="Arial"/>
          <w:lang w:val="en-US"/>
        </w:rPr>
        <w:t xml:space="preserve"> </w:t>
      </w:r>
      <w:r w:rsidR="009D611C" w:rsidRPr="009D611C">
        <w:rPr>
          <w:rFonts w:ascii="Arial" w:hAnsi="Arial" w:cs="Arial"/>
          <w:lang w:val="en-US"/>
        </w:rPr>
        <w:t xml:space="preserve">  Except for major incidents, the Investigating Officer will usually be </w:t>
      </w:r>
      <w:r w:rsidR="004C561C">
        <w:rPr>
          <w:rFonts w:ascii="Arial" w:hAnsi="Arial" w:cs="Arial"/>
          <w:lang w:val="en-US"/>
        </w:rPr>
        <w:t>the line manager of the incident originator</w:t>
      </w:r>
      <w:r w:rsidR="009D611C" w:rsidRPr="009D611C">
        <w:rPr>
          <w:rFonts w:ascii="Arial" w:hAnsi="Arial" w:cs="Arial"/>
          <w:lang w:val="en-US"/>
        </w:rPr>
        <w:t xml:space="preserve">. </w:t>
      </w:r>
      <w:r w:rsidR="00C4327A">
        <w:rPr>
          <w:rFonts w:ascii="Arial" w:hAnsi="Arial" w:cs="Arial"/>
          <w:lang w:val="en-US"/>
        </w:rPr>
        <w:t>I</w:t>
      </w:r>
      <w:r w:rsidR="00C4327A" w:rsidRPr="00C4327A">
        <w:rPr>
          <w:rFonts w:ascii="Arial" w:hAnsi="Arial" w:cs="Arial"/>
          <w:lang w:val="en-US"/>
        </w:rPr>
        <w:t>n the case of a major incident, the Data Breach Review Group will advise on who should be assigned as Investigating Officer</w:t>
      </w:r>
      <w:r w:rsidR="00C4327A">
        <w:rPr>
          <w:rFonts w:ascii="Arial" w:hAnsi="Arial" w:cs="Arial"/>
          <w:lang w:val="en-US"/>
        </w:rPr>
        <w:t>.</w:t>
      </w:r>
      <w:r w:rsidR="009D611C" w:rsidRPr="009D611C">
        <w:rPr>
          <w:rFonts w:ascii="Arial" w:hAnsi="Arial" w:cs="Arial"/>
          <w:lang w:val="en-US"/>
        </w:rPr>
        <w:t xml:space="preserve"> </w:t>
      </w:r>
    </w:p>
    <w:p w:rsidR="00A635AF" w:rsidRDefault="00A635AF" w:rsidP="009D611C">
      <w:pPr>
        <w:overflowPunct/>
        <w:ind w:left="709" w:hanging="709"/>
        <w:jc w:val="both"/>
        <w:textAlignment w:val="auto"/>
        <w:rPr>
          <w:rFonts w:ascii="Arial" w:hAnsi="Arial" w:cs="Arial"/>
          <w:lang w:val="en-US"/>
        </w:rPr>
      </w:pPr>
    </w:p>
    <w:p w:rsidR="00CE6760" w:rsidRPr="00CE6760" w:rsidRDefault="002134AA" w:rsidP="00CE6760">
      <w:pPr>
        <w:overflowPunct/>
        <w:ind w:left="709" w:hanging="709"/>
        <w:jc w:val="both"/>
        <w:textAlignment w:val="auto"/>
        <w:rPr>
          <w:rFonts w:ascii="Arial" w:hAnsi="Arial" w:cs="Arial"/>
          <w:lang w:val="en-US"/>
        </w:rPr>
      </w:pPr>
      <w:r>
        <w:rPr>
          <w:rFonts w:ascii="Arial" w:hAnsi="Arial" w:cs="Arial"/>
          <w:lang w:val="en-US"/>
        </w:rPr>
        <w:t>5.4</w:t>
      </w:r>
      <w:r w:rsidR="009D611C">
        <w:rPr>
          <w:rFonts w:ascii="Arial" w:hAnsi="Arial" w:cs="Arial"/>
          <w:lang w:val="en-US"/>
        </w:rPr>
        <w:t xml:space="preserve"> </w:t>
      </w:r>
      <w:r w:rsidR="00CE6760">
        <w:rPr>
          <w:rFonts w:ascii="Arial" w:hAnsi="Arial" w:cs="Arial"/>
          <w:lang w:val="en-US"/>
        </w:rPr>
        <w:tab/>
      </w:r>
      <w:r w:rsidR="00CE6760" w:rsidRPr="00CE6760">
        <w:rPr>
          <w:rFonts w:ascii="Arial" w:hAnsi="Arial" w:cs="Arial"/>
          <w:lang w:val="en-US"/>
        </w:rPr>
        <w:t xml:space="preserve">Once it has been confirmed that a breach has occurred, the </w:t>
      </w:r>
      <w:r w:rsidR="00F54EC7">
        <w:rPr>
          <w:rFonts w:ascii="Arial" w:hAnsi="Arial" w:cs="Arial"/>
          <w:lang w:val="en-US"/>
        </w:rPr>
        <w:t>Investigating Officer</w:t>
      </w:r>
      <w:r w:rsidR="00CE6760" w:rsidRPr="00CE6760">
        <w:rPr>
          <w:rFonts w:ascii="Arial" w:hAnsi="Arial" w:cs="Arial"/>
          <w:lang w:val="en-US"/>
        </w:rPr>
        <w:t xml:space="preserve"> will be responsible for instigating an</w:t>
      </w:r>
      <w:r w:rsidR="00D40F8B">
        <w:rPr>
          <w:rFonts w:ascii="Arial" w:hAnsi="Arial" w:cs="Arial"/>
          <w:lang w:val="en-US"/>
        </w:rPr>
        <w:t xml:space="preserve"> immediate</w:t>
      </w:r>
      <w:r w:rsidR="00CE6760" w:rsidRPr="00CE6760">
        <w:rPr>
          <w:rFonts w:ascii="Arial" w:hAnsi="Arial" w:cs="Arial"/>
          <w:lang w:val="en-US"/>
        </w:rPr>
        <w:t xml:space="preserve"> investigation covering four key elements:</w:t>
      </w:r>
    </w:p>
    <w:p w:rsidR="00CE6760" w:rsidRPr="00CE6760" w:rsidRDefault="00CE6760" w:rsidP="00CE6760">
      <w:pPr>
        <w:overflowPunct/>
        <w:ind w:left="709" w:hanging="709"/>
        <w:jc w:val="both"/>
        <w:textAlignment w:val="auto"/>
        <w:rPr>
          <w:rFonts w:ascii="Arial" w:hAnsi="Arial" w:cs="Arial"/>
          <w:lang w:val="en-US"/>
        </w:rPr>
      </w:pPr>
    </w:p>
    <w:p w:rsidR="00CE6760" w:rsidRPr="00CE6760" w:rsidRDefault="00CE6760" w:rsidP="00CE6760">
      <w:pPr>
        <w:numPr>
          <w:ilvl w:val="0"/>
          <w:numId w:val="32"/>
        </w:numPr>
        <w:overflowPunct/>
        <w:jc w:val="both"/>
        <w:textAlignment w:val="auto"/>
        <w:rPr>
          <w:rFonts w:ascii="Arial" w:hAnsi="Arial" w:cs="Arial"/>
          <w:lang w:val="en-US"/>
        </w:rPr>
      </w:pPr>
      <w:r w:rsidRPr="00CE6760">
        <w:rPr>
          <w:rFonts w:ascii="Arial" w:hAnsi="Arial" w:cs="Arial"/>
          <w:lang w:val="en-US"/>
        </w:rPr>
        <w:t>Containment and recovery</w:t>
      </w:r>
    </w:p>
    <w:p w:rsidR="00CE6760" w:rsidRPr="00CE6760" w:rsidRDefault="00CE6760" w:rsidP="00CE6760">
      <w:pPr>
        <w:numPr>
          <w:ilvl w:val="0"/>
          <w:numId w:val="32"/>
        </w:numPr>
        <w:overflowPunct/>
        <w:jc w:val="both"/>
        <w:textAlignment w:val="auto"/>
        <w:rPr>
          <w:rFonts w:ascii="Arial" w:hAnsi="Arial" w:cs="Arial"/>
          <w:lang w:val="en-US"/>
        </w:rPr>
      </w:pPr>
      <w:r w:rsidRPr="00CE6760">
        <w:rPr>
          <w:rFonts w:ascii="Arial" w:hAnsi="Arial" w:cs="Arial"/>
          <w:lang w:val="en-US"/>
        </w:rPr>
        <w:t>Assessment of risks</w:t>
      </w:r>
    </w:p>
    <w:p w:rsidR="00CE6760" w:rsidRPr="00CE6760" w:rsidRDefault="003F6CA3" w:rsidP="00CE6760">
      <w:pPr>
        <w:numPr>
          <w:ilvl w:val="0"/>
          <w:numId w:val="32"/>
        </w:numPr>
        <w:overflowPunct/>
        <w:jc w:val="both"/>
        <w:textAlignment w:val="auto"/>
        <w:rPr>
          <w:rFonts w:ascii="Arial" w:hAnsi="Arial" w:cs="Arial"/>
          <w:lang w:val="en-US"/>
        </w:rPr>
      </w:pPr>
      <w:r>
        <w:rPr>
          <w:rFonts w:ascii="Arial" w:hAnsi="Arial" w:cs="Arial"/>
          <w:lang w:val="en-US"/>
        </w:rPr>
        <w:t>Informing</w:t>
      </w:r>
      <w:r w:rsidR="00CE6760" w:rsidRPr="00CE6760">
        <w:rPr>
          <w:rFonts w:ascii="Arial" w:hAnsi="Arial" w:cs="Arial"/>
          <w:lang w:val="en-US"/>
        </w:rPr>
        <w:t xml:space="preserve"> </w:t>
      </w:r>
      <w:r w:rsidR="005829BE">
        <w:rPr>
          <w:rFonts w:ascii="Arial" w:hAnsi="Arial" w:cs="Arial"/>
          <w:lang w:val="en-US"/>
        </w:rPr>
        <w:t>individuals / c</w:t>
      </w:r>
      <w:r w:rsidR="004C561C">
        <w:rPr>
          <w:rFonts w:ascii="Arial" w:hAnsi="Arial" w:cs="Arial"/>
          <w:lang w:val="en-US"/>
        </w:rPr>
        <w:t>ustomers</w:t>
      </w:r>
      <w:r w:rsidR="005829BE">
        <w:rPr>
          <w:rFonts w:ascii="Arial" w:hAnsi="Arial" w:cs="Arial"/>
          <w:lang w:val="en-US"/>
        </w:rPr>
        <w:t xml:space="preserve"> </w:t>
      </w:r>
      <w:r w:rsidRPr="00CE6760">
        <w:rPr>
          <w:rFonts w:ascii="Arial" w:hAnsi="Arial" w:cs="Arial"/>
          <w:lang w:val="en-US"/>
        </w:rPr>
        <w:t>of breach</w:t>
      </w:r>
    </w:p>
    <w:p w:rsidR="009D611C" w:rsidRDefault="00CE6760" w:rsidP="00CE6760">
      <w:pPr>
        <w:numPr>
          <w:ilvl w:val="0"/>
          <w:numId w:val="32"/>
        </w:numPr>
        <w:overflowPunct/>
        <w:jc w:val="both"/>
        <w:textAlignment w:val="auto"/>
        <w:rPr>
          <w:rFonts w:ascii="Arial" w:hAnsi="Arial" w:cs="Arial"/>
          <w:lang w:val="en-US"/>
        </w:rPr>
      </w:pPr>
      <w:r w:rsidRPr="00CE6760">
        <w:rPr>
          <w:rFonts w:ascii="Arial" w:hAnsi="Arial" w:cs="Arial"/>
          <w:lang w:val="en-US"/>
        </w:rPr>
        <w:t>Evaluation and response</w:t>
      </w:r>
    </w:p>
    <w:p w:rsidR="0064242A" w:rsidRDefault="0064242A" w:rsidP="00CE6760">
      <w:pPr>
        <w:overflowPunct/>
        <w:ind w:left="709" w:hanging="709"/>
        <w:jc w:val="both"/>
        <w:textAlignment w:val="auto"/>
        <w:rPr>
          <w:rFonts w:ascii="Arial" w:hAnsi="Arial" w:cs="Arial"/>
          <w:lang w:val="en-US"/>
        </w:rPr>
      </w:pPr>
    </w:p>
    <w:p w:rsidR="0064242A" w:rsidRDefault="0064242A" w:rsidP="0064242A">
      <w:pPr>
        <w:overflowPunct/>
        <w:ind w:left="709"/>
        <w:jc w:val="both"/>
        <w:textAlignment w:val="auto"/>
        <w:rPr>
          <w:rFonts w:ascii="Arial" w:hAnsi="Arial" w:cs="Arial"/>
          <w:lang w:val="en-US"/>
        </w:rPr>
      </w:pPr>
      <w:r>
        <w:rPr>
          <w:rFonts w:ascii="Arial" w:hAnsi="Arial" w:cs="Arial"/>
          <w:lang w:val="en-US"/>
        </w:rPr>
        <w:t>These four key elements are reflected in t</w:t>
      </w:r>
      <w:r w:rsidR="00D40F8B">
        <w:rPr>
          <w:rFonts w:ascii="Arial" w:hAnsi="Arial" w:cs="Arial"/>
          <w:lang w:val="en-US"/>
        </w:rPr>
        <w:t>he Incident Report Form (</w:t>
      </w:r>
      <w:hyperlink w:anchor="AnnexD" w:history="1">
        <w:r w:rsidR="00C4327A" w:rsidRPr="008A0197">
          <w:rPr>
            <w:rStyle w:val="Hyperlink"/>
            <w:rFonts w:ascii="Arial" w:hAnsi="Arial" w:cs="Arial"/>
            <w:lang w:val="en-US"/>
          </w:rPr>
          <w:t>Annex D</w:t>
        </w:r>
      </w:hyperlink>
      <w:r>
        <w:rPr>
          <w:rFonts w:ascii="Arial" w:hAnsi="Arial" w:cs="Arial"/>
          <w:lang w:val="en-US"/>
        </w:rPr>
        <w:t>) which should be completed by the Investigating Officer</w:t>
      </w:r>
      <w:r w:rsidR="00C60B2C">
        <w:rPr>
          <w:rFonts w:ascii="Arial" w:hAnsi="Arial" w:cs="Arial"/>
          <w:lang w:val="en-US"/>
        </w:rPr>
        <w:t xml:space="preserve"> </w:t>
      </w:r>
      <w:r>
        <w:rPr>
          <w:rFonts w:ascii="Arial" w:hAnsi="Arial" w:cs="Arial"/>
          <w:lang w:val="en-US"/>
        </w:rPr>
        <w:t>and can be used as a guide in their investigation.</w:t>
      </w:r>
    </w:p>
    <w:p w:rsidR="00C60B2C" w:rsidRDefault="00C60B2C" w:rsidP="0064242A">
      <w:pPr>
        <w:overflowPunct/>
        <w:ind w:left="709"/>
        <w:jc w:val="both"/>
        <w:textAlignment w:val="auto"/>
        <w:rPr>
          <w:rFonts w:ascii="Arial" w:hAnsi="Arial" w:cs="Arial"/>
          <w:lang w:val="en-US"/>
        </w:rPr>
      </w:pPr>
    </w:p>
    <w:p w:rsidR="00C60B2C" w:rsidRDefault="002134AA" w:rsidP="00C60B2C">
      <w:pPr>
        <w:overflowPunct/>
        <w:ind w:left="709" w:hanging="709"/>
        <w:jc w:val="both"/>
        <w:textAlignment w:val="auto"/>
        <w:rPr>
          <w:rFonts w:ascii="Arial" w:hAnsi="Arial" w:cs="Arial"/>
          <w:lang w:val="en-US"/>
        </w:rPr>
      </w:pPr>
      <w:r>
        <w:rPr>
          <w:rFonts w:ascii="Arial" w:hAnsi="Arial" w:cs="Arial"/>
          <w:lang w:val="en-US"/>
        </w:rPr>
        <w:t>5.5</w:t>
      </w:r>
      <w:r w:rsidR="00C60B2C">
        <w:rPr>
          <w:rFonts w:ascii="Arial" w:hAnsi="Arial" w:cs="Arial"/>
          <w:lang w:val="en-US"/>
        </w:rPr>
        <w:tab/>
        <w:t xml:space="preserve">The Investigating Officer should complete the </w:t>
      </w:r>
      <w:r w:rsidR="00C60B2C" w:rsidRPr="00C60B2C">
        <w:rPr>
          <w:rFonts w:ascii="Arial" w:hAnsi="Arial" w:cs="Arial"/>
          <w:b/>
          <w:lang w:val="en-US"/>
        </w:rPr>
        <w:t>summary report</w:t>
      </w:r>
      <w:r w:rsidR="00C60B2C">
        <w:rPr>
          <w:rFonts w:ascii="Arial" w:hAnsi="Arial" w:cs="Arial"/>
          <w:lang w:val="en-US"/>
        </w:rPr>
        <w:t xml:space="preserve"> (</w:t>
      </w:r>
      <w:hyperlink w:anchor="AnnexC" w:history="1">
        <w:r w:rsidR="00C4327A" w:rsidRPr="008A0197">
          <w:rPr>
            <w:rStyle w:val="Hyperlink"/>
            <w:rFonts w:ascii="Arial" w:hAnsi="Arial" w:cs="Arial"/>
            <w:lang w:val="en-US"/>
          </w:rPr>
          <w:t>Annex C</w:t>
        </w:r>
      </w:hyperlink>
      <w:r w:rsidR="00C60B2C">
        <w:rPr>
          <w:rFonts w:ascii="Arial" w:hAnsi="Arial" w:cs="Arial"/>
          <w:lang w:val="en-US"/>
        </w:rPr>
        <w:t xml:space="preserve">) and send to </w:t>
      </w:r>
      <w:hyperlink r:id="rId15" w:history="1">
        <w:r w:rsidR="00C60B2C" w:rsidRPr="00813D50">
          <w:rPr>
            <w:rStyle w:val="Hyperlink"/>
            <w:rFonts w:ascii="Arial" w:hAnsi="Arial" w:cs="Arial"/>
            <w:lang w:val="en-US"/>
          </w:rPr>
          <w:t>privacy.officer@investni.com</w:t>
        </w:r>
      </w:hyperlink>
      <w:r w:rsidR="00C60B2C">
        <w:rPr>
          <w:rFonts w:ascii="Arial" w:hAnsi="Arial" w:cs="Arial"/>
          <w:lang w:val="en-US"/>
        </w:rPr>
        <w:t xml:space="preserve"> within 24 hours of the incident being identified. </w:t>
      </w:r>
    </w:p>
    <w:p w:rsidR="00D40F8B" w:rsidRDefault="00D40F8B" w:rsidP="0064242A">
      <w:pPr>
        <w:overflowPunct/>
        <w:ind w:left="709"/>
        <w:jc w:val="both"/>
        <w:textAlignment w:val="auto"/>
        <w:rPr>
          <w:rFonts w:ascii="Arial" w:hAnsi="Arial" w:cs="Arial"/>
          <w:lang w:val="en-US"/>
        </w:rPr>
      </w:pPr>
    </w:p>
    <w:p w:rsidR="00D40F8B" w:rsidRDefault="002134AA" w:rsidP="00D40F8B">
      <w:pPr>
        <w:overflowPunct/>
        <w:ind w:left="709" w:hanging="709"/>
        <w:jc w:val="both"/>
        <w:textAlignment w:val="auto"/>
        <w:rPr>
          <w:rFonts w:ascii="Arial" w:hAnsi="Arial" w:cs="Arial"/>
          <w:lang w:val="en-US"/>
        </w:rPr>
      </w:pPr>
      <w:r>
        <w:rPr>
          <w:rFonts w:ascii="Arial" w:hAnsi="Arial" w:cs="Arial"/>
          <w:lang w:val="en-US"/>
        </w:rPr>
        <w:t>5.6</w:t>
      </w:r>
      <w:r w:rsidR="00D40F8B">
        <w:rPr>
          <w:rFonts w:ascii="Arial" w:hAnsi="Arial" w:cs="Arial"/>
          <w:lang w:val="en-US"/>
        </w:rPr>
        <w:tab/>
        <w:t xml:space="preserve">See </w:t>
      </w:r>
      <w:hyperlink w:anchor="AnnexB" w:history="1">
        <w:r w:rsidR="00C4327A" w:rsidRPr="008A0197">
          <w:rPr>
            <w:rStyle w:val="Hyperlink"/>
            <w:rFonts w:ascii="Arial" w:hAnsi="Arial" w:cs="Arial"/>
            <w:b/>
            <w:lang w:val="en-US"/>
          </w:rPr>
          <w:t>Annex B</w:t>
        </w:r>
      </w:hyperlink>
      <w:r w:rsidR="00D40F8B">
        <w:rPr>
          <w:rFonts w:ascii="Arial" w:hAnsi="Arial" w:cs="Arial"/>
          <w:lang w:val="en-US"/>
        </w:rPr>
        <w:t xml:space="preserve"> for guidelines </w:t>
      </w:r>
      <w:r w:rsidR="00C60B2C">
        <w:rPr>
          <w:rFonts w:ascii="Arial" w:hAnsi="Arial" w:cs="Arial"/>
          <w:lang w:val="en-US"/>
        </w:rPr>
        <w:t xml:space="preserve">on the key elements of an investigation as noted in </w:t>
      </w:r>
      <w:r w:rsidR="000962AD">
        <w:rPr>
          <w:rFonts w:ascii="Arial" w:hAnsi="Arial" w:cs="Arial"/>
          <w:lang w:val="en-US"/>
        </w:rPr>
        <w:t>5.3</w:t>
      </w:r>
      <w:r w:rsidR="00C60B2C">
        <w:rPr>
          <w:rFonts w:ascii="Arial" w:hAnsi="Arial" w:cs="Arial"/>
          <w:lang w:val="en-US"/>
        </w:rPr>
        <w:t xml:space="preserve"> above.</w:t>
      </w:r>
    </w:p>
    <w:p w:rsidR="00321C8B" w:rsidRDefault="00321C8B" w:rsidP="003B59B8">
      <w:pPr>
        <w:overflowPunct/>
        <w:ind w:left="1440" w:hanging="720"/>
        <w:jc w:val="both"/>
        <w:textAlignment w:val="auto"/>
        <w:rPr>
          <w:rFonts w:ascii="Arial" w:hAnsi="Arial" w:cs="Arial"/>
          <w:bCs/>
          <w:szCs w:val="24"/>
          <w:lang w:val="en-US"/>
        </w:rPr>
      </w:pPr>
    </w:p>
    <w:p w:rsidR="00321C8B" w:rsidRPr="00AA7B38" w:rsidRDefault="00DF415B" w:rsidP="004617F8">
      <w:pPr>
        <w:overflowPunct/>
        <w:jc w:val="both"/>
        <w:textAlignment w:val="auto"/>
        <w:rPr>
          <w:rFonts w:ascii="Arial" w:hAnsi="Arial" w:cs="Arial"/>
          <w:b/>
          <w:bCs/>
          <w:szCs w:val="24"/>
          <w:lang w:val="en-US"/>
        </w:rPr>
      </w:pPr>
      <w:r>
        <w:rPr>
          <w:rFonts w:ascii="Arial" w:hAnsi="Arial" w:cs="Arial"/>
          <w:b/>
          <w:bCs/>
          <w:szCs w:val="24"/>
          <w:lang w:val="en-US"/>
        </w:rPr>
        <w:t>6</w:t>
      </w:r>
      <w:r>
        <w:rPr>
          <w:rFonts w:ascii="Arial" w:hAnsi="Arial" w:cs="Arial"/>
          <w:b/>
          <w:bCs/>
          <w:szCs w:val="24"/>
          <w:lang w:val="en-US"/>
        </w:rPr>
        <w:tab/>
      </w:r>
      <w:r w:rsidR="00321C8B" w:rsidRPr="00AA7B38">
        <w:rPr>
          <w:rFonts w:ascii="Arial" w:hAnsi="Arial" w:cs="Arial"/>
          <w:b/>
          <w:bCs/>
          <w:szCs w:val="24"/>
          <w:lang w:val="en-US"/>
        </w:rPr>
        <w:t xml:space="preserve">Organisational Management of </w:t>
      </w:r>
      <w:r w:rsidR="00A00601">
        <w:rPr>
          <w:rFonts w:ascii="Arial" w:hAnsi="Arial" w:cs="Arial"/>
          <w:b/>
          <w:bCs/>
          <w:szCs w:val="24"/>
          <w:lang w:val="en-US"/>
        </w:rPr>
        <w:t>Information Security Incidents</w:t>
      </w:r>
    </w:p>
    <w:p w:rsidR="00321C8B" w:rsidRDefault="00321C8B" w:rsidP="003B59B8">
      <w:pPr>
        <w:overflowPunct/>
        <w:ind w:left="1440" w:hanging="720"/>
        <w:jc w:val="both"/>
        <w:textAlignment w:val="auto"/>
        <w:rPr>
          <w:rFonts w:ascii="Arial" w:hAnsi="Arial" w:cs="Arial"/>
          <w:bCs/>
          <w:szCs w:val="24"/>
          <w:lang w:val="en-US"/>
        </w:rPr>
      </w:pPr>
    </w:p>
    <w:p w:rsidR="00321C8B" w:rsidRDefault="00D31219" w:rsidP="002134AA">
      <w:pPr>
        <w:overflowPunct/>
        <w:ind w:left="709" w:hanging="709"/>
        <w:jc w:val="both"/>
        <w:textAlignment w:val="auto"/>
        <w:rPr>
          <w:rFonts w:ascii="Arial" w:hAnsi="Arial" w:cs="Arial"/>
          <w:bCs/>
          <w:szCs w:val="24"/>
          <w:lang w:val="en-US"/>
        </w:rPr>
      </w:pPr>
      <w:r>
        <w:rPr>
          <w:rFonts w:ascii="Arial" w:hAnsi="Arial" w:cs="Arial"/>
          <w:bCs/>
          <w:szCs w:val="24"/>
          <w:lang w:val="en-US"/>
        </w:rPr>
        <w:t>6.1</w:t>
      </w:r>
      <w:r w:rsidR="00321C8B">
        <w:rPr>
          <w:rFonts w:ascii="Arial" w:hAnsi="Arial" w:cs="Arial"/>
          <w:bCs/>
          <w:szCs w:val="24"/>
          <w:lang w:val="en-US"/>
        </w:rPr>
        <w:tab/>
      </w:r>
      <w:r w:rsidR="00321C8B" w:rsidRPr="0005064F">
        <w:rPr>
          <w:rFonts w:ascii="Arial" w:hAnsi="Arial" w:cs="Arial"/>
          <w:bCs/>
          <w:szCs w:val="24"/>
          <w:lang w:val="en-US"/>
        </w:rPr>
        <w:t xml:space="preserve">The </w:t>
      </w:r>
      <w:r w:rsidR="001E1A5E">
        <w:rPr>
          <w:rFonts w:ascii="Arial" w:hAnsi="Arial" w:cs="Arial"/>
          <w:bCs/>
          <w:szCs w:val="24"/>
          <w:lang w:val="en-US"/>
        </w:rPr>
        <w:t>I</w:t>
      </w:r>
      <w:r w:rsidR="00570EBD">
        <w:rPr>
          <w:rFonts w:ascii="Arial" w:hAnsi="Arial" w:cs="Arial"/>
          <w:bCs/>
          <w:szCs w:val="24"/>
          <w:lang w:val="en-US"/>
        </w:rPr>
        <w:t>nformation Governance</w:t>
      </w:r>
      <w:r w:rsidR="001E1A5E">
        <w:rPr>
          <w:rFonts w:ascii="Arial" w:hAnsi="Arial" w:cs="Arial"/>
          <w:bCs/>
          <w:szCs w:val="24"/>
          <w:lang w:val="en-US"/>
        </w:rPr>
        <w:t xml:space="preserve"> team</w:t>
      </w:r>
      <w:r w:rsidR="00321C8B" w:rsidRPr="0005064F">
        <w:rPr>
          <w:rFonts w:ascii="Arial" w:hAnsi="Arial" w:cs="Arial"/>
          <w:bCs/>
          <w:szCs w:val="24"/>
          <w:lang w:val="en-US"/>
        </w:rPr>
        <w:t xml:space="preserve"> will keep a log of all incidents reported</w:t>
      </w:r>
      <w:r w:rsidR="00997070" w:rsidRPr="0005064F">
        <w:rPr>
          <w:rFonts w:ascii="Arial" w:hAnsi="Arial" w:cs="Arial"/>
          <w:bCs/>
          <w:szCs w:val="24"/>
          <w:lang w:val="en-US"/>
        </w:rPr>
        <w:t xml:space="preserve"> and </w:t>
      </w:r>
      <w:r w:rsidR="00321C8B" w:rsidRPr="0005064F">
        <w:rPr>
          <w:rFonts w:ascii="Arial" w:hAnsi="Arial" w:cs="Arial"/>
          <w:bCs/>
          <w:szCs w:val="24"/>
          <w:lang w:val="en-US"/>
        </w:rPr>
        <w:t xml:space="preserve">will produce a regular report on the number, type and </w:t>
      </w:r>
      <w:r w:rsidR="001E1A5E">
        <w:rPr>
          <w:rFonts w:ascii="Arial" w:hAnsi="Arial" w:cs="Arial"/>
          <w:bCs/>
          <w:szCs w:val="24"/>
          <w:lang w:val="en-US"/>
        </w:rPr>
        <w:t>originator</w:t>
      </w:r>
      <w:r w:rsidR="00321C8B" w:rsidRPr="0005064F">
        <w:rPr>
          <w:rFonts w:ascii="Arial" w:hAnsi="Arial" w:cs="Arial"/>
          <w:bCs/>
          <w:szCs w:val="24"/>
          <w:lang w:val="en-US"/>
        </w:rPr>
        <w:t xml:space="preserve"> of information security </w:t>
      </w:r>
      <w:r w:rsidR="003C50ED" w:rsidRPr="0005064F">
        <w:rPr>
          <w:rFonts w:ascii="Arial" w:hAnsi="Arial" w:cs="Arial"/>
          <w:bCs/>
          <w:szCs w:val="24"/>
          <w:lang w:val="en-US"/>
        </w:rPr>
        <w:t>incidents</w:t>
      </w:r>
      <w:r w:rsidR="00321C8B" w:rsidRPr="0005064F">
        <w:rPr>
          <w:rFonts w:ascii="Arial" w:hAnsi="Arial" w:cs="Arial"/>
          <w:bCs/>
          <w:szCs w:val="24"/>
          <w:lang w:val="en-US"/>
        </w:rPr>
        <w:t xml:space="preserve"> </w:t>
      </w:r>
      <w:r w:rsidR="008928B9" w:rsidRPr="0005064F">
        <w:rPr>
          <w:rFonts w:ascii="Arial" w:hAnsi="Arial" w:cs="Arial"/>
          <w:bCs/>
          <w:szCs w:val="24"/>
          <w:lang w:val="en-US"/>
        </w:rPr>
        <w:t>for review by</w:t>
      </w:r>
      <w:r w:rsidR="00321C8B" w:rsidRPr="0005064F">
        <w:rPr>
          <w:rFonts w:ascii="Arial" w:hAnsi="Arial" w:cs="Arial"/>
          <w:bCs/>
          <w:szCs w:val="24"/>
          <w:lang w:val="en-US"/>
        </w:rPr>
        <w:t xml:space="preserve"> the Information </w:t>
      </w:r>
      <w:r w:rsidR="006B53C6" w:rsidRPr="0005064F">
        <w:rPr>
          <w:rFonts w:ascii="Arial" w:hAnsi="Arial" w:cs="Arial"/>
          <w:bCs/>
          <w:szCs w:val="24"/>
          <w:lang w:val="en-US"/>
        </w:rPr>
        <w:t>Governance Group</w:t>
      </w:r>
      <w:r w:rsidR="001E1A5E">
        <w:rPr>
          <w:rFonts w:ascii="Arial" w:hAnsi="Arial" w:cs="Arial"/>
          <w:bCs/>
          <w:szCs w:val="24"/>
          <w:lang w:val="en-US"/>
        </w:rPr>
        <w:t xml:space="preserve"> (IGG)</w:t>
      </w:r>
      <w:r w:rsidR="00321C8B" w:rsidRPr="0005064F">
        <w:rPr>
          <w:rFonts w:ascii="Arial" w:hAnsi="Arial" w:cs="Arial"/>
          <w:bCs/>
          <w:szCs w:val="24"/>
          <w:lang w:val="en-US"/>
        </w:rPr>
        <w:t xml:space="preserve"> to allow any trends to be </w:t>
      </w:r>
      <w:r w:rsidR="001E1A5E">
        <w:rPr>
          <w:rFonts w:ascii="Arial" w:hAnsi="Arial" w:cs="Arial"/>
          <w:bCs/>
          <w:szCs w:val="24"/>
          <w:lang w:val="en-US"/>
        </w:rPr>
        <w:t>identified</w:t>
      </w:r>
      <w:r w:rsidR="00321C8B" w:rsidRPr="0005064F">
        <w:rPr>
          <w:rFonts w:ascii="Arial" w:hAnsi="Arial" w:cs="Arial"/>
          <w:bCs/>
          <w:szCs w:val="24"/>
          <w:lang w:val="en-US"/>
        </w:rPr>
        <w:t xml:space="preserve"> and addressed.</w:t>
      </w:r>
    </w:p>
    <w:p w:rsidR="00997070" w:rsidRDefault="00997070" w:rsidP="00997070">
      <w:pPr>
        <w:overflowPunct/>
        <w:ind w:left="1440" w:hanging="720"/>
        <w:jc w:val="both"/>
        <w:textAlignment w:val="auto"/>
        <w:rPr>
          <w:rFonts w:ascii="Arial" w:hAnsi="Arial" w:cs="Arial"/>
          <w:bCs/>
          <w:szCs w:val="24"/>
          <w:lang w:val="en-US"/>
        </w:rPr>
      </w:pPr>
    </w:p>
    <w:p w:rsidR="00D414DF" w:rsidRDefault="00D31219" w:rsidP="002134AA">
      <w:pPr>
        <w:overflowPunct/>
        <w:ind w:left="709" w:hanging="720"/>
        <w:jc w:val="both"/>
        <w:textAlignment w:val="auto"/>
        <w:rPr>
          <w:rFonts w:ascii="Arial" w:hAnsi="Arial" w:cs="Arial"/>
          <w:szCs w:val="24"/>
          <w:lang w:val="en-US"/>
        </w:rPr>
      </w:pPr>
      <w:r>
        <w:rPr>
          <w:rFonts w:ascii="Arial" w:hAnsi="Arial" w:cs="Arial"/>
          <w:bCs/>
          <w:szCs w:val="24"/>
          <w:lang w:val="en-US"/>
        </w:rPr>
        <w:t>6.2</w:t>
      </w:r>
      <w:r w:rsidR="00997070" w:rsidRPr="00997070">
        <w:rPr>
          <w:rFonts w:ascii="Arial" w:hAnsi="Arial" w:cs="Arial"/>
          <w:szCs w:val="24"/>
          <w:lang w:val="en-US"/>
        </w:rPr>
        <w:t xml:space="preserve"> </w:t>
      </w:r>
      <w:r w:rsidR="00997070">
        <w:rPr>
          <w:rFonts w:ascii="Arial" w:hAnsi="Arial" w:cs="Arial"/>
          <w:szCs w:val="24"/>
          <w:lang w:val="en-US"/>
        </w:rPr>
        <w:tab/>
      </w:r>
      <w:r w:rsidR="006E09A0">
        <w:rPr>
          <w:rFonts w:ascii="Arial" w:hAnsi="Arial" w:cs="Arial"/>
          <w:szCs w:val="24"/>
          <w:lang w:val="en-US"/>
        </w:rPr>
        <w:t>The</w:t>
      </w:r>
      <w:r w:rsidR="002B6640">
        <w:rPr>
          <w:rFonts w:ascii="Arial" w:hAnsi="Arial" w:cs="Arial"/>
          <w:szCs w:val="24"/>
          <w:lang w:val="en-US"/>
        </w:rPr>
        <w:t xml:space="preserve"> </w:t>
      </w:r>
      <w:r w:rsidR="006E09A0">
        <w:rPr>
          <w:rFonts w:ascii="Arial" w:hAnsi="Arial" w:cs="Arial"/>
          <w:szCs w:val="24"/>
          <w:lang w:val="en-US"/>
        </w:rPr>
        <w:t xml:space="preserve">Data </w:t>
      </w:r>
      <w:r w:rsidR="002B6640">
        <w:rPr>
          <w:rFonts w:ascii="Arial" w:hAnsi="Arial" w:cs="Arial"/>
          <w:szCs w:val="24"/>
          <w:lang w:val="en-US"/>
        </w:rPr>
        <w:t xml:space="preserve">Breach Review Group </w:t>
      </w:r>
      <w:r w:rsidR="007E3EA7">
        <w:rPr>
          <w:rFonts w:ascii="Arial" w:hAnsi="Arial" w:cs="Arial"/>
          <w:szCs w:val="24"/>
          <w:lang w:val="en-US"/>
        </w:rPr>
        <w:t>(comprising of the DPO</w:t>
      </w:r>
      <w:r w:rsidR="00570EBD">
        <w:rPr>
          <w:rFonts w:ascii="Arial" w:hAnsi="Arial" w:cs="Arial"/>
          <w:szCs w:val="24"/>
          <w:lang w:val="en-US"/>
        </w:rPr>
        <w:t xml:space="preserve"> </w:t>
      </w:r>
      <w:r w:rsidR="007E3EA7">
        <w:rPr>
          <w:rFonts w:ascii="Arial" w:hAnsi="Arial" w:cs="Arial"/>
          <w:szCs w:val="24"/>
          <w:lang w:val="en-US"/>
        </w:rPr>
        <w:t>, the Risk Manager</w:t>
      </w:r>
      <w:r w:rsidR="002B6640">
        <w:rPr>
          <w:rFonts w:ascii="Arial" w:hAnsi="Arial" w:cs="Arial"/>
          <w:szCs w:val="24"/>
          <w:lang w:val="en-US"/>
        </w:rPr>
        <w:t>, the DSO</w:t>
      </w:r>
      <w:r w:rsidR="00C41603">
        <w:rPr>
          <w:rFonts w:ascii="Arial" w:hAnsi="Arial" w:cs="Arial"/>
          <w:szCs w:val="24"/>
          <w:lang w:val="en-US"/>
        </w:rPr>
        <w:t>, the ITSO, Information Governance Officer</w:t>
      </w:r>
      <w:r w:rsidR="007E3EA7">
        <w:rPr>
          <w:rFonts w:ascii="Arial" w:hAnsi="Arial" w:cs="Arial"/>
          <w:szCs w:val="24"/>
          <w:lang w:val="en-US"/>
        </w:rPr>
        <w:t xml:space="preserve"> and</w:t>
      </w:r>
      <w:r w:rsidR="002D25A7">
        <w:rPr>
          <w:rFonts w:ascii="Arial" w:hAnsi="Arial" w:cs="Arial"/>
          <w:szCs w:val="24"/>
          <w:lang w:val="en-US"/>
        </w:rPr>
        <w:t xml:space="preserve"> when </w:t>
      </w:r>
      <w:r w:rsidR="002D25A7">
        <w:rPr>
          <w:rFonts w:ascii="Arial" w:hAnsi="Arial" w:cs="Arial"/>
          <w:szCs w:val="24"/>
          <w:lang w:val="en-US"/>
        </w:rPr>
        <w:lastRenderedPageBreak/>
        <w:t>necessary</w:t>
      </w:r>
      <w:r w:rsidR="007E3EA7">
        <w:rPr>
          <w:rFonts w:ascii="Arial" w:hAnsi="Arial" w:cs="Arial"/>
          <w:szCs w:val="24"/>
          <w:lang w:val="en-US"/>
        </w:rPr>
        <w:t xml:space="preserve"> the </w:t>
      </w:r>
      <w:r w:rsidR="002D25A7">
        <w:rPr>
          <w:rFonts w:ascii="Arial" w:hAnsi="Arial" w:cs="Arial"/>
          <w:szCs w:val="24"/>
          <w:lang w:val="en-US"/>
        </w:rPr>
        <w:t>PR Media Relations Manager)</w:t>
      </w:r>
      <w:r w:rsidR="007E3EA7">
        <w:rPr>
          <w:rFonts w:ascii="Arial" w:hAnsi="Arial" w:cs="Arial"/>
          <w:szCs w:val="24"/>
          <w:lang w:val="en-US"/>
        </w:rPr>
        <w:t xml:space="preserve"> </w:t>
      </w:r>
      <w:r w:rsidR="00D414DF" w:rsidRPr="0005064F">
        <w:rPr>
          <w:rFonts w:ascii="Arial" w:hAnsi="Arial" w:cs="Arial"/>
          <w:szCs w:val="24"/>
          <w:lang w:val="en-US"/>
        </w:rPr>
        <w:t>will conduct a risk assessment</w:t>
      </w:r>
      <w:r w:rsidR="00A1473B" w:rsidRPr="00A1473B">
        <w:rPr>
          <w:rFonts w:ascii="Arial" w:hAnsi="Arial" w:cs="Arial"/>
          <w:szCs w:val="24"/>
          <w:lang w:val="en-US"/>
        </w:rPr>
        <w:t xml:space="preserve"> </w:t>
      </w:r>
      <w:r w:rsidR="00A1473B" w:rsidRPr="0005064F">
        <w:rPr>
          <w:rFonts w:ascii="Arial" w:hAnsi="Arial" w:cs="Arial"/>
          <w:szCs w:val="24"/>
          <w:lang w:val="en-US"/>
        </w:rPr>
        <w:t>for each incident</w:t>
      </w:r>
      <w:r w:rsidR="00D414DF" w:rsidRPr="0005064F">
        <w:rPr>
          <w:rFonts w:ascii="Arial" w:hAnsi="Arial" w:cs="Arial"/>
          <w:szCs w:val="24"/>
          <w:lang w:val="en-US"/>
        </w:rPr>
        <w:t>, to gauge the</w:t>
      </w:r>
      <w:r w:rsidR="001E1A5E">
        <w:rPr>
          <w:rFonts w:ascii="Arial" w:hAnsi="Arial" w:cs="Arial"/>
          <w:szCs w:val="24"/>
          <w:lang w:val="en-US"/>
        </w:rPr>
        <w:t xml:space="preserve"> impact and likelihood of realis</w:t>
      </w:r>
      <w:r w:rsidR="00D414DF" w:rsidRPr="0005064F">
        <w:rPr>
          <w:rFonts w:ascii="Arial" w:hAnsi="Arial" w:cs="Arial"/>
          <w:szCs w:val="24"/>
          <w:lang w:val="en-US"/>
        </w:rPr>
        <w:t>ation, in relation to data subjects, c</w:t>
      </w:r>
      <w:r w:rsidR="000F50ED">
        <w:rPr>
          <w:rFonts w:ascii="Arial" w:hAnsi="Arial" w:cs="Arial"/>
          <w:szCs w:val="24"/>
          <w:lang w:val="en-US"/>
        </w:rPr>
        <w:t>ustomer</w:t>
      </w:r>
      <w:r w:rsidR="00D414DF" w:rsidRPr="0005064F">
        <w:rPr>
          <w:rFonts w:ascii="Arial" w:hAnsi="Arial" w:cs="Arial"/>
          <w:szCs w:val="24"/>
          <w:lang w:val="en-US"/>
        </w:rPr>
        <w:t>s and also Invest NI.</w:t>
      </w:r>
    </w:p>
    <w:p w:rsidR="007E3EA7" w:rsidRDefault="007E3EA7" w:rsidP="00997070">
      <w:pPr>
        <w:overflowPunct/>
        <w:ind w:left="1440" w:hanging="720"/>
        <w:jc w:val="both"/>
        <w:textAlignment w:val="auto"/>
        <w:rPr>
          <w:rFonts w:ascii="Arial" w:hAnsi="Arial" w:cs="Arial"/>
          <w:szCs w:val="24"/>
          <w:lang w:val="en-US"/>
        </w:rPr>
      </w:pPr>
    </w:p>
    <w:p w:rsidR="007E3EA7" w:rsidRDefault="007E3EA7" w:rsidP="002134AA">
      <w:pPr>
        <w:overflowPunct/>
        <w:ind w:left="709" w:hanging="720"/>
        <w:jc w:val="both"/>
        <w:textAlignment w:val="auto"/>
        <w:rPr>
          <w:rFonts w:ascii="Arial" w:hAnsi="Arial" w:cs="Arial"/>
          <w:szCs w:val="24"/>
          <w:lang w:val="en-US"/>
        </w:rPr>
      </w:pPr>
      <w:r>
        <w:rPr>
          <w:rFonts w:ascii="Arial" w:hAnsi="Arial" w:cs="Arial"/>
          <w:szCs w:val="24"/>
          <w:lang w:val="en-US"/>
        </w:rPr>
        <w:t>6.3</w:t>
      </w:r>
      <w:r>
        <w:rPr>
          <w:rFonts w:ascii="Arial" w:hAnsi="Arial" w:cs="Arial"/>
          <w:szCs w:val="24"/>
          <w:lang w:val="en-US"/>
        </w:rPr>
        <w:tab/>
        <w:t xml:space="preserve">The </w:t>
      </w:r>
      <w:r w:rsidR="006E09A0">
        <w:rPr>
          <w:rFonts w:ascii="Arial" w:hAnsi="Arial" w:cs="Arial"/>
          <w:szCs w:val="24"/>
          <w:lang w:val="en-US"/>
        </w:rPr>
        <w:t xml:space="preserve">Data Breach Review Group </w:t>
      </w:r>
      <w:r>
        <w:rPr>
          <w:rFonts w:ascii="Arial" w:hAnsi="Arial" w:cs="Arial"/>
          <w:szCs w:val="24"/>
          <w:lang w:val="en-US"/>
        </w:rPr>
        <w:t>will decide if the incident</w:t>
      </w:r>
      <w:r w:rsidR="001A2EF5">
        <w:rPr>
          <w:rFonts w:ascii="Arial" w:hAnsi="Arial" w:cs="Arial"/>
          <w:szCs w:val="24"/>
          <w:lang w:val="en-US"/>
        </w:rPr>
        <w:t xml:space="preserve"> is a breach and also if it</w:t>
      </w:r>
      <w:r>
        <w:rPr>
          <w:rFonts w:ascii="Arial" w:hAnsi="Arial" w:cs="Arial"/>
          <w:szCs w:val="24"/>
          <w:lang w:val="en-US"/>
        </w:rPr>
        <w:t xml:space="preserve"> should be reported to the</w:t>
      </w:r>
      <w:r w:rsidR="009664C6">
        <w:rPr>
          <w:rFonts w:ascii="Arial" w:hAnsi="Arial" w:cs="Arial"/>
          <w:szCs w:val="24"/>
          <w:lang w:val="en-US"/>
        </w:rPr>
        <w:t xml:space="preserve"> individuals impacted by the breach and the</w:t>
      </w:r>
      <w:r>
        <w:rPr>
          <w:rFonts w:ascii="Arial" w:hAnsi="Arial" w:cs="Arial"/>
          <w:szCs w:val="24"/>
          <w:lang w:val="en-US"/>
        </w:rPr>
        <w:t xml:space="preserve"> ICO. The DPO will report the breach to the ICO if required.</w:t>
      </w:r>
    </w:p>
    <w:p w:rsidR="00D414DF" w:rsidRDefault="00D414DF" w:rsidP="00997070">
      <w:pPr>
        <w:overflowPunct/>
        <w:ind w:left="1440" w:hanging="720"/>
        <w:jc w:val="both"/>
        <w:textAlignment w:val="auto"/>
        <w:rPr>
          <w:rFonts w:ascii="Arial" w:hAnsi="Arial" w:cs="Arial"/>
          <w:szCs w:val="24"/>
          <w:lang w:val="en-US"/>
        </w:rPr>
      </w:pPr>
    </w:p>
    <w:p w:rsidR="00D414DF" w:rsidRDefault="00D31219" w:rsidP="002134AA">
      <w:pPr>
        <w:overflowPunct/>
        <w:ind w:left="709" w:hanging="698"/>
        <w:jc w:val="both"/>
        <w:textAlignment w:val="auto"/>
        <w:rPr>
          <w:rFonts w:ascii="Arial" w:hAnsi="Arial" w:cs="Arial"/>
          <w:szCs w:val="24"/>
          <w:lang w:val="en-US"/>
        </w:rPr>
      </w:pPr>
      <w:r>
        <w:rPr>
          <w:rFonts w:ascii="Arial" w:hAnsi="Arial" w:cs="Arial"/>
          <w:bCs/>
          <w:szCs w:val="24"/>
          <w:lang w:val="en-US"/>
        </w:rPr>
        <w:t>6.3</w:t>
      </w:r>
      <w:r w:rsidR="00997070">
        <w:rPr>
          <w:rFonts w:ascii="Arial" w:hAnsi="Arial" w:cs="Arial"/>
          <w:bCs/>
          <w:szCs w:val="24"/>
          <w:lang w:val="en-US"/>
        </w:rPr>
        <w:tab/>
      </w:r>
      <w:r w:rsidR="00D414DF" w:rsidRPr="00D631BF">
        <w:rPr>
          <w:rFonts w:ascii="Arial" w:hAnsi="Arial" w:cs="Arial"/>
          <w:bCs/>
          <w:szCs w:val="24"/>
          <w:lang w:val="en-US"/>
        </w:rPr>
        <w:t>All incidents will be reported</w:t>
      </w:r>
      <w:r w:rsidR="0021238D" w:rsidRPr="00D631BF">
        <w:rPr>
          <w:rFonts w:ascii="Arial" w:hAnsi="Arial" w:cs="Arial"/>
          <w:bCs/>
          <w:szCs w:val="24"/>
          <w:lang w:val="en-US"/>
        </w:rPr>
        <w:t xml:space="preserve"> to the </w:t>
      </w:r>
      <w:r w:rsidR="00570EBD">
        <w:rPr>
          <w:rFonts w:ascii="Arial" w:hAnsi="Arial" w:cs="Arial"/>
          <w:bCs/>
          <w:szCs w:val="24"/>
          <w:lang w:val="en-US"/>
        </w:rPr>
        <w:t xml:space="preserve">relevant </w:t>
      </w:r>
      <w:r w:rsidR="0021238D" w:rsidRPr="00D631BF">
        <w:rPr>
          <w:rFonts w:ascii="Arial" w:hAnsi="Arial" w:cs="Arial"/>
          <w:bCs/>
          <w:szCs w:val="24"/>
          <w:lang w:val="en-US"/>
        </w:rPr>
        <w:t>Director / Head of Division after the risk assessment is complete to address with the employee(s) involved and also, when the mitigated risk is rated at medium or above, to Human Resources.</w:t>
      </w:r>
      <w:r w:rsidR="00D414DF" w:rsidRPr="0005064F">
        <w:rPr>
          <w:rFonts w:ascii="Arial" w:hAnsi="Arial" w:cs="Arial"/>
          <w:bCs/>
          <w:szCs w:val="24"/>
          <w:lang w:val="en-US"/>
        </w:rPr>
        <w:t xml:space="preserve"> </w:t>
      </w:r>
    </w:p>
    <w:p w:rsidR="00997070" w:rsidRDefault="00997070" w:rsidP="003B59B8">
      <w:pPr>
        <w:overflowPunct/>
        <w:ind w:left="1440" w:hanging="720"/>
        <w:jc w:val="both"/>
        <w:textAlignment w:val="auto"/>
        <w:rPr>
          <w:rFonts w:ascii="Arial" w:hAnsi="Arial" w:cs="Arial"/>
          <w:bCs/>
          <w:szCs w:val="24"/>
          <w:lang w:val="en-US"/>
        </w:rPr>
      </w:pPr>
    </w:p>
    <w:p w:rsidR="00997070" w:rsidRPr="00997070" w:rsidRDefault="00D31219" w:rsidP="002134AA">
      <w:pPr>
        <w:overflowPunct/>
        <w:ind w:left="709" w:hanging="720"/>
        <w:jc w:val="both"/>
        <w:textAlignment w:val="auto"/>
        <w:rPr>
          <w:rFonts w:ascii="Arial" w:hAnsi="Arial" w:cs="Arial"/>
          <w:bCs/>
          <w:szCs w:val="24"/>
          <w:lang w:val="en-US"/>
        </w:rPr>
      </w:pPr>
      <w:r>
        <w:rPr>
          <w:rFonts w:ascii="Arial" w:hAnsi="Arial" w:cs="Arial"/>
          <w:bCs/>
          <w:szCs w:val="24"/>
          <w:lang w:val="en-US"/>
        </w:rPr>
        <w:t>6</w:t>
      </w:r>
      <w:r w:rsidR="00997070">
        <w:rPr>
          <w:rFonts w:ascii="Arial" w:hAnsi="Arial" w:cs="Arial"/>
          <w:bCs/>
          <w:szCs w:val="24"/>
          <w:lang w:val="en-US"/>
        </w:rPr>
        <w:t>.</w:t>
      </w:r>
      <w:r>
        <w:rPr>
          <w:rFonts w:ascii="Arial" w:hAnsi="Arial" w:cs="Arial"/>
          <w:bCs/>
          <w:szCs w:val="24"/>
          <w:lang w:val="en-US"/>
        </w:rPr>
        <w:t>4</w:t>
      </w:r>
      <w:r w:rsidR="00997070">
        <w:rPr>
          <w:rFonts w:ascii="Arial" w:hAnsi="Arial" w:cs="Arial"/>
          <w:bCs/>
          <w:szCs w:val="24"/>
          <w:lang w:val="en-US"/>
        </w:rPr>
        <w:tab/>
      </w:r>
      <w:r w:rsidR="00997070" w:rsidRPr="00997070">
        <w:rPr>
          <w:rFonts w:ascii="Arial" w:hAnsi="Arial" w:cs="Arial"/>
          <w:bCs/>
          <w:szCs w:val="24"/>
          <w:lang w:val="en-US"/>
        </w:rPr>
        <w:t>Human Resources will assist with consideration as to whether disciplinary action needs</w:t>
      </w:r>
      <w:r w:rsidR="00FD1AA2">
        <w:rPr>
          <w:rFonts w:ascii="Arial" w:hAnsi="Arial" w:cs="Arial"/>
          <w:bCs/>
          <w:szCs w:val="24"/>
          <w:lang w:val="en-US"/>
        </w:rPr>
        <w:t xml:space="preserve"> to be taken</w:t>
      </w:r>
      <w:r w:rsidR="00997070" w:rsidRPr="00997070">
        <w:rPr>
          <w:rFonts w:ascii="Arial" w:hAnsi="Arial" w:cs="Arial"/>
          <w:bCs/>
          <w:szCs w:val="24"/>
          <w:lang w:val="en-US"/>
        </w:rPr>
        <w:t xml:space="preserve"> </w:t>
      </w:r>
      <w:r w:rsidR="00523C25">
        <w:rPr>
          <w:rFonts w:ascii="Arial" w:hAnsi="Arial" w:cs="Arial"/>
          <w:bCs/>
          <w:szCs w:val="24"/>
          <w:lang w:val="en-US"/>
        </w:rPr>
        <w:t>in respect of</w:t>
      </w:r>
      <w:r w:rsidR="00997070" w:rsidRPr="00997070">
        <w:rPr>
          <w:rFonts w:ascii="Arial" w:hAnsi="Arial" w:cs="Arial"/>
          <w:bCs/>
          <w:szCs w:val="24"/>
          <w:lang w:val="en-US"/>
        </w:rPr>
        <w:t xml:space="preserve"> employees who have not complied with information security policies and guidance. </w:t>
      </w:r>
    </w:p>
    <w:p w:rsidR="000F1F71" w:rsidRDefault="00D667E1" w:rsidP="002134AA">
      <w:pPr>
        <w:overflowPunct/>
        <w:ind w:left="709"/>
        <w:jc w:val="both"/>
        <w:textAlignment w:val="auto"/>
        <w:rPr>
          <w:rFonts w:ascii="Arial" w:hAnsi="Arial" w:cs="Arial"/>
          <w:b/>
          <w:bCs/>
          <w:szCs w:val="24"/>
        </w:rPr>
      </w:pPr>
      <w:r w:rsidRPr="00535665">
        <w:rPr>
          <w:rFonts w:ascii="Arial" w:hAnsi="Arial" w:cs="Arial"/>
          <w:b/>
          <w:bCs/>
          <w:szCs w:val="24"/>
        </w:rPr>
        <w:t>A significant security breach, or repeated</w:t>
      </w:r>
      <w:r w:rsidR="00997070" w:rsidRPr="00535665">
        <w:rPr>
          <w:rFonts w:ascii="Arial" w:hAnsi="Arial" w:cs="Arial"/>
          <w:b/>
          <w:bCs/>
          <w:szCs w:val="24"/>
        </w:rPr>
        <w:t xml:space="preserve"> security breaches</w:t>
      </w:r>
      <w:r w:rsidRPr="00535665">
        <w:rPr>
          <w:rFonts w:ascii="Arial" w:hAnsi="Arial" w:cs="Arial"/>
          <w:b/>
          <w:bCs/>
          <w:szCs w:val="24"/>
        </w:rPr>
        <w:t>,</w:t>
      </w:r>
      <w:r w:rsidR="00997070" w:rsidRPr="00535665">
        <w:rPr>
          <w:rFonts w:ascii="Arial" w:hAnsi="Arial" w:cs="Arial"/>
          <w:b/>
          <w:bCs/>
          <w:szCs w:val="24"/>
        </w:rPr>
        <w:t xml:space="preserve"> by </w:t>
      </w:r>
      <w:r w:rsidR="00092419" w:rsidRPr="00535665">
        <w:rPr>
          <w:rFonts w:ascii="Arial" w:hAnsi="Arial" w:cs="Arial"/>
          <w:b/>
          <w:bCs/>
          <w:szCs w:val="24"/>
        </w:rPr>
        <w:t>the same</w:t>
      </w:r>
      <w:r w:rsidR="00997070" w:rsidRPr="00535665">
        <w:rPr>
          <w:rFonts w:ascii="Arial" w:hAnsi="Arial" w:cs="Arial"/>
          <w:b/>
          <w:bCs/>
          <w:szCs w:val="24"/>
        </w:rPr>
        <w:t xml:space="preserve"> individual </w:t>
      </w:r>
      <w:r w:rsidR="00092419" w:rsidRPr="00535665">
        <w:rPr>
          <w:rFonts w:ascii="Arial" w:hAnsi="Arial" w:cs="Arial"/>
          <w:b/>
          <w:bCs/>
          <w:szCs w:val="24"/>
        </w:rPr>
        <w:t>will result in</w:t>
      </w:r>
      <w:r w:rsidR="00997070" w:rsidRPr="00535665">
        <w:rPr>
          <w:rFonts w:ascii="Arial" w:hAnsi="Arial" w:cs="Arial"/>
          <w:b/>
          <w:bCs/>
          <w:szCs w:val="24"/>
        </w:rPr>
        <w:t xml:space="preserve"> disciplinary action.</w:t>
      </w:r>
      <w:r w:rsidRPr="00535665">
        <w:rPr>
          <w:rFonts w:ascii="Arial" w:hAnsi="Arial" w:cs="Arial"/>
          <w:b/>
          <w:bCs/>
          <w:szCs w:val="24"/>
        </w:rPr>
        <w:t xml:space="preserve"> </w:t>
      </w:r>
      <w:r w:rsidR="000F50ED">
        <w:rPr>
          <w:rFonts w:ascii="Arial" w:hAnsi="Arial" w:cs="Arial"/>
          <w:b/>
          <w:bCs/>
          <w:szCs w:val="24"/>
        </w:rPr>
        <w:t>W</w:t>
      </w:r>
      <w:r w:rsidR="000F50ED" w:rsidRPr="00535665">
        <w:rPr>
          <w:rFonts w:ascii="Arial" w:hAnsi="Arial" w:cs="Arial"/>
          <w:b/>
          <w:bCs/>
          <w:szCs w:val="24"/>
        </w:rPr>
        <w:t>here appropriate</w:t>
      </w:r>
      <w:r w:rsidR="000F50ED">
        <w:rPr>
          <w:rFonts w:ascii="Arial" w:hAnsi="Arial" w:cs="Arial"/>
          <w:b/>
          <w:bCs/>
          <w:szCs w:val="24"/>
        </w:rPr>
        <w:t xml:space="preserve">, </w:t>
      </w:r>
      <w:r w:rsidR="000F50ED" w:rsidRPr="00535665">
        <w:rPr>
          <w:rFonts w:ascii="Arial" w:hAnsi="Arial" w:cs="Arial"/>
          <w:b/>
          <w:bCs/>
          <w:szCs w:val="24"/>
        </w:rPr>
        <w:t xml:space="preserve"> </w:t>
      </w:r>
      <w:r w:rsidR="000F50ED">
        <w:rPr>
          <w:rFonts w:ascii="Arial" w:hAnsi="Arial" w:cs="Arial"/>
          <w:b/>
          <w:bCs/>
          <w:szCs w:val="24"/>
        </w:rPr>
        <w:t>b</w:t>
      </w:r>
      <w:r w:rsidRPr="00535665">
        <w:rPr>
          <w:rFonts w:ascii="Arial" w:hAnsi="Arial" w:cs="Arial"/>
          <w:b/>
          <w:bCs/>
          <w:szCs w:val="24"/>
        </w:rPr>
        <w:t>reaches of a criminal or illegal nature will be  reported to the relevant authorities.</w:t>
      </w:r>
    </w:p>
    <w:p w:rsidR="0021238D" w:rsidRDefault="0021238D" w:rsidP="00997070">
      <w:pPr>
        <w:overflowPunct/>
        <w:ind w:left="1440"/>
        <w:jc w:val="both"/>
        <w:textAlignment w:val="auto"/>
        <w:rPr>
          <w:rFonts w:ascii="Arial" w:hAnsi="Arial" w:cs="Arial"/>
          <w:b/>
          <w:bCs/>
          <w:szCs w:val="24"/>
        </w:rPr>
      </w:pPr>
    </w:p>
    <w:p w:rsidR="0021238D" w:rsidRDefault="00D31219" w:rsidP="002134AA">
      <w:pPr>
        <w:overflowPunct/>
        <w:ind w:left="709" w:hanging="731"/>
        <w:jc w:val="both"/>
        <w:textAlignment w:val="auto"/>
        <w:rPr>
          <w:rFonts w:ascii="Arial" w:hAnsi="Arial" w:cs="Arial"/>
          <w:szCs w:val="24"/>
          <w:lang w:val="en-US"/>
        </w:rPr>
      </w:pPr>
      <w:r>
        <w:rPr>
          <w:rFonts w:ascii="Arial" w:hAnsi="Arial" w:cs="Arial"/>
          <w:bCs/>
          <w:szCs w:val="24"/>
        </w:rPr>
        <w:t>6.5</w:t>
      </w:r>
      <w:r w:rsidR="0021238D">
        <w:rPr>
          <w:rFonts w:ascii="Arial" w:hAnsi="Arial" w:cs="Arial"/>
          <w:b/>
          <w:bCs/>
          <w:szCs w:val="24"/>
        </w:rPr>
        <w:tab/>
      </w:r>
      <w:r w:rsidR="0021238D" w:rsidRPr="0005064F">
        <w:rPr>
          <w:rFonts w:ascii="Arial" w:hAnsi="Arial" w:cs="Arial"/>
          <w:szCs w:val="24"/>
          <w:lang w:val="en-US"/>
        </w:rPr>
        <w:t xml:space="preserve">All incidents are reported as internal control issues within the quarterly Assurance Statement checklists which require approval by ELT members. Any significant risks related to Information Security Incidents </w:t>
      </w:r>
      <w:r w:rsidR="000F50ED">
        <w:rPr>
          <w:rFonts w:ascii="Arial" w:hAnsi="Arial" w:cs="Arial"/>
          <w:szCs w:val="24"/>
          <w:lang w:val="en-US"/>
        </w:rPr>
        <w:t>are</w:t>
      </w:r>
      <w:r w:rsidR="0021238D" w:rsidRPr="0005064F">
        <w:rPr>
          <w:rFonts w:ascii="Arial" w:hAnsi="Arial" w:cs="Arial"/>
          <w:szCs w:val="24"/>
          <w:lang w:val="en-US"/>
        </w:rPr>
        <w:t xml:space="preserve"> reported </w:t>
      </w:r>
      <w:r w:rsidR="000F50ED">
        <w:rPr>
          <w:rFonts w:ascii="Arial" w:hAnsi="Arial" w:cs="Arial"/>
          <w:szCs w:val="24"/>
          <w:lang w:val="en-US"/>
        </w:rPr>
        <w:t>to</w:t>
      </w:r>
      <w:r w:rsidR="0021238D" w:rsidRPr="0005064F">
        <w:rPr>
          <w:rFonts w:ascii="Arial" w:hAnsi="Arial" w:cs="Arial"/>
          <w:szCs w:val="24"/>
          <w:lang w:val="en-US"/>
        </w:rPr>
        <w:t xml:space="preserve"> Board through the corporate risk management process.</w:t>
      </w:r>
    </w:p>
    <w:p w:rsidR="007E3EA7" w:rsidRDefault="007E3EA7" w:rsidP="0021238D">
      <w:pPr>
        <w:overflowPunct/>
        <w:ind w:left="1440" w:hanging="731"/>
        <w:jc w:val="both"/>
        <w:textAlignment w:val="auto"/>
        <w:rPr>
          <w:rFonts w:ascii="Arial" w:hAnsi="Arial" w:cs="Arial"/>
          <w:szCs w:val="24"/>
          <w:lang w:val="en-US"/>
        </w:rPr>
      </w:pPr>
    </w:p>
    <w:p w:rsidR="007E3EA7" w:rsidRDefault="007E3EA7" w:rsidP="002134AA">
      <w:pPr>
        <w:overflowPunct/>
        <w:ind w:left="709" w:hanging="709"/>
        <w:jc w:val="both"/>
        <w:textAlignment w:val="auto"/>
        <w:rPr>
          <w:rFonts w:ascii="Arial" w:hAnsi="Arial" w:cs="Arial"/>
          <w:b/>
          <w:bCs/>
          <w:szCs w:val="24"/>
        </w:rPr>
      </w:pPr>
      <w:r>
        <w:rPr>
          <w:rFonts w:ascii="Arial" w:hAnsi="Arial" w:cs="Arial"/>
          <w:szCs w:val="24"/>
          <w:lang w:val="en-US"/>
        </w:rPr>
        <w:t>6.6</w:t>
      </w:r>
      <w:r>
        <w:rPr>
          <w:rFonts w:ascii="Arial" w:hAnsi="Arial" w:cs="Arial"/>
          <w:szCs w:val="24"/>
          <w:lang w:val="en-US"/>
        </w:rPr>
        <w:tab/>
        <w:t>The DPO will report all data breaches to the Board Audit &amp; Risk Committee as part of the reporting duties of this post.</w:t>
      </w:r>
    </w:p>
    <w:p w:rsidR="00997070" w:rsidRDefault="00997070" w:rsidP="003B59B8">
      <w:pPr>
        <w:overflowPunct/>
        <w:ind w:left="1440" w:hanging="720"/>
        <w:jc w:val="both"/>
        <w:textAlignment w:val="auto"/>
        <w:rPr>
          <w:rFonts w:ascii="Arial" w:hAnsi="Arial" w:cs="Arial"/>
          <w:bCs/>
          <w:szCs w:val="24"/>
          <w:lang w:val="en-US"/>
        </w:rPr>
      </w:pPr>
    </w:p>
    <w:p w:rsidR="00B876E6" w:rsidRPr="00143B86" w:rsidRDefault="00D31219" w:rsidP="00DA3882">
      <w:pPr>
        <w:rPr>
          <w:rFonts w:ascii="Arial" w:hAnsi="Arial" w:cs="Arial"/>
          <w:b/>
          <w:szCs w:val="24"/>
        </w:rPr>
      </w:pPr>
      <w:r>
        <w:rPr>
          <w:rFonts w:ascii="Arial" w:hAnsi="Arial" w:cs="Arial"/>
          <w:b/>
          <w:szCs w:val="24"/>
        </w:rPr>
        <w:t>7</w:t>
      </w:r>
      <w:r w:rsidR="006B0702" w:rsidRPr="00143B86">
        <w:rPr>
          <w:rFonts w:ascii="Arial" w:hAnsi="Arial" w:cs="Arial"/>
          <w:b/>
          <w:szCs w:val="24"/>
        </w:rPr>
        <w:t>.</w:t>
      </w:r>
      <w:r w:rsidR="006B0702" w:rsidRPr="00143B86">
        <w:rPr>
          <w:rFonts w:ascii="Arial" w:hAnsi="Arial" w:cs="Arial"/>
          <w:b/>
          <w:szCs w:val="24"/>
        </w:rPr>
        <w:tab/>
      </w:r>
      <w:r w:rsidR="005A32C7" w:rsidRPr="00143B86">
        <w:rPr>
          <w:rFonts w:ascii="Arial" w:hAnsi="Arial" w:cs="Arial"/>
          <w:b/>
          <w:szCs w:val="24"/>
        </w:rPr>
        <w:t xml:space="preserve">Further </w:t>
      </w:r>
      <w:r w:rsidR="006B0702" w:rsidRPr="00143B86">
        <w:rPr>
          <w:rFonts w:ascii="Arial" w:hAnsi="Arial" w:cs="Arial"/>
          <w:b/>
          <w:szCs w:val="24"/>
        </w:rPr>
        <w:t>Guidance</w:t>
      </w:r>
    </w:p>
    <w:p w:rsidR="006B0702" w:rsidRDefault="006B0702" w:rsidP="00DA3882">
      <w:pPr>
        <w:rPr>
          <w:rFonts w:ascii="Arial" w:hAnsi="Arial" w:cs="Arial"/>
          <w:szCs w:val="24"/>
        </w:rPr>
      </w:pPr>
    </w:p>
    <w:p w:rsidR="00D667E1" w:rsidRDefault="00D31219" w:rsidP="00D667E1">
      <w:pPr>
        <w:ind w:left="720" w:hanging="720"/>
        <w:jc w:val="both"/>
        <w:rPr>
          <w:rFonts w:ascii="Arial" w:hAnsi="Arial" w:cs="Arial"/>
          <w:szCs w:val="24"/>
        </w:rPr>
      </w:pPr>
      <w:r>
        <w:rPr>
          <w:rFonts w:ascii="Arial" w:hAnsi="Arial" w:cs="Arial"/>
          <w:szCs w:val="24"/>
        </w:rPr>
        <w:t>7</w:t>
      </w:r>
      <w:r w:rsidR="006B0702">
        <w:rPr>
          <w:rFonts w:ascii="Arial" w:hAnsi="Arial" w:cs="Arial"/>
          <w:szCs w:val="24"/>
        </w:rPr>
        <w:t>.1</w:t>
      </w:r>
      <w:r w:rsidR="006B0702">
        <w:rPr>
          <w:rFonts w:ascii="Arial" w:hAnsi="Arial" w:cs="Arial"/>
          <w:szCs w:val="24"/>
        </w:rPr>
        <w:tab/>
      </w:r>
      <w:r w:rsidR="006B0702" w:rsidRPr="00492D4F">
        <w:rPr>
          <w:rFonts w:ascii="Arial" w:hAnsi="Arial" w:cs="Arial"/>
          <w:szCs w:val="24"/>
        </w:rPr>
        <w:t xml:space="preserve">Guidance on </w:t>
      </w:r>
      <w:r w:rsidR="00D667E1">
        <w:rPr>
          <w:rFonts w:ascii="Arial" w:hAnsi="Arial" w:cs="Arial"/>
          <w:szCs w:val="24"/>
        </w:rPr>
        <w:t xml:space="preserve">information security </w:t>
      </w:r>
      <w:r w:rsidR="006B0702">
        <w:rPr>
          <w:rFonts w:ascii="Arial" w:hAnsi="Arial" w:cs="Arial"/>
          <w:szCs w:val="24"/>
        </w:rPr>
        <w:t>issues</w:t>
      </w:r>
      <w:r w:rsidR="00D667E1">
        <w:rPr>
          <w:rFonts w:ascii="Arial" w:hAnsi="Arial" w:cs="Arial"/>
          <w:szCs w:val="24"/>
        </w:rPr>
        <w:t>, and related policies,</w:t>
      </w:r>
      <w:r w:rsidR="006B0702">
        <w:rPr>
          <w:rFonts w:ascii="Arial" w:hAnsi="Arial" w:cs="Arial"/>
          <w:szCs w:val="24"/>
        </w:rPr>
        <w:t xml:space="preserve"> can be found </w:t>
      </w:r>
      <w:r w:rsidR="00D667E1">
        <w:rPr>
          <w:rFonts w:ascii="Arial" w:hAnsi="Arial" w:cs="Arial"/>
          <w:szCs w:val="24"/>
        </w:rPr>
        <w:t xml:space="preserve">in the </w:t>
      </w:r>
      <w:r w:rsidR="00D667E1" w:rsidRPr="006B53C6">
        <w:rPr>
          <w:rFonts w:ascii="Arial" w:hAnsi="Arial" w:cs="Arial"/>
          <w:b/>
          <w:szCs w:val="24"/>
        </w:rPr>
        <w:t xml:space="preserve">Information </w:t>
      </w:r>
      <w:r w:rsidR="00B27FA1" w:rsidRPr="006B53C6">
        <w:rPr>
          <w:rFonts w:ascii="Arial" w:hAnsi="Arial" w:cs="Arial"/>
          <w:b/>
          <w:szCs w:val="24"/>
        </w:rPr>
        <w:t xml:space="preserve">Security </w:t>
      </w:r>
      <w:r w:rsidR="00D667E1" w:rsidRPr="006B53C6">
        <w:rPr>
          <w:rFonts w:ascii="Arial" w:hAnsi="Arial" w:cs="Arial"/>
          <w:b/>
          <w:szCs w:val="24"/>
        </w:rPr>
        <w:t>Handbook</w:t>
      </w:r>
      <w:r w:rsidR="006B0702">
        <w:rPr>
          <w:rFonts w:ascii="Arial" w:hAnsi="Arial" w:cs="Arial"/>
          <w:szCs w:val="24"/>
        </w:rPr>
        <w:t xml:space="preserve">. </w:t>
      </w:r>
    </w:p>
    <w:p w:rsidR="002B6640" w:rsidRDefault="002B6640" w:rsidP="002B6640">
      <w:pPr>
        <w:jc w:val="both"/>
        <w:rPr>
          <w:rFonts w:ascii="Arial" w:hAnsi="Arial" w:cs="Arial"/>
          <w:szCs w:val="24"/>
        </w:rPr>
      </w:pPr>
    </w:p>
    <w:p w:rsidR="002B6640" w:rsidRDefault="002B6640" w:rsidP="00D667E1">
      <w:pPr>
        <w:ind w:left="720" w:hanging="720"/>
        <w:jc w:val="both"/>
        <w:rPr>
          <w:rFonts w:ascii="Arial" w:hAnsi="Arial" w:cs="Arial"/>
          <w:szCs w:val="24"/>
        </w:rPr>
      </w:pPr>
      <w:r>
        <w:rPr>
          <w:rFonts w:ascii="Arial" w:hAnsi="Arial" w:cs="Arial"/>
          <w:szCs w:val="24"/>
        </w:rPr>
        <w:t>7.2</w:t>
      </w:r>
      <w:r>
        <w:rPr>
          <w:rFonts w:ascii="Arial" w:hAnsi="Arial" w:cs="Arial"/>
          <w:szCs w:val="24"/>
        </w:rPr>
        <w:tab/>
        <w:t>Guidance on data protect</w:t>
      </w:r>
      <w:r w:rsidR="006E09A0">
        <w:rPr>
          <w:rFonts w:ascii="Arial" w:hAnsi="Arial" w:cs="Arial"/>
          <w:szCs w:val="24"/>
        </w:rPr>
        <w:t xml:space="preserve">ion can be found in the Invest N </w:t>
      </w:r>
      <w:r w:rsidR="006E09A0" w:rsidRPr="006E09A0">
        <w:rPr>
          <w:rFonts w:ascii="Arial" w:hAnsi="Arial" w:cs="Arial"/>
          <w:b/>
          <w:szCs w:val="24"/>
        </w:rPr>
        <w:t>Data Protection Policy</w:t>
      </w:r>
      <w:r w:rsidR="006E09A0">
        <w:rPr>
          <w:rFonts w:ascii="Arial" w:hAnsi="Arial" w:cs="Arial"/>
          <w:szCs w:val="24"/>
        </w:rPr>
        <w:t xml:space="preserve">. </w:t>
      </w:r>
    </w:p>
    <w:p w:rsidR="00D667E1" w:rsidRDefault="00D667E1" w:rsidP="00D667E1">
      <w:pPr>
        <w:ind w:left="720" w:hanging="720"/>
        <w:jc w:val="both"/>
        <w:rPr>
          <w:rFonts w:ascii="Arial" w:hAnsi="Arial" w:cs="Arial"/>
          <w:szCs w:val="24"/>
        </w:rPr>
      </w:pPr>
    </w:p>
    <w:p w:rsidR="006B0702" w:rsidRDefault="00D31219" w:rsidP="00D667E1">
      <w:pPr>
        <w:ind w:left="720" w:hanging="720"/>
        <w:jc w:val="both"/>
        <w:rPr>
          <w:rFonts w:ascii="Arial" w:hAnsi="Arial" w:cs="Arial"/>
          <w:szCs w:val="24"/>
        </w:rPr>
      </w:pPr>
      <w:r>
        <w:rPr>
          <w:rFonts w:ascii="Arial" w:hAnsi="Arial" w:cs="Arial"/>
          <w:szCs w:val="24"/>
        </w:rPr>
        <w:t>7</w:t>
      </w:r>
      <w:r w:rsidR="00D667E1">
        <w:rPr>
          <w:rFonts w:ascii="Arial" w:hAnsi="Arial" w:cs="Arial"/>
          <w:szCs w:val="24"/>
        </w:rPr>
        <w:t>.2</w:t>
      </w:r>
      <w:r w:rsidR="00D667E1">
        <w:rPr>
          <w:rFonts w:ascii="Arial" w:hAnsi="Arial" w:cs="Arial"/>
          <w:szCs w:val="24"/>
        </w:rPr>
        <w:tab/>
      </w:r>
      <w:r w:rsidR="00171547" w:rsidRPr="00171547">
        <w:rPr>
          <w:rFonts w:ascii="Arial" w:hAnsi="Arial" w:cs="Arial"/>
          <w:szCs w:val="24"/>
        </w:rPr>
        <w:t xml:space="preserve">Any queries </w:t>
      </w:r>
      <w:r w:rsidR="00AB4FCD">
        <w:rPr>
          <w:rFonts w:ascii="Arial" w:hAnsi="Arial" w:cs="Arial"/>
          <w:szCs w:val="24"/>
        </w:rPr>
        <w:t xml:space="preserve">on this policy </w:t>
      </w:r>
      <w:r w:rsidR="00171547" w:rsidRPr="00171547">
        <w:rPr>
          <w:rFonts w:ascii="Arial" w:hAnsi="Arial" w:cs="Arial"/>
          <w:szCs w:val="24"/>
        </w:rPr>
        <w:t xml:space="preserve">should be raised with the </w:t>
      </w:r>
      <w:r w:rsidR="00171547">
        <w:rPr>
          <w:rFonts w:ascii="Arial" w:hAnsi="Arial" w:cs="Arial"/>
          <w:szCs w:val="24"/>
        </w:rPr>
        <w:t xml:space="preserve">Information Governance </w:t>
      </w:r>
      <w:r w:rsidR="00AB4FCD">
        <w:rPr>
          <w:rFonts w:ascii="Arial" w:hAnsi="Arial" w:cs="Arial"/>
          <w:szCs w:val="24"/>
        </w:rPr>
        <w:t>team</w:t>
      </w:r>
      <w:r w:rsidR="00171547">
        <w:rPr>
          <w:rFonts w:ascii="Arial" w:hAnsi="Arial" w:cs="Arial"/>
          <w:szCs w:val="24"/>
        </w:rPr>
        <w:t xml:space="preserve"> via</w:t>
      </w:r>
      <w:r w:rsidR="00171547" w:rsidRPr="00171547">
        <w:rPr>
          <w:rFonts w:ascii="Arial" w:hAnsi="Arial" w:cs="Arial"/>
          <w:szCs w:val="24"/>
        </w:rPr>
        <w:t xml:space="preserve"> </w:t>
      </w:r>
      <w:hyperlink r:id="rId16" w:history="1">
        <w:r w:rsidR="00171547" w:rsidRPr="00171547">
          <w:rPr>
            <w:rStyle w:val="Hyperlink"/>
            <w:rFonts w:ascii="Arial" w:hAnsi="Arial" w:cs="Arial"/>
            <w:szCs w:val="24"/>
          </w:rPr>
          <w:t>privacy.officer@investni.com</w:t>
        </w:r>
      </w:hyperlink>
      <w:r w:rsidR="00D667E1">
        <w:rPr>
          <w:rFonts w:ascii="Arial" w:hAnsi="Arial" w:cs="Arial"/>
          <w:szCs w:val="24"/>
        </w:rPr>
        <w:t>.</w:t>
      </w:r>
      <w:r w:rsidR="00AB4FCD">
        <w:rPr>
          <w:rFonts w:ascii="Arial" w:hAnsi="Arial" w:cs="Arial"/>
          <w:szCs w:val="24"/>
        </w:rPr>
        <w:t xml:space="preserve"> </w:t>
      </w:r>
      <w:r w:rsidR="00AB4FCD" w:rsidRPr="00171547">
        <w:rPr>
          <w:rFonts w:ascii="Arial" w:hAnsi="Arial" w:cs="Arial"/>
          <w:szCs w:val="24"/>
        </w:rPr>
        <w:t xml:space="preserve">Any specific ICT security queries should be raised with the IT Security Officer </w:t>
      </w:r>
      <w:r w:rsidR="00AB4FCD">
        <w:rPr>
          <w:rFonts w:ascii="Arial" w:hAnsi="Arial" w:cs="Arial"/>
          <w:szCs w:val="24"/>
        </w:rPr>
        <w:t xml:space="preserve">via </w:t>
      </w:r>
      <w:hyperlink r:id="rId17" w:history="1">
        <w:r w:rsidR="00AB4FCD" w:rsidRPr="00171547">
          <w:rPr>
            <w:rStyle w:val="Hyperlink"/>
            <w:rFonts w:ascii="Arial" w:hAnsi="Arial" w:cs="Arial"/>
            <w:szCs w:val="24"/>
          </w:rPr>
          <w:t>itso@investni.com</w:t>
        </w:r>
      </w:hyperlink>
      <w:r w:rsidR="00AB4FCD" w:rsidRPr="00171547">
        <w:rPr>
          <w:rFonts w:ascii="Arial" w:hAnsi="Arial" w:cs="Arial"/>
          <w:szCs w:val="24"/>
        </w:rPr>
        <w:t>.</w:t>
      </w:r>
    </w:p>
    <w:p w:rsidR="00817AA1" w:rsidRDefault="00817AA1" w:rsidP="005A32C7">
      <w:pPr>
        <w:ind w:left="720" w:hanging="720"/>
        <w:rPr>
          <w:rFonts w:ascii="Arial" w:hAnsi="Arial" w:cs="Arial"/>
          <w:szCs w:val="24"/>
        </w:rPr>
      </w:pPr>
    </w:p>
    <w:p w:rsidR="00817AA1" w:rsidRDefault="00817AA1" w:rsidP="005A32C7">
      <w:pPr>
        <w:ind w:left="720" w:hanging="720"/>
        <w:rPr>
          <w:rFonts w:ascii="Arial" w:hAnsi="Arial" w:cs="Arial"/>
          <w:szCs w:val="24"/>
        </w:rPr>
      </w:pPr>
    </w:p>
    <w:p w:rsidR="00226774" w:rsidRDefault="00226774" w:rsidP="009D1A0B">
      <w:pPr>
        <w:rPr>
          <w:rFonts w:ascii="Arial" w:hAnsi="Arial" w:cs="Arial"/>
          <w:szCs w:val="24"/>
        </w:rPr>
      </w:pPr>
    </w:p>
    <w:p w:rsidR="00C56719" w:rsidRPr="00C56719" w:rsidRDefault="000F1F71" w:rsidP="00C56719">
      <w:pPr>
        <w:rPr>
          <w:rFonts w:ascii="Arial" w:hAnsi="Arial" w:cs="Arial"/>
          <w:b/>
          <w:szCs w:val="24"/>
        </w:rPr>
      </w:pPr>
      <w:r>
        <w:rPr>
          <w:rFonts w:ascii="Arial" w:hAnsi="Arial" w:cs="Arial"/>
          <w:b/>
          <w:szCs w:val="24"/>
        </w:rPr>
        <w:br w:type="page"/>
      </w:r>
      <w:bookmarkStart w:id="1" w:name="AnnexA"/>
      <w:bookmarkEnd w:id="1"/>
      <w:r w:rsidR="00352807" w:rsidRPr="009209B5">
        <w:rPr>
          <w:rFonts w:ascii="Arial" w:hAnsi="Arial" w:cs="Arial"/>
          <w:b/>
          <w:szCs w:val="24"/>
        </w:rPr>
        <w:lastRenderedPageBreak/>
        <w:t xml:space="preserve">ANNEX </w:t>
      </w:r>
      <w:r w:rsidR="009D1A0B" w:rsidRPr="009209B5">
        <w:rPr>
          <w:rFonts w:ascii="Arial" w:hAnsi="Arial" w:cs="Arial"/>
          <w:b/>
          <w:szCs w:val="24"/>
        </w:rPr>
        <w:t>A</w:t>
      </w:r>
      <w:r w:rsidR="00B27FA1">
        <w:rPr>
          <w:rFonts w:ascii="Arial" w:hAnsi="Arial" w:cs="Arial"/>
          <w:b/>
          <w:szCs w:val="24"/>
        </w:rPr>
        <w:t xml:space="preserve"> </w:t>
      </w:r>
      <w:r w:rsidR="00C56719">
        <w:rPr>
          <w:rFonts w:ascii="Arial" w:hAnsi="Arial" w:cs="Arial"/>
          <w:b/>
          <w:szCs w:val="24"/>
        </w:rPr>
        <w:tab/>
      </w:r>
      <w:r w:rsidR="00C56719">
        <w:rPr>
          <w:rFonts w:ascii="Arial" w:hAnsi="Arial" w:cs="Arial"/>
          <w:b/>
          <w:szCs w:val="24"/>
        </w:rPr>
        <w:tab/>
      </w:r>
      <w:r w:rsidR="00C56719" w:rsidRPr="00C56719">
        <w:rPr>
          <w:rFonts w:ascii="Arial" w:eastAsia="Calibri" w:hAnsi="Arial"/>
          <w:szCs w:val="24"/>
          <w:u w:val="single"/>
        </w:rPr>
        <w:t>Incident Management Response Plan</w:t>
      </w:r>
    </w:p>
    <w:p w:rsidR="00C56719" w:rsidRPr="00C56719" w:rsidRDefault="00C56719" w:rsidP="00C56719">
      <w:pPr>
        <w:overflowPunct/>
        <w:autoSpaceDE/>
        <w:autoSpaceDN/>
        <w:adjustRightInd/>
        <w:spacing w:after="160" w:line="259" w:lineRule="auto"/>
        <w:jc w:val="center"/>
        <w:textAlignment w:val="auto"/>
        <w:rPr>
          <w:rFonts w:ascii="Arial" w:eastAsia="Calibri" w:hAnsi="Arial"/>
          <w:b/>
          <w:i/>
          <w:szCs w:val="24"/>
        </w:rPr>
      </w:pPr>
      <w:r w:rsidRPr="00EE0E06">
        <w:rPr>
          <w:rFonts w:ascii="Arial" w:eastAsia="Calibri" w:hAnsi="Arial"/>
          <w:b/>
          <w:i/>
          <w:szCs w:val="24"/>
          <w:highlight w:val="yellow"/>
        </w:rPr>
        <w:t>Within 24 Hours</w:t>
      </w:r>
    </w:p>
    <w:p w:rsidR="00C56719" w:rsidRPr="00C56719" w:rsidRDefault="00CA615B" w:rsidP="00C56719">
      <w:pPr>
        <w:overflowPunct/>
        <w:autoSpaceDE/>
        <w:autoSpaceDN/>
        <w:adjustRightInd/>
        <w:spacing w:after="160" w:line="259" w:lineRule="auto"/>
        <w:jc w:val="center"/>
        <w:textAlignment w:val="auto"/>
        <w:rPr>
          <w:rFonts w:ascii="Arial" w:eastAsia="Calibri" w:hAnsi="Arial"/>
          <w:szCs w:val="22"/>
        </w:rPr>
      </w:pPr>
      <w:r>
        <w:rPr>
          <w:noProof/>
        </w:rPr>
        <w:pict>
          <v:shapetype id="_x0000_t202" coordsize="21600,21600" o:spt="202" path="m,l,21600r21600,l21600,xe">
            <v:stroke joinstyle="miter"/>
            <v:path gradientshapeok="t" o:connecttype="rect"/>
          </v:shapetype>
          <v:shape id="Text Box 3" o:spid="_x0000_s1039" type="#_x0000_t202" style="position:absolute;left:0;text-align:left;margin-left:0;margin-top:1.1pt;width:394.25pt;height:141pt;z-index:1;visibility:visible;mso-position-horizontal:center;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PyXwIAAMgEAAAOAAAAZHJzL2Uyb0RvYy54bWysVMlu2zAQvRfoPxC8N5KXbEbkwHXgokCQ&#10;BEiKnGmKsoVSHJakLblf30dadraeivpAcxa+mXkzo6vrrtFsq5yvyRR8cJJzpoyksjargv94Wny5&#10;4MwHYUqhyaiC75Tn19PPn65aO1FDWpMulWMAMX7S2oKvQ7CTLPNyrRrhT8gqA2NFrhEBoltlpRMt&#10;0BudDfP8LGvJldaRVN5De7M38mnCryolw31VeRWYLjhyC+l06VzGM5teicnKCbuuZZ+G+IcsGlEb&#10;BD1C3Ygg2MbVH6CaWjryVIUTSU1GVVVLlWpANYP8XTWPa2FVqgXkeHukyf8/WHm3fXCsLgs+4syI&#10;Bi16Ul1gX6ljo8hOa/0ETo8WbqGDGl0+6D2Useiuck38RzkMdvC8O3IbwSSU49HlIB+eciZhG5xf&#10;5ud5Yj97eW6dD98UNSxeCu7QvMSp2N76gFTgenCJ0TzpulzUWidh5+fasa1AnzEeJbWcaeEDlAVf&#10;pF/MGhBvnmnD2oKfjU7zFOmNLcY6Yi61kD8/IgBPmxhfpVnr84yc7bmJt9Atu57hns8llTvQ6Wg/&#10;jt7KRY1gt8j3QTjMHxjEToV7HJUmZEj9jbM1ud9/00d/jAWsnLWY54L7XxvhFGj4bjAwl4PxOC5A&#10;Esan50MI7rVl+dpiNs2cQOUA22tlukb/oA/XylHzjNWbxagwCSMRu+DhcJ2H/ZZhdaWazZITRt6K&#10;cGserYzQkbdI8lP3LJztux4wMHd0mHwxedf8vW98aWi2CVTVaTIiz3tW0eMoYF1St/vVjvv4Wk5e&#10;Lx+g6R8AAAD//wMAUEsDBBQABgAIAAAAIQAKpvry2gAAAAYBAAAPAAAAZHJzL2Rvd25yZXYueG1s&#10;TI/BTsMwEETvSP0Haytxo04jqNIQp6qQOCJE4AA3114S03gdxW4a+vUsJziOZjTzptrNvhcTjtEF&#10;UrBeZSCQTLCOWgVvr483BYiYNFndB0IF3xhhVy+uKl3acKYXnJrUCi6hWGoFXUpDKWU0HXodV2FA&#10;Yu8zjF4nlmMr7ajPXO57mWfZRnrtiBc6PeBDh+bYnLwCS++BzId7ujhqjNtenosvMyl1vZz39yAS&#10;zukvDL/4jA41Mx3CiWwUvQI+khTkOQg2N9v1HYgD6+I2B1lX8j9+/QMAAP//AwBQSwECLQAUAAYA&#10;CAAAACEAtoM4kv4AAADhAQAAEwAAAAAAAAAAAAAAAAAAAAAAW0NvbnRlbnRfVHlwZXNdLnhtbFBL&#10;AQItABQABgAIAAAAIQA4/SH/1gAAAJQBAAALAAAAAAAAAAAAAAAAAC8BAABfcmVscy8ucmVsc1BL&#10;AQItABQABgAIAAAAIQCP1/PyXwIAAMgEAAAOAAAAAAAAAAAAAAAAAC4CAABkcnMvZTJvRG9jLnht&#10;bFBLAQItABQABgAIAAAAIQAKpvry2gAAAAYBAAAPAAAAAAAAAAAAAAAAALkEAABkcnMvZG93bnJl&#10;di54bWxQSwUGAAAAAAQABADzAAAAwAUAAAAA&#10;" fillcolor="window" strokeweight=".5pt">
            <v:textbox>
              <w:txbxContent>
                <w:p w:rsidR="00C56719" w:rsidRPr="00C56719" w:rsidRDefault="00C56719" w:rsidP="00C56719">
                  <w:pPr>
                    <w:pStyle w:val="ListParagraph"/>
                    <w:numPr>
                      <w:ilvl w:val="0"/>
                      <w:numId w:val="37"/>
                    </w:numPr>
                    <w:overflowPunct/>
                    <w:autoSpaceDE/>
                    <w:autoSpaceDN/>
                    <w:adjustRightInd/>
                    <w:spacing w:after="160" w:line="259" w:lineRule="auto"/>
                    <w:contextualSpacing/>
                    <w:textAlignment w:val="auto"/>
                    <w:rPr>
                      <w:rFonts w:ascii="Arial" w:hAnsi="Arial" w:cs="Arial"/>
                    </w:rPr>
                  </w:pPr>
                  <w:r w:rsidRPr="00C56719">
                    <w:rPr>
                      <w:rFonts w:ascii="Arial" w:hAnsi="Arial" w:cs="Arial"/>
                    </w:rPr>
                    <w:t>Identify Incident</w:t>
                  </w:r>
                </w:p>
                <w:p w:rsidR="00C56719" w:rsidRPr="00C56719" w:rsidRDefault="00C56719" w:rsidP="00C56719">
                  <w:pPr>
                    <w:pStyle w:val="ListParagraph"/>
                    <w:numPr>
                      <w:ilvl w:val="0"/>
                      <w:numId w:val="37"/>
                    </w:numPr>
                    <w:overflowPunct/>
                    <w:autoSpaceDE/>
                    <w:autoSpaceDN/>
                    <w:adjustRightInd/>
                    <w:spacing w:after="160" w:line="259" w:lineRule="auto"/>
                    <w:contextualSpacing/>
                    <w:textAlignment w:val="auto"/>
                    <w:rPr>
                      <w:rFonts w:ascii="Arial" w:hAnsi="Arial" w:cs="Arial"/>
                    </w:rPr>
                  </w:pPr>
                  <w:r w:rsidRPr="00C56719">
                    <w:rPr>
                      <w:rFonts w:ascii="Arial" w:hAnsi="Arial" w:cs="Arial"/>
                    </w:rPr>
                    <w:t>Report Incident to Line Manager and Head of Team</w:t>
                  </w:r>
                </w:p>
                <w:p w:rsidR="00C56719" w:rsidRPr="00C56719" w:rsidRDefault="00C56719" w:rsidP="00C56719">
                  <w:pPr>
                    <w:pStyle w:val="ListParagraph"/>
                    <w:numPr>
                      <w:ilvl w:val="0"/>
                      <w:numId w:val="37"/>
                    </w:numPr>
                    <w:overflowPunct/>
                    <w:autoSpaceDE/>
                    <w:autoSpaceDN/>
                    <w:adjustRightInd/>
                    <w:spacing w:after="160" w:line="259" w:lineRule="auto"/>
                    <w:contextualSpacing/>
                    <w:textAlignment w:val="auto"/>
                    <w:rPr>
                      <w:rFonts w:ascii="Arial" w:hAnsi="Arial" w:cs="Arial"/>
                    </w:rPr>
                  </w:pPr>
                  <w:r w:rsidRPr="00C56719">
                    <w:rPr>
                      <w:rFonts w:ascii="Arial" w:hAnsi="Arial" w:cs="Arial"/>
                    </w:rPr>
                    <w:t xml:space="preserve">Report to </w:t>
                  </w:r>
                  <w:r w:rsidR="001A2EF5">
                    <w:rPr>
                      <w:rFonts w:ascii="Arial" w:hAnsi="Arial" w:cs="Arial"/>
                    </w:rPr>
                    <w:t>Privacy Officer</w:t>
                  </w:r>
                  <w:r w:rsidRPr="00C56719">
                    <w:rPr>
                      <w:rFonts w:ascii="Arial" w:hAnsi="Arial" w:cs="Arial"/>
                    </w:rPr>
                    <w:t xml:space="preserve"> via </w:t>
                  </w:r>
                  <w:hyperlink r:id="rId18" w:history="1">
                    <w:r w:rsidRPr="00C56719">
                      <w:rPr>
                        <w:rStyle w:val="Hyperlink"/>
                        <w:rFonts w:ascii="Arial" w:hAnsi="Arial" w:cs="Arial"/>
                      </w:rPr>
                      <w:t>privacy.officer@investni.com</w:t>
                    </w:r>
                  </w:hyperlink>
                  <w:r w:rsidRPr="00C56719">
                    <w:rPr>
                      <w:rFonts w:ascii="Arial" w:hAnsi="Arial" w:cs="Arial"/>
                    </w:rPr>
                    <w:t xml:space="preserve"> </w:t>
                  </w:r>
                </w:p>
                <w:p w:rsidR="00C56719" w:rsidRPr="00C56719" w:rsidRDefault="00C56719" w:rsidP="00C56719">
                  <w:pPr>
                    <w:pStyle w:val="ListParagraph"/>
                    <w:numPr>
                      <w:ilvl w:val="0"/>
                      <w:numId w:val="37"/>
                    </w:numPr>
                    <w:overflowPunct/>
                    <w:autoSpaceDE/>
                    <w:autoSpaceDN/>
                    <w:adjustRightInd/>
                    <w:spacing w:after="160" w:line="259" w:lineRule="auto"/>
                    <w:contextualSpacing/>
                    <w:textAlignment w:val="auto"/>
                    <w:rPr>
                      <w:rFonts w:ascii="Arial" w:hAnsi="Arial" w:cs="Arial"/>
                    </w:rPr>
                  </w:pPr>
                  <w:r w:rsidRPr="00C56719">
                    <w:rPr>
                      <w:rFonts w:ascii="Arial" w:hAnsi="Arial" w:cs="Arial"/>
                    </w:rPr>
                    <w:t xml:space="preserve">Begin Investigation: </w:t>
                  </w:r>
                </w:p>
                <w:p w:rsidR="00C56719" w:rsidRPr="00C56719" w:rsidRDefault="00C56719" w:rsidP="00C56719">
                  <w:pPr>
                    <w:pStyle w:val="ListParagraph"/>
                    <w:numPr>
                      <w:ilvl w:val="1"/>
                      <w:numId w:val="37"/>
                    </w:numPr>
                    <w:overflowPunct/>
                    <w:autoSpaceDE/>
                    <w:autoSpaceDN/>
                    <w:adjustRightInd/>
                    <w:spacing w:after="160" w:line="259" w:lineRule="auto"/>
                    <w:contextualSpacing/>
                    <w:textAlignment w:val="auto"/>
                    <w:rPr>
                      <w:rFonts w:ascii="Arial" w:hAnsi="Arial" w:cs="Arial"/>
                    </w:rPr>
                  </w:pPr>
                  <w:r w:rsidRPr="00C56719">
                    <w:rPr>
                      <w:rFonts w:ascii="Arial" w:hAnsi="Arial" w:cs="Arial"/>
                    </w:rPr>
                    <w:t>Contain the incident (Can it be stopped?)</w:t>
                  </w:r>
                </w:p>
                <w:p w:rsidR="00C56719" w:rsidRPr="00C56719" w:rsidRDefault="00C56719" w:rsidP="00C56719">
                  <w:pPr>
                    <w:pStyle w:val="ListParagraph"/>
                    <w:numPr>
                      <w:ilvl w:val="1"/>
                      <w:numId w:val="37"/>
                    </w:numPr>
                    <w:overflowPunct/>
                    <w:autoSpaceDE/>
                    <w:autoSpaceDN/>
                    <w:adjustRightInd/>
                    <w:spacing w:after="160" w:line="259" w:lineRule="auto"/>
                    <w:contextualSpacing/>
                    <w:textAlignment w:val="auto"/>
                    <w:rPr>
                      <w:rFonts w:ascii="Arial" w:hAnsi="Arial" w:cs="Arial"/>
                    </w:rPr>
                  </w:pPr>
                  <w:r w:rsidRPr="00C56719">
                    <w:rPr>
                      <w:rFonts w:ascii="Arial" w:hAnsi="Arial" w:cs="Arial"/>
                    </w:rPr>
                    <w:t xml:space="preserve">Assess the risks – complete the </w:t>
                  </w:r>
                  <w:r w:rsidRPr="00655A1D">
                    <w:rPr>
                      <w:rFonts w:ascii="Arial" w:hAnsi="Arial" w:cs="Arial"/>
                      <w:u w:val="single"/>
                    </w:rPr>
                    <w:t>summary report</w:t>
                  </w:r>
                  <w:r w:rsidRPr="00C56719">
                    <w:rPr>
                      <w:rFonts w:ascii="Arial" w:hAnsi="Arial" w:cs="Arial"/>
                    </w:rPr>
                    <w:t xml:space="preserve"> and send to </w:t>
                  </w:r>
                  <w:hyperlink r:id="rId19" w:history="1">
                    <w:r w:rsidRPr="00C56719">
                      <w:rPr>
                        <w:rStyle w:val="Hyperlink"/>
                        <w:rFonts w:ascii="Arial" w:hAnsi="Arial" w:cs="Arial"/>
                      </w:rPr>
                      <w:t>privacy.officer@investni.com</w:t>
                    </w:r>
                  </w:hyperlink>
                  <w:r w:rsidRPr="00C56719">
                    <w:rPr>
                      <w:rFonts w:ascii="Arial" w:hAnsi="Arial" w:cs="Arial"/>
                    </w:rPr>
                    <w:t xml:space="preserve"> </w:t>
                  </w:r>
                </w:p>
                <w:p w:rsidR="00C56719" w:rsidRPr="00C56719" w:rsidRDefault="00C56719" w:rsidP="00C56719">
                  <w:pPr>
                    <w:pStyle w:val="ListParagraph"/>
                    <w:numPr>
                      <w:ilvl w:val="1"/>
                      <w:numId w:val="37"/>
                    </w:numPr>
                    <w:overflowPunct/>
                    <w:autoSpaceDE/>
                    <w:autoSpaceDN/>
                    <w:adjustRightInd/>
                    <w:spacing w:after="160" w:line="259" w:lineRule="auto"/>
                    <w:contextualSpacing/>
                    <w:textAlignment w:val="auto"/>
                    <w:rPr>
                      <w:rFonts w:ascii="Arial" w:hAnsi="Arial" w:cs="Arial"/>
                    </w:rPr>
                  </w:pPr>
                  <w:r w:rsidRPr="00C56719">
                    <w:rPr>
                      <w:rFonts w:ascii="Arial" w:hAnsi="Arial" w:cs="Arial"/>
                    </w:rPr>
                    <w:t>Assess whether Individuals / c</w:t>
                  </w:r>
                  <w:r w:rsidR="00320538">
                    <w:rPr>
                      <w:rFonts w:ascii="Arial" w:hAnsi="Arial" w:cs="Arial"/>
                    </w:rPr>
                    <w:t>ustomers</w:t>
                  </w:r>
                  <w:r w:rsidRPr="00C56719">
                    <w:rPr>
                      <w:rFonts w:ascii="Arial" w:hAnsi="Arial" w:cs="Arial"/>
                    </w:rPr>
                    <w:t xml:space="preserve"> need to be informed?</w:t>
                  </w:r>
                </w:p>
              </w:txbxContent>
            </v:textbox>
            <w10:wrap anchorx="margin"/>
          </v:shape>
        </w:pict>
      </w:r>
    </w:p>
    <w:p w:rsidR="00C56719" w:rsidRPr="00C56719" w:rsidRDefault="00C56719" w:rsidP="00C56719">
      <w:pPr>
        <w:overflowPunct/>
        <w:autoSpaceDE/>
        <w:autoSpaceDN/>
        <w:adjustRightInd/>
        <w:spacing w:after="160" w:line="259" w:lineRule="auto"/>
        <w:jc w:val="center"/>
        <w:textAlignment w:val="auto"/>
        <w:rPr>
          <w:rFonts w:ascii="Arial" w:eastAsia="Calibri" w:hAnsi="Arial"/>
          <w:szCs w:val="22"/>
        </w:rPr>
      </w:pPr>
    </w:p>
    <w:p w:rsidR="00C56719" w:rsidRPr="00C56719" w:rsidRDefault="00C56719" w:rsidP="00C56719">
      <w:pPr>
        <w:overflowPunct/>
        <w:autoSpaceDE/>
        <w:autoSpaceDN/>
        <w:adjustRightInd/>
        <w:spacing w:after="160" w:line="259" w:lineRule="auto"/>
        <w:jc w:val="center"/>
        <w:textAlignment w:val="auto"/>
        <w:rPr>
          <w:rFonts w:ascii="Arial" w:eastAsia="Calibri" w:hAnsi="Arial"/>
          <w:szCs w:val="22"/>
        </w:rPr>
      </w:pPr>
    </w:p>
    <w:p w:rsidR="00C56719" w:rsidRPr="00C56719" w:rsidRDefault="00C56719" w:rsidP="00C56719">
      <w:pPr>
        <w:overflowPunct/>
        <w:autoSpaceDE/>
        <w:autoSpaceDN/>
        <w:adjustRightInd/>
        <w:spacing w:after="160" w:line="259" w:lineRule="auto"/>
        <w:jc w:val="center"/>
        <w:textAlignment w:val="auto"/>
        <w:rPr>
          <w:rFonts w:ascii="Arial" w:eastAsia="Calibri" w:hAnsi="Arial"/>
          <w:szCs w:val="22"/>
        </w:rPr>
      </w:pPr>
    </w:p>
    <w:p w:rsidR="00C56719" w:rsidRPr="00C56719" w:rsidRDefault="00C56719" w:rsidP="00C56719">
      <w:pPr>
        <w:overflowPunct/>
        <w:autoSpaceDE/>
        <w:autoSpaceDN/>
        <w:adjustRightInd/>
        <w:spacing w:after="160" w:line="259" w:lineRule="auto"/>
        <w:jc w:val="center"/>
        <w:textAlignment w:val="auto"/>
        <w:rPr>
          <w:rFonts w:ascii="Arial" w:eastAsia="Calibri" w:hAnsi="Arial"/>
          <w:szCs w:val="22"/>
        </w:rPr>
      </w:pPr>
    </w:p>
    <w:p w:rsidR="00C56719" w:rsidRPr="00C56719" w:rsidRDefault="00C56719" w:rsidP="00C56719">
      <w:pPr>
        <w:overflowPunct/>
        <w:autoSpaceDE/>
        <w:autoSpaceDN/>
        <w:adjustRightInd/>
        <w:spacing w:after="160" w:line="259" w:lineRule="auto"/>
        <w:jc w:val="center"/>
        <w:textAlignment w:val="auto"/>
        <w:rPr>
          <w:rFonts w:ascii="Arial" w:eastAsia="Calibri" w:hAnsi="Arial"/>
          <w:szCs w:val="22"/>
        </w:rPr>
      </w:pPr>
    </w:p>
    <w:p w:rsidR="00C56719" w:rsidRPr="00C56719" w:rsidRDefault="00CA615B" w:rsidP="00C56719">
      <w:pPr>
        <w:overflowPunct/>
        <w:autoSpaceDE/>
        <w:autoSpaceDN/>
        <w:adjustRightInd/>
        <w:spacing w:after="160" w:line="259" w:lineRule="auto"/>
        <w:jc w:val="center"/>
        <w:textAlignment w:val="auto"/>
        <w:rPr>
          <w:rFonts w:ascii="Arial" w:eastAsia="Calibri" w:hAnsi="Arial"/>
          <w:szCs w:val="22"/>
        </w:rP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 o:spid="_x0000_s1038" type="#_x0000_t67" style="position:absolute;left:0;text-align:left;margin-left:209.25pt;margin-top:10.55pt;width:28.5pt;height:51.75pt;z-index:5;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OPtfQIAABcFAAAOAAAAZHJzL2Uyb0RvYy54bWysVE1v2zAMvQ/YfxB0X+1kSdMadYqgQYcB&#10;RVegHXpmZDkWIImapMTpfv0o2enXehrmg0yKFJ/4SOri8mA020sfFNqaT05KzqQV2Ci7rfnPh+sv&#10;Z5yFCLYBjVbW/EkGfrn8/Omid5WcYoe6kZ5REBuq3tW8i9FVRRFEJw2EE3TSkrFFbyCS6rdF46Gn&#10;6EYX07I8LXr0jfMoZAi0ux6MfJnjt60U8UfbBhmZrjndLebV53WT1mJ5AdXWg+uUGK8B/3ALA8oS&#10;6HOoNURgO6/+CmWU8BiwjScCTYFtq4TMOVA2k/JdNvcdOJlzIXKCe6Yp/L+w4nZ/55lqqHacWTBU&#10;ojX2lq28x55NEj+9CxW53bs7P2qBxJTsofUm/SkNdsicPj1zKg+RCdr8ejo5nxPzgkyn88V0Ok8x&#10;i5fDzof4TaJhSah5Q+gZPNMJ+5sQB/+jXwIMqFVzrbTOit9urrRne6AaL8rVerYYId64act6ynK6&#10;KNNtgHqt1RBJNI6yD3bLGegtNbGIPmO/OR0+AMngHTRygJ6X9B2RB/ec6Js4KYs1hG44kk3pCFRG&#10;RRoErUzNz1KgYyRtk1XmVh65SAUZSpCkDTZPVEKPQ28HJ64VgdxAiHfgqZkpXRrQ+IOWViNxgKPE&#10;WYf+90f7yZ96jKyc9TQcxM+vHXjJmf5uqfvOJ7NZmqaszKiqpPjXls1ri92ZK6TaUIfR7bKY/KM+&#10;iq1H80hzvEqoZAIrCHuoxKhcxWFo6SUQcrXKbjRBDuKNvXciBU88JXofDo/g3dhOkfrwFo+DBNW7&#10;hhp800mLq13EVuVue+GVKpgUmr5cy/GlSOP9Ws9eL+/Z8g8AAAD//wMAUEsDBBQABgAIAAAAIQCV&#10;Sb1R3gAAAAoBAAAPAAAAZHJzL2Rvd25yZXYueG1sTI/LTsMwEEX3SPyDNUhsKuokSh9K41QICXYg&#10;EfIBTjyNI+JxFLtt+vcMK1jOzNGdc8vj4kZxwTkMnhSk6wQEUufNQL2C5uv1aQ8iRE1Gj55QwQ0D&#10;HKv7u1IXxl/pEy917AWHUCi0AhvjVEgZOotOh7WfkPh28rPTkce5l2bWVw53o8ySZCudHog/WD3h&#10;i8Xuuz47TlmZj/e6a5tV/1aPNiyNv+0SpR4flucDiIhL/IPhV5/VoWKn1p/JBDEqyNP9hlEFWZqC&#10;YCDfbXjRMpnlW5BVKf9XqH4AAAD//wMAUEsBAi0AFAAGAAgAAAAhALaDOJL+AAAA4QEAABMAAAAA&#10;AAAAAAAAAAAAAAAAAFtDb250ZW50X1R5cGVzXS54bWxQSwECLQAUAAYACAAAACEAOP0h/9YAAACU&#10;AQAACwAAAAAAAAAAAAAAAAAvAQAAX3JlbHMvLnJlbHNQSwECLQAUAAYACAAAACEACpzj7X0CAAAX&#10;BQAADgAAAAAAAAAAAAAAAAAuAgAAZHJzL2Uyb0RvYy54bWxQSwECLQAUAAYACAAAACEAlUm9Ud4A&#10;AAAKAQAADwAAAAAAAAAAAAAAAADXBAAAZHJzL2Rvd25yZXYueG1sUEsFBgAAAAAEAAQA8wAAAOIF&#10;AAAAAA==&#10;" adj="15652" fillcolor="#70ad47" strokecolor="#507e32" strokeweight="1pt"/>
        </w:pict>
      </w:r>
    </w:p>
    <w:p w:rsidR="00C56719" w:rsidRPr="00C56719" w:rsidRDefault="00C56719" w:rsidP="00C56719">
      <w:pPr>
        <w:tabs>
          <w:tab w:val="left" w:pos="2505"/>
        </w:tabs>
        <w:overflowPunct/>
        <w:autoSpaceDE/>
        <w:autoSpaceDN/>
        <w:adjustRightInd/>
        <w:spacing w:after="160" w:line="259" w:lineRule="auto"/>
        <w:jc w:val="center"/>
        <w:textAlignment w:val="auto"/>
        <w:rPr>
          <w:rFonts w:ascii="Arial" w:eastAsia="Calibri" w:hAnsi="Arial"/>
          <w:szCs w:val="22"/>
        </w:rPr>
      </w:pPr>
    </w:p>
    <w:p w:rsidR="00C56719" w:rsidRPr="00C56719" w:rsidRDefault="00C56719" w:rsidP="00C56719">
      <w:pPr>
        <w:tabs>
          <w:tab w:val="left" w:pos="2505"/>
        </w:tabs>
        <w:overflowPunct/>
        <w:autoSpaceDE/>
        <w:autoSpaceDN/>
        <w:adjustRightInd/>
        <w:spacing w:after="160" w:line="259" w:lineRule="auto"/>
        <w:jc w:val="center"/>
        <w:textAlignment w:val="auto"/>
        <w:rPr>
          <w:rFonts w:ascii="Arial" w:eastAsia="Calibri" w:hAnsi="Arial"/>
          <w:b/>
          <w:i/>
          <w:szCs w:val="22"/>
        </w:rPr>
      </w:pPr>
    </w:p>
    <w:p w:rsidR="00C56719" w:rsidRPr="00C56719" w:rsidRDefault="00C56719" w:rsidP="00C56719">
      <w:pPr>
        <w:tabs>
          <w:tab w:val="left" w:pos="2505"/>
        </w:tabs>
        <w:overflowPunct/>
        <w:autoSpaceDE/>
        <w:autoSpaceDN/>
        <w:adjustRightInd/>
        <w:spacing w:after="160" w:line="259" w:lineRule="auto"/>
        <w:jc w:val="center"/>
        <w:textAlignment w:val="auto"/>
        <w:rPr>
          <w:rFonts w:ascii="Arial" w:eastAsia="Calibri" w:hAnsi="Arial"/>
          <w:b/>
          <w:i/>
          <w:szCs w:val="24"/>
        </w:rPr>
      </w:pPr>
      <w:r w:rsidRPr="00EE0E06">
        <w:rPr>
          <w:rFonts w:ascii="Arial" w:eastAsia="Calibri" w:hAnsi="Arial"/>
          <w:b/>
          <w:i/>
          <w:szCs w:val="24"/>
          <w:highlight w:val="yellow"/>
        </w:rPr>
        <w:t>Within 48 Hours</w:t>
      </w:r>
    </w:p>
    <w:p w:rsidR="00C56719" w:rsidRPr="00C56719" w:rsidRDefault="00CA615B" w:rsidP="00C56719">
      <w:pPr>
        <w:tabs>
          <w:tab w:val="left" w:pos="2505"/>
        </w:tabs>
        <w:overflowPunct/>
        <w:autoSpaceDE/>
        <w:autoSpaceDN/>
        <w:adjustRightInd/>
        <w:spacing w:after="160" w:line="259" w:lineRule="auto"/>
        <w:jc w:val="center"/>
        <w:textAlignment w:val="auto"/>
        <w:rPr>
          <w:rFonts w:ascii="Arial" w:eastAsia="Calibri" w:hAnsi="Arial"/>
          <w:szCs w:val="22"/>
        </w:rPr>
      </w:pPr>
      <w:r>
        <w:rPr>
          <w:noProof/>
        </w:rPr>
        <w:pict>
          <v:shape id="Text Box 4" o:spid="_x0000_s1037" type="#_x0000_t202" style="position:absolute;left:0;text-align:left;margin-left:0;margin-top:.9pt;width:382.4pt;height:56.25pt;z-index:2;visibility:visible;mso-position-horizontal:center;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xrHWgIAAMcEAAAOAAAAZHJzL2Uyb0RvYy54bWysVE1vGjEQvVfqf7B8LwsEkhRliWgiqkoo&#10;iQRVzsbrDat6Pa5t2KW/vs9eIDTpqSoH4/nwfLx5sze3ba3ZTjlfkcn5oNfnTBlJRWVecv59Nf90&#10;zZkPwhRCk1E53yvPb6cfP9w0dqKGtCFdKMcQxPhJY3O+CcFOsszLjaqF75FVBsaSXC0CRPeSFU40&#10;iF7rbNjvX2YNucI6ksp7aO87I5+m+GWpZHgsS68C0zlHbSGdLp3reGbTGzF5ccJuKnkoQ/xDFbWo&#10;DJKeQt2LINjWVe9C1ZV05KkMPUl1RmVZSZV6QDeD/ptulhthVeoF4Hh7gsn/v7DyYffkWFXkfMSZ&#10;ETVGtFJtYF+oZaOITmP9BE5LC7fQQo0pH/Ueyth0W7o6/qMdBjtw3p+wjcEklKNRvz8ewyRhuxqM&#10;Lq7GMUz2+to6H74qqlm85NxhdglSsVv40LkeXWIyT7oq5pXWSdj7O+3YTmDMYEdBDWda+ABlzufp&#10;d8j2xzNtWJPzywvU9S5kzHWKudZC/ngfAdVrE1+qRLVDnRGyDpp4C+26TQAPj7CtqdgDTUcdG72V&#10;8wrJFqj3STjQDyhhpcIjjlITKqTDjbMNuV9/00d/sAJWzhrQOef+51Y4BRi+GfDl8wADAP+TMBpf&#10;DSG4c8v63GK29R0BygGW18p0jf5BH6+lo/oZmzeLWWESRiJ3zsPxehe6JcPmSjWbJScw3oqwMEsr&#10;Y+iIWwR51T4LZw9TD+DLAx2JLyZvht/5xpeGZttAZZWYEXHuUAWjooBtSdw6bHZcx3M5eb1+f6a/&#10;AQAA//8DAFBLAwQUAAYACAAAACEAvT/6LNgAAAAGAQAADwAAAGRycy9kb3ducmV2LnhtbEyPwU7D&#10;MAyG70i8Q2QkbiwdQ9NWmk4IiSNCFA5w8xLTBhqnarKu7OkxJzh+/q3fn6vdHHo10Zh8ZAPLRQGK&#10;2EbnuTXw+vJwtQGVMrLDPjIZ+KYEu/r8rMLSxSM/09TkVkkJpxINdDkPpdbJdhQwLeJALNlHHANm&#10;wbHVbsSjlIdeXxfFWgf0LBc6HOi+I/vVHIIBx2+R7bt/PHlurN+enjafdjLm8mK+uwWVac5/y/Cr&#10;L+pQi9M+Htgl1RuQR7JMRV/C9XYlvBde3qxA15X+r1//AAAA//8DAFBLAQItABQABgAIAAAAIQC2&#10;gziS/gAAAOEBAAATAAAAAAAAAAAAAAAAAAAAAABbQ29udGVudF9UeXBlc10ueG1sUEsBAi0AFAAG&#10;AAgAAAAhADj9If/WAAAAlAEAAAsAAAAAAAAAAAAAAAAALwEAAF9yZWxzLy5yZWxzUEsBAi0AFAAG&#10;AAgAAAAhAMJjGsdaAgAAxwQAAA4AAAAAAAAAAAAAAAAALgIAAGRycy9lMm9Eb2MueG1sUEsBAi0A&#10;FAAGAAgAAAAhAL0/+izYAAAABgEAAA8AAAAAAAAAAAAAAAAAtAQAAGRycy9kb3ducmV2LnhtbFBL&#10;BQYAAAAABAAEAPMAAAC5BQAAAAA=&#10;" fillcolor="window" strokeweight=".5pt">
            <v:textbox>
              <w:txbxContent>
                <w:p w:rsidR="00C56719" w:rsidRPr="00C56719" w:rsidRDefault="00C56719" w:rsidP="00C56719">
                  <w:pPr>
                    <w:pStyle w:val="ListParagraph"/>
                    <w:numPr>
                      <w:ilvl w:val="0"/>
                      <w:numId w:val="38"/>
                    </w:numPr>
                    <w:overflowPunct/>
                    <w:autoSpaceDE/>
                    <w:autoSpaceDN/>
                    <w:adjustRightInd/>
                    <w:spacing w:after="160" w:line="259" w:lineRule="auto"/>
                    <w:contextualSpacing/>
                    <w:textAlignment w:val="auto"/>
                    <w:rPr>
                      <w:rFonts w:ascii="Arial" w:hAnsi="Arial" w:cs="Arial"/>
                    </w:rPr>
                  </w:pPr>
                  <w:r w:rsidRPr="00C56719">
                    <w:rPr>
                      <w:rFonts w:ascii="Arial" w:hAnsi="Arial" w:cs="Arial"/>
                    </w:rPr>
                    <w:t xml:space="preserve">Evaluation &amp; Response: complete </w:t>
                  </w:r>
                  <w:r w:rsidRPr="00655A1D">
                    <w:rPr>
                      <w:rFonts w:ascii="Arial" w:hAnsi="Arial" w:cs="Arial"/>
                      <w:u w:val="single"/>
                    </w:rPr>
                    <w:t>incident report</w:t>
                  </w:r>
                </w:p>
                <w:p w:rsidR="00C56719" w:rsidRPr="00C56719" w:rsidRDefault="00C56719" w:rsidP="00C56719">
                  <w:pPr>
                    <w:pStyle w:val="ListParagraph"/>
                    <w:numPr>
                      <w:ilvl w:val="0"/>
                      <w:numId w:val="38"/>
                    </w:numPr>
                    <w:overflowPunct/>
                    <w:autoSpaceDE/>
                    <w:autoSpaceDN/>
                    <w:adjustRightInd/>
                    <w:spacing w:after="160" w:line="259" w:lineRule="auto"/>
                    <w:contextualSpacing/>
                    <w:textAlignment w:val="auto"/>
                    <w:rPr>
                      <w:rFonts w:ascii="Arial" w:hAnsi="Arial" w:cs="Arial"/>
                    </w:rPr>
                  </w:pPr>
                  <w:r w:rsidRPr="00C56719">
                    <w:rPr>
                      <w:rFonts w:ascii="Arial" w:hAnsi="Arial" w:cs="Arial"/>
                    </w:rPr>
                    <w:t>Sign of</w:t>
                  </w:r>
                  <w:r w:rsidR="00655A1D">
                    <w:rPr>
                      <w:rFonts w:ascii="Arial" w:hAnsi="Arial" w:cs="Arial"/>
                    </w:rPr>
                    <w:t>f</w:t>
                  </w:r>
                  <w:r w:rsidRPr="00C56719">
                    <w:rPr>
                      <w:rFonts w:ascii="Arial" w:hAnsi="Arial" w:cs="Arial"/>
                    </w:rPr>
                    <w:t xml:space="preserve"> from </w:t>
                  </w:r>
                  <w:r w:rsidR="00570EBD" w:rsidRPr="00D631BF">
                    <w:rPr>
                      <w:rFonts w:ascii="Arial" w:hAnsi="Arial" w:cs="Arial"/>
                      <w:bCs/>
                      <w:szCs w:val="24"/>
                      <w:lang w:val="en-US"/>
                    </w:rPr>
                    <w:t>Director /</w:t>
                  </w:r>
                  <w:r w:rsidR="00570EBD">
                    <w:rPr>
                      <w:rFonts w:ascii="Arial" w:hAnsi="Arial" w:cs="Arial"/>
                      <w:bCs/>
                      <w:szCs w:val="24"/>
                      <w:lang w:val="en-US"/>
                    </w:rPr>
                    <w:t xml:space="preserve"> </w:t>
                  </w:r>
                  <w:r w:rsidRPr="00C56719">
                    <w:rPr>
                      <w:rFonts w:ascii="Arial" w:hAnsi="Arial" w:cs="Arial"/>
                    </w:rPr>
                    <w:t>Head of Division</w:t>
                  </w:r>
                </w:p>
                <w:p w:rsidR="00C56719" w:rsidRPr="00C56719" w:rsidRDefault="00C56719" w:rsidP="00C56719">
                  <w:pPr>
                    <w:pStyle w:val="ListParagraph"/>
                    <w:numPr>
                      <w:ilvl w:val="0"/>
                      <w:numId w:val="38"/>
                    </w:numPr>
                    <w:overflowPunct/>
                    <w:autoSpaceDE/>
                    <w:autoSpaceDN/>
                    <w:adjustRightInd/>
                    <w:spacing w:after="160" w:line="259" w:lineRule="auto"/>
                    <w:contextualSpacing/>
                    <w:textAlignment w:val="auto"/>
                    <w:rPr>
                      <w:rFonts w:ascii="Arial" w:hAnsi="Arial" w:cs="Arial"/>
                    </w:rPr>
                  </w:pPr>
                  <w:r w:rsidRPr="00C56719">
                    <w:rPr>
                      <w:rFonts w:ascii="Arial" w:hAnsi="Arial" w:cs="Arial"/>
                    </w:rPr>
                    <w:t xml:space="preserve">Return to </w:t>
                  </w:r>
                  <w:hyperlink r:id="rId20" w:history="1">
                    <w:r w:rsidRPr="00C56719">
                      <w:rPr>
                        <w:rStyle w:val="Hyperlink"/>
                        <w:rFonts w:ascii="Arial" w:hAnsi="Arial" w:cs="Arial"/>
                      </w:rPr>
                      <w:t>privacy.officer@investni.com</w:t>
                    </w:r>
                  </w:hyperlink>
                  <w:r w:rsidRPr="00C56719">
                    <w:rPr>
                      <w:rFonts w:ascii="Arial" w:hAnsi="Arial" w:cs="Arial"/>
                    </w:rPr>
                    <w:t xml:space="preserve"> </w:t>
                  </w:r>
                </w:p>
              </w:txbxContent>
            </v:textbox>
            <w10:wrap anchorx="margin"/>
          </v:shape>
        </w:pict>
      </w:r>
    </w:p>
    <w:p w:rsidR="00C56719" w:rsidRPr="00C56719" w:rsidRDefault="00C56719" w:rsidP="00C56719">
      <w:pPr>
        <w:overflowPunct/>
        <w:autoSpaceDE/>
        <w:autoSpaceDN/>
        <w:adjustRightInd/>
        <w:spacing w:after="160" w:line="259" w:lineRule="auto"/>
        <w:textAlignment w:val="auto"/>
        <w:rPr>
          <w:rFonts w:ascii="Arial" w:eastAsia="Calibri" w:hAnsi="Arial"/>
          <w:szCs w:val="22"/>
        </w:rPr>
      </w:pPr>
    </w:p>
    <w:p w:rsidR="00C56719" w:rsidRPr="00C56719" w:rsidRDefault="00CA615B" w:rsidP="00C56719">
      <w:pPr>
        <w:overflowPunct/>
        <w:autoSpaceDE/>
        <w:autoSpaceDN/>
        <w:adjustRightInd/>
        <w:spacing w:after="160" w:line="259" w:lineRule="auto"/>
        <w:textAlignment w:val="auto"/>
        <w:rPr>
          <w:rFonts w:ascii="Arial" w:eastAsia="Calibri" w:hAnsi="Arial"/>
          <w:szCs w:val="22"/>
        </w:rPr>
      </w:pPr>
      <w:r>
        <w:rPr>
          <w:noProof/>
        </w:rPr>
        <w:pict>
          <v:shape id="Down Arrow 2" o:spid="_x0000_s1036" type="#_x0000_t67" style="position:absolute;margin-left:209.25pt;margin-top:20.2pt;width:28.5pt;height:65.25pt;z-index: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cMNfgIAABcFAAAOAAAAZHJzL2Uyb0RvYy54bWysVEtv2zAMvg/YfxB0X+14SdMGdYqgQYcB&#10;RVegHXpmZDkWoNcoJU7360fJTl/raZgPMilS/MSPpC4uD0azvcSgnK355KTkTFrhGmW3Nf/5cP3l&#10;jLMQwTagnZU1f5KBXy4/f7ro/UJWrnO6kcgoiA2L3te8i9EviiKIThoIJ85LS8bWoYFIKm6LBqGn&#10;6EYXVVmeFr3DxqMTMgTaXQ9Gvszx21aK+KNtg4xM15zuFvOKed2ktVhewGKL4DslxmvAP9zCgLIE&#10;+hxqDRHYDtVfoYwS6IJr44lwpnBtq4TMOVA2k/JdNvcdeJlzIXKCf6Yp/L+w4nZ/h0w1Na84s2Co&#10;RGvXW7ZCdD2rEj+9Dwtyu/d3OGqBxJTsoUWT/pQGO2ROn545lYfIBG1+PZ2cz4h5Qaaz6ux0Pksx&#10;i5fDHkP8Jp1hSah5Q+gZPNMJ+5sQB/+jXwIMTqvmWmmdFdxurjSyPVCN5+VqPZ2PEG/ctGU9dWg1&#10;L9NtgHqt1RBJNJ6yD3bLGegtNbGImLHfnA4fgGTwDho5QM9K+o7Ig3tO9E2clMUaQjccyaZ0BBZG&#10;RRoErQzRlAIdI2mbrDK38shFKshQgiRtXPNEJUQ39Hbw4loRyA2EeAdIzUzp0oDGH7S02hEHbpQ4&#10;6xz+/mg/+VOPkZWznoaD+Pm1A5Sc6e+Wuu98Mp2macrKdDavSMHXls1ri92ZK0e1mdBT4EUWk3/U&#10;R7FFZx5pjlcJlUxgBWEPlRiVqzgMLb0EQq5W2Y0myEO8sfdepOCJp0Tvw+ER0I/tFKkPb91xkGDx&#10;rqEG33TSutUuulblbnvhlSqYFJq+XMvxpUjj/VrPXi/v2fIPAAAA//8DAFBLAwQUAAYACAAAACEA&#10;rZwCvtwAAAAKAQAADwAAAGRycy9kb3ducmV2LnhtbEyPy26DMBBF95X6D9ZU6q4xqSChFBP1uWDZ&#10;tB9g8ARQ8Zhih8ffd7pqdvM4unMmPyy2FxOOvnOkYLuJQCDVznTUKPj6fL9LQfigyejeESpY0cOh&#10;uL7KdWbcTB84HUMjOIR8phW0IQyZlL5u0Wq/cQMS705utDpwOzbSjHrmcNvL+yjaSas74gutHvCl&#10;xfr7eLYKytMrTiWV6dswJz/rWj3XO7sodXuzPD2CCLiEfxj+9FkdCnaq3JmMF72CeJsmjHIRxSAY&#10;iPcJDyom99EDyCKXly8UvwAAAP//AwBQSwECLQAUAAYACAAAACEAtoM4kv4AAADhAQAAEwAAAAAA&#10;AAAAAAAAAAAAAAAAW0NvbnRlbnRfVHlwZXNdLnhtbFBLAQItABQABgAIAAAAIQA4/SH/1gAAAJQB&#10;AAALAAAAAAAAAAAAAAAAAC8BAABfcmVscy8ucmVsc1BLAQItABQABgAIAAAAIQABHcMNfgIAABcF&#10;AAAOAAAAAAAAAAAAAAAAAC4CAABkcnMvZTJvRG9jLnhtbFBLAQItABQABgAIAAAAIQCtnAK+3AAA&#10;AAoBAAAPAAAAAAAAAAAAAAAAANgEAABkcnMvZG93bnJldi54bWxQSwUGAAAAAAQABADzAAAA4QUA&#10;AAAA&#10;" adj="16883" fillcolor="#70ad47" strokecolor="#507e32" strokeweight="1pt"/>
        </w:pict>
      </w:r>
    </w:p>
    <w:p w:rsidR="00C56719" w:rsidRPr="00C56719" w:rsidRDefault="00C56719" w:rsidP="00C56719">
      <w:pPr>
        <w:overflowPunct/>
        <w:autoSpaceDE/>
        <w:autoSpaceDN/>
        <w:adjustRightInd/>
        <w:spacing w:after="160" w:line="259" w:lineRule="auto"/>
        <w:textAlignment w:val="auto"/>
        <w:rPr>
          <w:rFonts w:ascii="Arial" w:eastAsia="Calibri" w:hAnsi="Arial"/>
          <w:szCs w:val="22"/>
        </w:rPr>
      </w:pPr>
    </w:p>
    <w:p w:rsidR="00C56719" w:rsidRPr="00C56719" w:rsidRDefault="00C56719" w:rsidP="00C56719">
      <w:pPr>
        <w:tabs>
          <w:tab w:val="left" w:pos="1485"/>
        </w:tabs>
        <w:overflowPunct/>
        <w:autoSpaceDE/>
        <w:autoSpaceDN/>
        <w:adjustRightInd/>
        <w:spacing w:after="160" w:line="259" w:lineRule="auto"/>
        <w:textAlignment w:val="auto"/>
        <w:rPr>
          <w:rFonts w:ascii="Arial" w:eastAsia="Calibri" w:hAnsi="Arial"/>
          <w:szCs w:val="22"/>
        </w:rPr>
      </w:pPr>
      <w:r w:rsidRPr="00C56719">
        <w:rPr>
          <w:rFonts w:ascii="Arial" w:eastAsia="Calibri" w:hAnsi="Arial"/>
          <w:szCs w:val="22"/>
        </w:rPr>
        <w:tab/>
      </w:r>
    </w:p>
    <w:p w:rsidR="00C56719" w:rsidRPr="00C56719" w:rsidRDefault="00C56719" w:rsidP="00C56719">
      <w:pPr>
        <w:overflowPunct/>
        <w:autoSpaceDE/>
        <w:autoSpaceDN/>
        <w:adjustRightInd/>
        <w:spacing w:after="160" w:line="259" w:lineRule="auto"/>
        <w:jc w:val="center"/>
        <w:textAlignment w:val="auto"/>
        <w:rPr>
          <w:rFonts w:ascii="Arial" w:eastAsia="Calibri" w:hAnsi="Arial"/>
          <w:b/>
          <w:i/>
          <w:szCs w:val="22"/>
        </w:rPr>
      </w:pPr>
    </w:p>
    <w:p w:rsidR="00C56719" w:rsidRPr="00C56719" w:rsidRDefault="00C56719" w:rsidP="00C56719">
      <w:pPr>
        <w:overflowPunct/>
        <w:autoSpaceDE/>
        <w:autoSpaceDN/>
        <w:adjustRightInd/>
        <w:spacing w:after="160" w:line="259" w:lineRule="auto"/>
        <w:jc w:val="center"/>
        <w:textAlignment w:val="auto"/>
        <w:rPr>
          <w:rFonts w:ascii="Arial" w:eastAsia="Calibri" w:hAnsi="Arial"/>
          <w:b/>
          <w:i/>
          <w:szCs w:val="24"/>
        </w:rPr>
      </w:pPr>
      <w:r w:rsidRPr="00EE0E06">
        <w:rPr>
          <w:rFonts w:ascii="Arial" w:eastAsia="Calibri" w:hAnsi="Arial"/>
          <w:b/>
          <w:i/>
          <w:szCs w:val="24"/>
          <w:highlight w:val="yellow"/>
        </w:rPr>
        <w:t>Within 72 Hours</w:t>
      </w:r>
    </w:p>
    <w:p w:rsidR="00C56719" w:rsidRPr="00C56719" w:rsidRDefault="00CA615B" w:rsidP="00C56719">
      <w:pPr>
        <w:tabs>
          <w:tab w:val="left" w:pos="1485"/>
        </w:tabs>
        <w:overflowPunct/>
        <w:autoSpaceDE/>
        <w:autoSpaceDN/>
        <w:adjustRightInd/>
        <w:spacing w:after="160" w:line="259" w:lineRule="auto"/>
        <w:textAlignment w:val="auto"/>
        <w:rPr>
          <w:rFonts w:ascii="Arial" w:eastAsia="Calibri" w:hAnsi="Arial"/>
          <w:szCs w:val="22"/>
        </w:rPr>
      </w:pPr>
      <w:r>
        <w:rPr>
          <w:noProof/>
        </w:rPr>
        <w:pict>
          <v:shape id="Text Box 5" o:spid="_x0000_s1035" type="#_x0000_t202" style="position:absolute;margin-left:0;margin-top:.8pt;width:345.75pt;height:87pt;z-index:3;visibility:visible;mso-position-horizontal:center;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1VGXgIAAMgEAAAOAAAAZHJzL2Uyb0RvYy54bWysVMlu2zAQvRfoPxC8N5IcO20My4GbwEWB&#10;IAngFDnTFGULpTgsSVtyv76P9JKtp6I+0JyFb2bezGhy1beabZXzDZmSF2c5Z8pIqhqzKvmPx/mn&#10;L5z5IEwlNBlV8p3y/Gr68cOks2M1oDXpSjkGEOPHnS35OgQ7zjIv16oV/oysMjDW5FoRILpVVjnR&#10;Ab3V2SDPL7KOXGUdSeU9tDd7I58m/LpWMtzXtVeB6ZIjt5BOl85lPLPpRIxXTth1Iw9piH/IohWN&#10;QdAT1I0Igm1c8w6qbaQjT3U4k9RmVNeNVKkGVFPkb6pZrIVVqRaQ4+2JJv//YOXd9sGxpir5iDMj&#10;WrToUfWBfaWejSI7nfVjOC0s3EIPNbp81HsoY9F97dr4j3IY7OB5d+I2gkkoh+eXRT5AEAlbUeTD&#10;yzyxnz0/t86Hb4paFi8ld2he4lRsb31AKnA9usRonnRTzRutk7Dz19qxrUCfMR4VdZxp4QOUJZ+n&#10;X8waEK+eacO6kl+cj/IU6ZUtxjphLrWQP98jAE+bGF+lWTvkGTnbcxNvoV/2ieETb0uqdqDT0X4c&#10;vZXzBsFuke+DcJg/MIidCvc4ak3IkA43ztbkfv9NH/0xFrBy1mGeS+5/bYRToOG7wcBcFsNhXIAk&#10;DEefBxDcS8vypcVs2msClQW218p0jf5BH6+1o/YJqzeLUWESRiJ2ycPxeh32W4bVlWo2S04YeSvC&#10;rVlYGaEjb5Hkx/5JOHvoesDA3NFx8sX4TfP3vvGlodkmUN2kyYg871lFj6OAdUndPqx23MeXcvJ6&#10;/gBN/wAAAP//AwBQSwMEFAAGAAgAAAAhABjkIyjaAAAABgEAAA8AAABkcnMvZG93bnJldi54bWxM&#10;j8FOwzAQRO9I/QdrkXqjTpEa2hCnqpA4oorAAW6uvU1c4nUUu2no17Oc4Dg7q5k35XbynRhxiC6Q&#10;guUiA4FkgnXUKHh/e75bg4hJk9VdIFTwjRG21eym1IUNF3rFsU6N4BCKhVbQptQXUkbTotdxEXok&#10;9o5h8DqxHBppB33hcN/J+yzLpdeOuKHVPT61aL7qs1dg6SOQ+XQvV0e1cZvrfn0yo1Lz22n3CCLh&#10;lP6e4Ref0aFipkM4k42iU8BDEl9zEGzmm+UKxIH1wyoHWZXyP371AwAA//8DAFBLAQItABQABgAI&#10;AAAAIQC2gziS/gAAAOEBAAATAAAAAAAAAAAAAAAAAAAAAABbQ29udGVudF9UeXBlc10ueG1sUEsB&#10;Ai0AFAAGAAgAAAAhADj9If/WAAAAlAEAAAsAAAAAAAAAAAAAAAAALwEAAF9yZWxzLy5yZWxzUEsB&#10;Ai0AFAAGAAgAAAAhANhPVUZeAgAAyAQAAA4AAAAAAAAAAAAAAAAALgIAAGRycy9lMm9Eb2MueG1s&#10;UEsBAi0AFAAGAAgAAAAhABjkIyjaAAAABgEAAA8AAAAAAAAAAAAAAAAAuAQAAGRycy9kb3ducmV2&#10;LnhtbFBLBQYAAAAABAAEAPMAAAC/BQAAAAA=&#10;" fillcolor="window" strokeweight=".5pt">
            <v:textbox>
              <w:txbxContent>
                <w:p w:rsidR="00C56719" w:rsidRPr="00C56719" w:rsidRDefault="006E09A0" w:rsidP="00C56719">
                  <w:pPr>
                    <w:pStyle w:val="ListParagraph"/>
                    <w:numPr>
                      <w:ilvl w:val="0"/>
                      <w:numId w:val="39"/>
                    </w:numPr>
                    <w:overflowPunct/>
                    <w:autoSpaceDE/>
                    <w:autoSpaceDN/>
                    <w:adjustRightInd/>
                    <w:spacing w:after="160" w:line="259" w:lineRule="auto"/>
                    <w:contextualSpacing/>
                    <w:textAlignment w:val="auto"/>
                    <w:rPr>
                      <w:rFonts w:ascii="Arial" w:hAnsi="Arial" w:cs="Arial"/>
                    </w:rPr>
                  </w:pPr>
                  <w:r w:rsidRPr="006E09A0">
                    <w:rPr>
                      <w:rFonts w:ascii="Arial" w:hAnsi="Arial" w:cs="Arial"/>
                      <w:szCs w:val="24"/>
                      <w:u w:val="single"/>
                      <w:lang w:val="en-US"/>
                    </w:rPr>
                    <w:t>Data Breach Review Group</w:t>
                  </w:r>
                  <w:r>
                    <w:rPr>
                      <w:rFonts w:ascii="Arial" w:hAnsi="Arial" w:cs="Arial"/>
                      <w:szCs w:val="24"/>
                      <w:lang w:val="en-US"/>
                    </w:rPr>
                    <w:t xml:space="preserve"> </w:t>
                  </w:r>
                  <w:r w:rsidR="00C56719" w:rsidRPr="00C56719">
                    <w:rPr>
                      <w:rFonts w:ascii="Arial" w:hAnsi="Arial" w:cs="Arial"/>
                    </w:rPr>
                    <w:t>review incident report:</w:t>
                  </w:r>
                </w:p>
                <w:p w:rsidR="00C56719" w:rsidRPr="00C56719" w:rsidRDefault="00C56719" w:rsidP="00C56719">
                  <w:pPr>
                    <w:pStyle w:val="ListParagraph"/>
                    <w:numPr>
                      <w:ilvl w:val="1"/>
                      <w:numId w:val="39"/>
                    </w:numPr>
                    <w:overflowPunct/>
                    <w:autoSpaceDE/>
                    <w:autoSpaceDN/>
                    <w:adjustRightInd/>
                    <w:spacing w:after="160" w:line="259" w:lineRule="auto"/>
                    <w:contextualSpacing/>
                    <w:textAlignment w:val="auto"/>
                    <w:rPr>
                      <w:rFonts w:ascii="Arial" w:hAnsi="Arial" w:cs="Arial"/>
                    </w:rPr>
                  </w:pPr>
                  <w:r w:rsidRPr="00C56719">
                    <w:rPr>
                      <w:rFonts w:ascii="Arial" w:hAnsi="Arial" w:cs="Arial"/>
                    </w:rPr>
                    <w:t>Risk assessment completed</w:t>
                  </w:r>
                </w:p>
                <w:p w:rsidR="00C56719" w:rsidRPr="00C56719" w:rsidRDefault="00C56719" w:rsidP="00C56719">
                  <w:pPr>
                    <w:pStyle w:val="ListParagraph"/>
                    <w:numPr>
                      <w:ilvl w:val="1"/>
                      <w:numId w:val="39"/>
                    </w:numPr>
                    <w:overflowPunct/>
                    <w:autoSpaceDE/>
                    <w:autoSpaceDN/>
                    <w:adjustRightInd/>
                    <w:spacing w:after="160" w:line="259" w:lineRule="auto"/>
                    <w:contextualSpacing/>
                    <w:textAlignment w:val="auto"/>
                    <w:rPr>
                      <w:rFonts w:ascii="Arial" w:hAnsi="Arial" w:cs="Arial"/>
                    </w:rPr>
                  </w:pPr>
                  <w:r w:rsidRPr="00C56719">
                    <w:rPr>
                      <w:rFonts w:ascii="Arial" w:hAnsi="Arial" w:cs="Arial"/>
                    </w:rPr>
                    <w:t>Plan to contact customers (if needed)</w:t>
                  </w:r>
                </w:p>
                <w:p w:rsidR="00C56719" w:rsidRPr="00C56719" w:rsidRDefault="00C56719" w:rsidP="00C56719">
                  <w:pPr>
                    <w:pStyle w:val="ListParagraph"/>
                    <w:numPr>
                      <w:ilvl w:val="1"/>
                      <w:numId w:val="39"/>
                    </w:numPr>
                    <w:overflowPunct/>
                    <w:autoSpaceDE/>
                    <w:autoSpaceDN/>
                    <w:adjustRightInd/>
                    <w:spacing w:after="160" w:line="259" w:lineRule="auto"/>
                    <w:contextualSpacing/>
                    <w:textAlignment w:val="auto"/>
                    <w:rPr>
                      <w:rFonts w:ascii="Arial" w:hAnsi="Arial" w:cs="Arial"/>
                    </w:rPr>
                  </w:pPr>
                  <w:r w:rsidRPr="00C56719">
                    <w:rPr>
                      <w:rFonts w:ascii="Arial" w:hAnsi="Arial" w:cs="Arial"/>
                    </w:rPr>
                    <w:t>Decision on ICO reporting</w:t>
                  </w:r>
                </w:p>
                <w:p w:rsidR="00C56719" w:rsidRPr="00C56719" w:rsidRDefault="00C56719" w:rsidP="00C56719">
                  <w:pPr>
                    <w:pStyle w:val="ListParagraph"/>
                    <w:numPr>
                      <w:ilvl w:val="1"/>
                      <w:numId w:val="39"/>
                    </w:numPr>
                    <w:overflowPunct/>
                    <w:autoSpaceDE/>
                    <w:autoSpaceDN/>
                    <w:adjustRightInd/>
                    <w:spacing w:after="160" w:line="259" w:lineRule="auto"/>
                    <w:contextualSpacing/>
                    <w:textAlignment w:val="auto"/>
                    <w:rPr>
                      <w:rFonts w:ascii="Arial" w:hAnsi="Arial" w:cs="Arial"/>
                    </w:rPr>
                  </w:pPr>
                  <w:r w:rsidRPr="00C56719">
                    <w:rPr>
                      <w:rFonts w:ascii="Arial" w:hAnsi="Arial" w:cs="Arial"/>
                    </w:rPr>
                    <w:t>Report to ICO if necessary</w:t>
                  </w:r>
                </w:p>
              </w:txbxContent>
            </v:textbox>
            <w10:wrap anchorx="margin"/>
          </v:shape>
        </w:pict>
      </w:r>
    </w:p>
    <w:p w:rsidR="00C56719" w:rsidRPr="00C56719" w:rsidRDefault="00C56719" w:rsidP="00C56719">
      <w:pPr>
        <w:overflowPunct/>
        <w:autoSpaceDE/>
        <w:autoSpaceDN/>
        <w:adjustRightInd/>
        <w:spacing w:after="160" w:line="259" w:lineRule="auto"/>
        <w:textAlignment w:val="auto"/>
        <w:rPr>
          <w:rFonts w:ascii="Arial" w:eastAsia="Calibri" w:hAnsi="Arial"/>
          <w:szCs w:val="22"/>
        </w:rPr>
      </w:pPr>
    </w:p>
    <w:p w:rsidR="00C56719" w:rsidRPr="00C56719" w:rsidRDefault="00C56719" w:rsidP="00C56719">
      <w:pPr>
        <w:overflowPunct/>
        <w:autoSpaceDE/>
        <w:autoSpaceDN/>
        <w:adjustRightInd/>
        <w:spacing w:after="160" w:line="259" w:lineRule="auto"/>
        <w:textAlignment w:val="auto"/>
        <w:rPr>
          <w:rFonts w:ascii="Arial" w:eastAsia="Calibri" w:hAnsi="Arial"/>
          <w:szCs w:val="22"/>
        </w:rPr>
      </w:pPr>
    </w:p>
    <w:p w:rsidR="00C56719" w:rsidRPr="00C56719" w:rsidRDefault="00C56719" w:rsidP="00C56719">
      <w:pPr>
        <w:overflowPunct/>
        <w:autoSpaceDE/>
        <w:autoSpaceDN/>
        <w:adjustRightInd/>
        <w:spacing w:after="160" w:line="259" w:lineRule="auto"/>
        <w:textAlignment w:val="auto"/>
        <w:rPr>
          <w:rFonts w:ascii="Arial" w:eastAsia="Calibri" w:hAnsi="Arial"/>
          <w:szCs w:val="22"/>
        </w:rPr>
      </w:pPr>
    </w:p>
    <w:p w:rsidR="00C56719" w:rsidRPr="00C56719" w:rsidRDefault="00CA615B" w:rsidP="00C56719">
      <w:pPr>
        <w:overflowPunct/>
        <w:autoSpaceDE/>
        <w:autoSpaceDN/>
        <w:adjustRightInd/>
        <w:spacing w:after="160" w:line="259" w:lineRule="auto"/>
        <w:textAlignment w:val="auto"/>
        <w:rPr>
          <w:rFonts w:ascii="Arial" w:eastAsia="Calibri" w:hAnsi="Arial"/>
          <w:szCs w:val="22"/>
        </w:rPr>
      </w:pPr>
      <w:r>
        <w:rPr>
          <w:noProof/>
        </w:rPr>
        <w:pict>
          <v:shape id="Down Arrow 7" o:spid="_x0000_s1034" type="#_x0000_t67" style="position:absolute;margin-left:211.5pt;margin-top:3.95pt;width:28.5pt;height:57pt;z-index:7;visibility:visible;mso-position-horizontal-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bOkgQIAABcFAAAOAAAAZHJzL2Uyb0RvYy54bWysVFFPGzEMfp+0/xDlfdy1FAoVV1RRMU1C&#10;UAkmnt1crhcpibMk7ZX9+jm5KxTG07Q+pPbZ8Wd/tnN1vTea7aQPCm3FRyclZ9IKrJXdVPzn0+23&#10;C85CBFuDRisr/iIDv55//XLVuZkcY4u6lp5REBtmnat4G6ObFUUQrTQQTtBJS8YGvYFIqt8UtYeO&#10;ohtdjMvyvOjQ186jkCHQ12Vv5PMcv2mkiA9NE2RkuuKUW8ynz+c6ncX8CmYbD65VYkgD/iELA8oS&#10;6GuoJURgW6/+CmWU8BiwiScCTYFNo4TMNVA1o/JDNY8tOJlrIXKCe6Up/L+w4n638kzVFZ9yZsFQ&#10;i5bYWbbwHjs2Tfx0LszI7dGt/KAFElOx+8ab9E9lsH3m9OWVU7mPTNDH0/PR5RkxL8g0HZ9elpnz&#10;4u2y8yF+l2hYEipeE3oGz3TC7i5EQiX/g18CDKhVfau0zorfrG+0ZzugHk/LxXKS06Yr79y0ZR1N&#10;6HhKGTABNGuNhkiicVR9sBvOQG9oiEX0Gfvd7fAJSAZvoZY99FlJv0RYQu7de/k42VTFEkLbX8kQ&#10;/QwaFWkRtDIVv0iBDpG0TTAyj/LARWpI34IkrbF+oRZ67Gc7OHGrCOQOQlyBp2GmcmlB4wMdjUbi&#10;AAeJsxb978++J3+aMbJy1tFyED+/tuAlZ/qHpem7HE0maZuyMjmbjknxx5b1scVuzQ1Sb0b0FDiR&#10;xeQf9UFsPJpn2uNFQiUTWEHYfScG5Sb2S0svgZCLRXajDXIQ7+yjEyl44inR+7R/Bu+GcYo0h/d4&#10;WCSYfRio3jfdtLjYRmxUnrY3XqmDSaHty70cXoq03sd69np7z+Z/AAAA//8DAFBLAwQUAAYACAAA&#10;ACEAqQyW5eAAAAAJAQAADwAAAGRycy9kb3ducmV2LnhtbEyPwU7DMBBE70j8g7VI3KjdUJU2xKkq&#10;JJDgQEXh0N7cZJuE2usodpP071lOcBzNaOZNthqdFT12ofGkYTpRIJAKXzZUafj6fL5bgAjRUGms&#10;J9RwwQCr/PoqM2npB/rAfhsrwSUUUqOhjrFNpQxFjc6EiW+R2Dv6zpnIsqtk2ZmBy52ViVJz6UxD&#10;vFCbFp9qLE7bs9NgXo/rZGcv8+99O7zbN79RL6de69ubcf0IIuIY/8Lwi8/okDPTwZ+pDMJqmCX3&#10;/CVqeFiCYH+2UKwPHEymS5B5Jv8/yH8AAAD//wMAUEsBAi0AFAAGAAgAAAAhALaDOJL+AAAA4QEA&#10;ABMAAAAAAAAAAAAAAAAAAAAAAFtDb250ZW50X1R5cGVzXS54bWxQSwECLQAUAAYACAAAACEAOP0h&#10;/9YAAACUAQAACwAAAAAAAAAAAAAAAAAvAQAAX3JlbHMvLnJlbHNQSwECLQAUAAYACAAAACEAiyGz&#10;pIECAAAXBQAADgAAAAAAAAAAAAAAAAAuAgAAZHJzL2Uyb0RvYy54bWxQSwECLQAUAAYACAAAACEA&#10;qQyW5eAAAAAJAQAADwAAAAAAAAAAAAAAAADbBAAAZHJzL2Rvd25yZXYueG1sUEsFBgAAAAAEAAQA&#10;8wAAAOgFAAAAAA==&#10;" fillcolor="#70ad47" strokecolor="#507e32" strokeweight="1pt">
            <w10:wrap anchorx="margin"/>
          </v:shape>
        </w:pict>
      </w:r>
    </w:p>
    <w:p w:rsidR="00C56719" w:rsidRPr="00C56719" w:rsidRDefault="00C56719" w:rsidP="00C56719">
      <w:pPr>
        <w:overflowPunct/>
        <w:autoSpaceDE/>
        <w:autoSpaceDN/>
        <w:adjustRightInd/>
        <w:spacing w:after="160" w:line="259" w:lineRule="auto"/>
        <w:textAlignment w:val="auto"/>
        <w:rPr>
          <w:rFonts w:ascii="Arial" w:eastAsia="Calibri" w:hAnsi="Arial"/>
          <w:szCs w:val="22"/>
        </w:rPr>
      </w:pPr>
    </w:p>
    <w:p w:rsidR="00C56719" w:rsidRPr="00C56719" w:rsidRDefault="00C56719" w:rsidP="00C56719">
      <w:pPr>
        <w:overflowPunct/>
        <w:autoSpaceDE/>
        <w:autoSpaceDN/>
        <w:adjustRightInd/>
        <w:spacing w:after="160" w:line="259" w:lineRule="auto"/>
        <w:jc w:val="center"/>
        <w:textAlignment w:val="auto"/>
        <w:rPr>
          <w:rFonts w:ascii="Arial" w:eastAsia="Calibri" w:hAnsi="Arial"/>
          <w:b/>
          <w:i/>
          <w:szCs w:val="22"/>
        </w:rPr>
      </w:pPr>
    </w:p>
    <w:p w:rsidR="00C56719" w:rsidRPr="00C56719" w:rsidRDefault="00CA615B" w:rsidP="00C56719">
      <w:pPr>
        <w:overflowPunct/>
        <w:autoSpaceDE/>
        <w:autoSpaceDN/>
        <w:adjustRightInd/>
        <w:spacing w:after="160" w:line="259" w:lineRule="auto"/>
        <w:jc w:val="center"/>
        <w:textAlignment w:val="auto"/>
        <w:rPr>
          <w:rFonts w:ascii="Arial" w:eastAsia="Calibri" w:hAnsi="Arial"/>
          <w:b/>
          <w:i/>
          <w:szCs w:val="24"/>
        </w:rPr>
      </w:pPr>
      <w:r>
        <w:rPr>
          <w:noProof/>
        </w:rPr>
        <w:pict>
          <v:shape id="Text Box 6" o:spid="_x0000_s1033" type="#_x0000_t202" style="position:absolute;left:0;text-align:left;margin-left:0;margin-top:16.9pt;width:369.1pt;height:98.45pt;z-index:4;visibility:visible;mso-position-horizontal:center;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m+zVwIAAMAEAAAOAAAAZHJzL2Uyb0RvYy54bWysVF1v2jAUfZ+0/2D5fQ1QSldEqFgrpklV&#10;W4lOfTaOA9EcX882JOzX79gJtGv3NI0H4/vh+3HuuZldt7Vme+V8RSbnw7MBZ8pIKiqzyfn3p+Wn&#10;z5z5IEwhNBmV84Py/Hr+8cOssVM1oi3pQjmGIMZPG5vzbQh2mmVeblUt/BlZZWAsydUiQHSbrHCi&#10;QfRaZ6PBYJI15ArrSCrvob3tjHye4pelkuGhLL0KTOcctYV0unSu45nNZ2K6ccJuK9mXIf6hilpU&#10;BklPoW5FEGznqneh6ko68lSGM0l1RmVZSZV6QDfDwZtuVlthVeoF4Hh7gsn/v7Dyfv/oWFXkfMKZ&#10;ETVG9KTawL5QyyYRncb6KZxWFm6hhRpTPuo9lLHptnR1/Ec7DHbgfDhhG4NJKMfnk9H4AiYJ29V4&#10;dHV5EcNkL6+t8+GroprFS84dZpcgFfs7HzrXo0tM5klXxbLSOgkHf6Md2wuMGewoqOFMCx+gzPky&#10;/fpsfzzThjXo/Bx1vQsZc51irrWQP95HQPXaxJcqUa2vM0LWQRNvoV23PY5rKg6A0VFHQ2/lskKW&#10;OxT6KBx4B3iwS+EBR6kJpVF/42xL7tff9NEfdICVswY8zrn/uRNOof9vBkS5Go7HkfhJGF9cjiC4&#10;15b1a4vZ1TcEDIfYWivTNfoHfbyWjupnrNwiZoVJGIncOQ/H603otgsrK9VikZxAdSvCnVlZGUNH&#10;wCK6T+2zcLYfdwBR7unIeDF9M/XON740tNgFKqtEiQhwhyqoFAWsSSJVv9JxD1/LyevlwzP/DQAA&#10;//8DAFBLAwQUAAYACAAAACEANwhaHtkAAAAGAQAADwAAAGRycy9kb3ducmV2LnhtbEyPwU7DMAyG&#10;70h7h8iTuLF0CJWuNJ2mSRwRouwAtywxbaBxqibryp4ec4Lj59/6/bnazr4XE47RBVKwXmUgkEyw&#10;jloFh9fHmwJETJqs7gOhgm+MsK0XV5UubTjTC05NagWXUCy1gi6loZQymg69jqswIHH2EUavE+PY&#10;SjvqM5f7Xt5mWS69dsQXOj3gvkPz1Zy8Aktvgcy7e7o4aozbXJ6LTzMpdb2cdw8gEs7pbxl+9Vkd&#10;anY6hhPZKHoF/Eji6RoEh3lxz3xkvtvkIOtK/tevfwAAAP//AwBQSwECLQAUAAYACAAAACEAtoM4&#10;kv4AAADhAQAAEwAAAAAAAAAAAAAAAAAAAAAAW0NvbnRlbnRfVHlwZXNdLnhtbFBLAQItABQABgAI&#10;AAAAIQA4/SH/1gAAAJQBAAALAAAAAAAAAAAAAAAAAC8BAABfcmVscy8ucmVsc1BLAQItABQABgAI&#10;AAAAIQAWjm+zVwIAAMAEAAAOAAAAAAAAAAAAAAAAAC4CAABkcnMvZTJvRG9jLnhtbFBLAQItABQA&#10;BgAIAAAAIQA3CFoe2QAAAAYBAAAPAAAAAAAAAAAAAAAAALEEAABkcnMvZG93bnJldi54bWxQSwUG&#10;AAAAAAQABADzAAAAtwUAAAAA&#10;" fillcolor="window" strokeweight=".5pt">
            <v:textbox>
              <w:txbxContent>
                <w:p w:rsidR="00C56719" w:rsidRPr="00C56719" w:rsidRDefault="00C56719" w:rsidP="00C56719">
                  <w:pPr>
                    <w:pStyle w:val="ListParagraph"/>
                    <w:numPr>
                      <w:ilvl w:val="0"/>
                      <w:numId w:val="40"/>
                    </w:numPr>
                    <w:overflowPunct/>
                    <w:autoSpaceDE/>
                    <w:autoSpaceDN/>
                    <w:adjustRightInd/>
                    <w:spacing w:after="160" w:line="259" w:lineRule="auto"/>
                    <w:contextualSpacing/>
                    <w:textAlignment w:val="auto"/>
                    <w:rPr>
                      <w:rFonts w:ascii="Arial" w:hAnsi="Arial" w:cs="Arial"/>
                    </w:rPr>
                  </w:pPr>
                  <w:r w:rsidRPr="00C56719">
                    <w:rPr>
                      <w:rFonts w:ascii="Arial" w:hAnsi="Arial" w:cs="Arial"/>
                    </w:rPr>
                    <w:t>Customer Relationship Management in respect of the incident</w:t>
                  </w:r>
                </w:p>
                <w:p w:rsidR="00C56719" w:rsidRPr="00C56719" w:rsidRDefault="00C56719" w:rsidP="00C56719">
                  <w:pPr>
                    <w:pStyle w:val="ListParagraph"/>
                    <w:numPr>
                      <w:ilvl w:val="0"/>
                      <w:numId w:val="40"/>
                    </w:numPr>
                    <w:overflowPunct/>
                    <w:autoSpaceDE/>
                    <w:autoSpaceDN/>
                    <w:adjustRightInd/>
                    <w:spacing w:after="160" w:line="259" w:lineRule="auto"/>
                    <w:contextualSpacing/>
                    <w:textAlignment w:val="auto"/>
                    <w:rPr>
                      <w:rFonts w:ascii="Arial" w:hAnsi="Arial" w:cs="Arial"/>
                    </w:rPr>
                  </w:pPr>
                  <w:r w:rsidRPr="00C56719">
                    <w:rPr>
                      <w:rFonts w:ascii="Arial" w:hAnsi="Arial" w:cs="Arial"/>
                    </w:rPr>
                    <w:t>Consideration of disciplinary action</w:t>
                  </w:r>
                  <w:r w:rsidR="001A2EF5">
                    <w:rPr>
                      <w:rFonts w:ascii="Arial" w:hAnsi="Arial" w:cs="Arial"/>
                    </w:rPr>
                    <w:t xml:space="preserve"> (HR &amp; Management)</w:t>
                  </w:r>
                </w:p>
                <w:p w:rsidR="00C56719" w:rsidRPr="00C56719" w:rsidRDefault="00C56719" w:rsidP="00C56719">
                  <w:pPr>
                    <w:pStyle w:val="ListParagraph"/>
                    <w:numPr>
                      <w:ilvl w:val="0"/>
                      <w:numId w:val="40"/>
                    </w:numPr>
                    <w:overflowPunct/>
                    <w:autoSpaceDE/>
                    <w:autoSpaceDN/>
                    <w:adjustRightInd/>
                    <w:spacing w:after="160" w:line="259" w:lineRule="auto"/>
                    <w:contextualSpacing/>
                    <w:textAlignment w:val="auto"/>
                    <w:rPr>
                      <w:rFonts w:ascii="Arial" w:hAnsi="Arial" w:cs="Arial"/>
                    </w:rPr>
                  </w:pPr>
                  <w:r w:rsidRPr="00C56719">
                    <w:rPr>
                      <w:rFonts w:ascii="Arial" w:hAnsi="Arial" w:cs="Arial"/>
                    </w:rPr>
                    <w:t>Report to the Information Governance Group (IGG)</w:t>
                  </w:r>
                </w:p>
                <w:p w:rsidR="00C56719" w:rsidRPr="00C56719" w:rsidRDefault="00C56719" w:rsidP="00C56719">
                  <w:pPr>
                    <w:pStyle w:val="ListParagraph"/>
                    <w:numPr>
                      <w:ilvl w:val="0"/>
                      <w:numId w:val="40"/>
                    </w:numPr>
                    <w:overflowPunct/>
                    <w:autoSpaceDE/>
                    <w:autoSpaceDN/>
                    <w:adjustRightInd/>
                    <w:spacing w:after="160" w:line="259" w:lineRule="auto"/>
                    <w:contextualSpacing/>
                    <w:textAlignment w:val="auto"/>
                    <w:rPr>
                      <w:rFonts w:ascii="Arial" w:hAnsi="Arial" w:cs="Arial"/>
                    </w:rPr>
                  </w:pPr>
                  <w:r w:rsidRPr="00C56719">
                    <w:rPr>
                      <w:rFonts w:ascii="Arial" w:hAnsi="Arial" w:cs="Arial"/>
                    </w:rPr>
                    <w:t>Report to the Board (ARC)</w:t>
                  </w:r>
                </w:p>
              </w:txbxContent>
            </v:textbox>
            <w10:wrap anchorx="margin"/>
          </v:shape>
        </w:pict>
      </w:r>
      <w:r w:rsidR="00C56719" w:rsidRPr="00EE0E06">
        <w:rPr>
          <w:rFonts w:ascii="Arial" w:eastAsia="Calibri" w:hAnsi="Arial"/>
          <w:b/>
          <w:i/>
          <w:szCs w:val="24"/>
          <w:highlight w:val="yellow"/>
        </w:rPr>
        <w:t>Beyond 72 Hours</w:t>
      </w:r>
    </w:p>
    <w:p w:rsidR="00C56719" w:rsidRPr="00C56719" w:rsidRDefault="00C56719" w:rsidP="00C56719">
      <w:pPr>
        <w:overflowPunct/>
        <w:autoSpaceDE/>
        <w:autoSpaceDN/>
        <w:adjustRightInd/>
        <w:spacing w:after="160" w:line="259" w:lineRule="auto"/>
        <w:textAlignment w:val="auto"/>
        <w:rPr>
          <w:rFonts w:ascii="Arial" w:eastAsia="Calibri" w:hAnsi="Arial"/>
          <w:szCs w:val="22"/>
        </w:rPr>
      </w:pPr>
    </w:p>
    <w:p w:rsidR="00C56719" w:rsidRPr="00C56719" w:rsidRDefault="00C56719" w:rsidP="00C56719">
      <w:pPr>
        <w:overflowPunct/>
        <w:autoSpaceDE/>
        <w:autoSpaceDN/>
        <w:adjustRightInd/>
        <w:spacing w:after="160" w:line="259" w:lineRule="auto"/>
        <w:ind w:firstLine="720"/>
        <w:textAlignment w:val="auto"/>
        <w:rPr>
          <w:rFonts w:ascii="Arial" w:eastAsia="Calibri" w:hAnsi="Arial"/>
          <w:szCs w:val="22"/>
        </w:rPr>
      </w:pPr>
    </w:p>
    <w:p w:rsidR="00C56719" w:rsidRDefault="00C56719" w:rsidP="009D1A0B">
      <w:pPr>
        <w:rPr>
          <w:rFonts w:ascii="Arial" w:hAnsi="Arial" w:cs="Arial"/>
          <w:b/>
          <w:szCs w:val="24"/>
        </w:rPr>
      </w:pPr>
    </w:p>
    <w:p w:rsidR="00C60B2C" w:rsidRPr="005B38F4" w:rsidRDefault="00C56719" w:rsidP="005B38F4">
      <w:pPr>
        <w:pStyle w:val="BodyTextIndent"/>
        <w:tabs>
          <w:tab w:val="left" w:pos="8280"/>
          <w:tab w:val="left" w:pos="9180"/>
          <w:tab w:val="left" w:pos="9360"/>
        </w:tabs>
        <w:ind w:left="0" w:right="386"/>
        <w:rPr>
          <w:rFonts w:ascii="Arial" w:hAnsi="Arial" w:cs="Arial"/>
          <w:sz w:val="28"/>
          <w:szCs w:val="28"/>
        </w:rPr>
      </w:pPr>
      <w:r>
        <w:rPr>
          <w:rFonts w:ascii="Arial" w:hAnsi="Arial" w:cs="Arial"/>
          <w:sz w:val="28"/>
          <w:szCs w:val="28"/>
        </w:rPr>
        <w:br w:type="page"/>
      </w:r>
      <w:bookmarkStart w:id="2" w:name="AnnexB"/>
      <w:bookmarkEnd w:id="2"/>
      <w:r w:rsidR="00C60B2C" w:rsidRPr="005B38F4">
        <w:rPr>
          <w:rFonts w:ascii="Arial" w:hAnsi="Arial" w:cs="Arial"/>
          <w:sz w:val="28"/>
          <w:szCs w:val="28"/>
        </w:rPr>
        <w:lastRenderedPageBreak/>
        <w:t xml:space="preserve">ANNEX </w:t>
      </w:r>
      <w:r w:rsidR="00C4327A" w:rsidRPr="005B38F4">
        <w:rPr>
          <w:rFonts w:ascii="Arial" w:hAnsi="Arial" w:cs="Arial"/>
          <w:sz w:val="28"/>
          <w:szCs w:val="28"/>
        </w:rPr>
        <w:t>B</w:t>
      </w:r>
      <w:r w:rsidR="004617F8" w:rsidRPr="005B38F4">
        <w:rPr>
          <w:rFonts w:ascii="Arial" w:hAnsi="Arial" w:cs="Arial"/>
          <w:sz w:val="28"/>
          <w:szCs w:val="28"/>
        </w:rPr>
        <w:t xml:space="preserve"> – Guidance on the investigation</w:t>
      </w:r>
    </w:p>
    <w:p w:rsidR="00C60B2C" w:rsidRDefault="00C60B2C" w:rsidP="002E5312">
      <w:pPr>
        <w:pStyle w:val="Default"/>
        <w:rPr>
          <w:b/>
          <w:sz w:val="28"/>
          <w:szCs w:val="28"/>
        </w:rPr>
      </w:pPr>
    </w:p>
    <w:p w:rsidR="004617F8" w:rsidRPr="00CE6760" w:rsidRDefault="004617F8" w:rsidP="004617F8">
      <w:pPr>
        <w:overflowPunct/>
        <w:jc w:val="both"/>
        <w:textAlignment w:val="auto"/>
        <w:rPr>
          <w:rFonts w:ascii="Arial" w:hAnsi="Arial" w:cs="Arial"/>
          <w:lang w:val="en-US"/>
        </w:rPr>
      </w:pPr>
      <w:r w:rsidRPr="00CE6760">
        <w:rPr>
          <w:rFonts w:ascii="Arial" w:hAnsi="Arial" w:cs="Arial"/>
          <w:lang w:val="en-US"/>
        </w:rPr>
        <w:t>Once it has been confirmed that a</w:t>
      </w:r>
      <w:r w:rsidR="001A2EF5">
        <w:rPr>
          <w:rFonts w:ascii="Arial" w:hAnsi="Arial" w:cs="Arial"/>
          <w:lang w:val="en-US"/>
        </w:rPr>
        <w:t xml:space="preserve">n incident </w:t>
      </w:r>
      <w:r w:rsidRPr="00CE6760">
        <w:rPr>
          <w:rFonts w:ascii="Arial" w:hAnsi="Arial" w:cs="Arial"/>
          <w:lang w:val="en-US"/>
        </w:rPr>
        <w:t xml:space="preserve">has occurred, the </w:t>
      </w:r>
      <w:r>
        <w:rPr>
          <w:rFonts w:ascii="Arial" w:hAnsi="Arial" w:cs="Arial"/>
          <w:lang w:val="en-US"/>
        </w:rPr>
        <w:t>Investigating Officer</w:t>
      </w:r>
      <w:r w:rsidRPr="00CE6760">
        <w:rPr>
          <w:rFonts w:ascii="Arial" w:hAnsi="Arial" w:cs="Arial"/>
          <w:lang w:val="en-US"/>
        </w:rPr>
        <w:t xml:space="preserve"> will be responsible for instigating an</w:t>
      </w:r>
      <w:r>
        <w:rPr>
          <w:rFonts w:ascii="Arial" w:hAnsi="Arial" w:cs="Arial"/>
          <w:lang w:val="en-US"/>
        </w:rPr>
        <w:t xml:space="preserve"> immediate</w:t>
      </w:r>
      <w:r w:rsidRPr="00CE6760">
        <w:rPr>
          <w:rFonts w:ascii="Arial" w:hAnsi="Arial" w:cs="Arial"/>
          <w:lang w:val="en-US"/>
        </w:rPr>
        <w:t xml:space="preserve"> investigation covering four key elements:</w:t>
      </w:r>
    </w:p>
    <w:p w:rsidR="004617F8" w:rsidRPr="00CE6760" w:rsidRDefault="004617F8" w:rsidP="004617F8">
      <w:pPr>
        <w:numPr>
          <w:ilvl w:val="0"/>
          <w:numId w:val="32"/>
        </w:numPr>
        <w:overflowPunct/>
        <w:jc w:val="both"/>
        <w:textAlignment w:val="auto"/>
        <w:rPr>
          <w:rFonts w:ascii="Arial" w:hAnsi="Arial" w:cs="Arial"/>
          <w:lang w:val="en-US"/>
        </w:rPr>
      </w:pPr>
      <w:r w:rsidRPr="00CE6760">
        <w:rPr>
          <w:rFonts w:ascii="Arial" w:hAnsi="Arial" w:cs="Arial"/>
          <w:lang w:val="en-US"/>
        </w:rPr>
        <w:t>Containment and recovery</w:t>
      </w:r>
    </w:p>
    <w:p w:rsidR="004617F8" w:rsidRPr="00CE6760" w:rsidRDefault="004617F8" w:rsidP="004617F8">
      <w:pPr>
        <w:numPr>
          <w:ilvl w:val="0"/>
          <w:numId w:val="32"/>
        </w:numPr>
        <w:overflowPunct/>
        <w:jc w:val="both"/>
        <w:textAlignment w:val="auto"/>
        <w:rPr>
          <w:rFonts w:ascii="Arial" w:hAnsi="Arial" w:cs="Arial"/>
          <w:lang w:val="en-US"/>
        </w:rPr>
      </w:pPr>
      <w:r w:rsidRPr="00CE6760">
        <w:rPr>
          <w:rFonts w:ascii="Arial" w:hAnsi="Arial" w:cs="Arial"/>
          <w:lang w:val="en-US"/>
        </w:rPr>
        <w:t>Assessment of risks</w:t>
      </w:r>
    </w:p>
    <w:p w:rsidR="004617F8" w:rsidRPr="00CE6760" w:rsidRDefault="004617F8" w:rsidP="004617F8">
      <w:pPr>
        <w:numPr>
          <w:ilvl w:val="0"/>
          <w:numId w:val="32"/>
        </w:numPr>
        <w:overflowPunct/>
        <w:jc w:val="both"/>
        <w:textAlignment w:val="auto"/>
        <w:rPr>
          <w:rFonts w:ascii="Arial" w:hAnsi="Arial" w:cs="Arial"/>
          <w:lang w:val="en-US"/>
        </w:rPr>
      </w:pPr>
      <w:r>
        <w:rPr>
          <w:rFonts w:ascii="Arial" w:hAnsi="Arial" w:cs="Arial"/>
          <w:lang w:val="en-US"/>
        </w:rPr>
        <w:t>Informing</w:t>
      </w:r>
      <w:r w:rsidRPr="00CE6760">
        <w:rPr>
          <w:rFonts w:ascii="Arial" w:hAnsi="Arial" w:cs="Arial"/>
          <w:lang w:val="en-US"/>
        </w:rPr>
        <w:t xml:space="preserve"> </w:t>
      </w:r>
      <w:r>
        <w:rPr>
          <w:rFonts w:ascii="Arial" w:hAnsi="Arial" w:cs="Arial"/>
          <w:lang w:val="en-US"/>
        </w:rPr>
        <w:t xml:space="preserve">individuals / clients </w:t>
      </w:r>
      <w:r w:rsidRPr="00CE6760">
        <w:rPr>
          <w:rFonts w:ascii="Arial" w:hAnsi="Arial" w:cs="Arial"/>
          <w:lang w:val="en-US"/>
        </w:rPr>
        <w:t>of breach</w:t>
      </w:r>
    </w:p>
    <w:p w:rsidR="004617F8" w:rsidRDefault="004617F8" w:rsidP="004617F8">
      <w:pPr>
        <w:numPr>
          <w:ilvl w:val="0"/>
          <w:numId w:val="32"/>
        </w:numPr>
        <w:overflowPunct/>
        <w:jc w:val="both"/>
        <w:textAlignment w:val="auto"/>
        <w:rPr>
          <w:rFonts w:ascii="Arial" w:hAnsi="Arial" w:cs="Arial"/>
          <w:lang w:val="en-US"/>
        </w:rPr>
      </w:pPr>
      <w:r w:rsidRPr="00CE6760">
        <w:rPr>
          <w:rFonts w:ascii="Arial" w:hAnsi="Arial" w:cs="Arial"/>
          <w:lang w:val="en-US"/>
        </w:rPr>
        <w:t>Evaluation and response</w:t>
      </w:r>
    </w:p>
    <w:p w:rsidR="004617F8" w:rsidRDefault="004617F8" w:rsidP="004617F8">
      <w:pPr>
        <w:overflowPunct/>
        <w:ind w:left="709" w:hanging="709"/>
        <w:jc w:val="both"/>
        <w:textAlignment w:val="auto"/>
        <w:rPr>
          <w:rFonts w:ascii="Arial" w:hAnsi="Arial" w:cs="Arial"/>
          <w:lang w:val="en-US"/>
        </w:rPr>
      </w:pPr>
    </w:p>
    <w:p w:rsidR="004617F8" w:rsidRDefault="004617F8" w:rsidP="004617F8">
      <w:pPr>
        <w:overflowPunct/>
        <w:jc w:val="both"/>
        <w:textAlignment w:val="auto"/>
        <w:rPr>
          <w:rFonts w:ascii="Arial" w:hAnsi="Arial" w:cs="Arial"/>
          <w:lang w:val="en-US"/>
        </w:rPr>
      </w:pPr>
      <w:r>
        <w:rPr>
          <w:rFonts w:ascii="Arial" w:hAnsi="Arial" w:cs="Arial"/>
          <w:lang w:val="en-US"/>
        </w:rPr>
        <w:t xml:space="preserve">These four key elements are reflected in the </w:t>
      </w:r>
      <w:r w:rsidR="001A2EF5">
        <w:rPr>
          <w:rFonts w:ascii="Arial" w:hAnsi="Arial" w:cs="Arial"/>
          <w:b/>
          <w:lang w:val="en-US"/>
        </w:rPr>
        <w:t xml:space="preserve">Incident </w:t>
      </w:r>
      <w:r>
        <w:rPr>
          <w:rFonts w:ascii="Arial" w:hAnsi="Arial" w:cs="Arial"/>
          <w:b/>
          <w:lang w:val="en-US"/>
        </w:rPr>
        <w:t>Report</w:t>
      </w:r>
      <w:r w:rsidRPr="004617F8">
        <w:rPr>
          <w:rFonts w:ascii="Arial" w:hAnsi="Arial" w:cs="Arial"/>
          <w:lang w:val="en-US"/>
        </w:rPr>
        <w:t xml:space="preserve"> form</w:t>
      </w:r>
      <w:r>
        <w:rPr>
          <w:rFonts w:ascii="Arial" w:hAnsi="Arial" w:cs="Arial"/>
          <w:lang w:val="en-US"/>
        </w:rPr>
        <w:t xml:space="preserve"> (Annex </w:t>
      </w:r>
      <w:r w:rsidR="00C4327A">
        <w:rPr>
          <w:rFonts w:ascii="Arial" w:hAnsi="Arial" w:cs="Arial"/>
          <w:lang w:val="en-US"/>
        </w:rPr>
        <w:t>D</w:t>
      </w:r>
      <w:r>
        <w:rPr>
          <w:rFonts w:ascii="Arial" w:hAnsi="Arial" w:cs="Arial"/>
          <w:lang w:val="en-US"/>
        </w:rPr>
        <w:t>) which should be completed by the Investigating Officer and can be used as a guide in their investigation.</w:t>
      </w:r>
    </w:p>
    <w:p w:rsidR="004617F8" w:rsidRDefault="004617F8" w:rsidP="004617F8">
      <w:pPr>
        <w:overflowPunct/>
        <w:jc w:val="both"/>
        <w:textAlignment w:val="auto"/>
        <w:rPr>
          <w:rFonts w:ascii="Arial" w:hAnsi="Arial" w:cs="Arial"/>
          <w:lang w:val="en-US"/>
        </w:rPr>
      </w:pPr>
    </w:p>
    <w:p w:rsidR="004617F8" w:rsidRDefault="004617F8" w:rsidP="004617F8">
      <w:pPr>
        <w:overflowPunct/>
        <w:jc w:val="both"/>
        <w:textAlignment w:val="auto"/>
        <w:rPr>
          <w:rFonts w:ascii="Arial" w:hAnsi="Arial" w:cs="Arial"/>
          <w:lang w:val="en-US"/>
        </w:rPr>
      </w:pPr>
      <w:r>
        <w:rPr>
          <w:rFonts w:ascii="Arial" w:hAnsi="Arial" w:cs="Arial"/>
          <w:lang w:val="en-US"/>
        </w:rPr>
        <w:t xml:space="preserve">The investigation should begin immediately and be reported on twice, firstly within 24 hours via the Summary Report and then within the </w:t>
      </w:r>
      <w:r w:rsidR="00A53578">
        <w:rPr>
          <w:rFonts w:ascii="Arial" w:hAnsi="Arial" w:cs="Arial"/>
          <w:lang w:val="en-US"/>
        </w:rPr>
        <w:t xml:space="preserve">Incident </w:t>
      </w:r>
      <w:r>
        <w:rPr>
          <w:rFonts w:ascii="Arial" w:hAnsi="Arial" w:cs="Arial"/>
          <w:lang w:val="en-US"/>
        </w:rPr>
        <w:t>Report within 48 hours of the incident being identified.</w:t>
      </w:r>
    </w:p>
    <w:p w:rsidR="004617F8" w:rsidRDefault="004617F8" w:rsidP="004617F8">
      <w:pPr>
        <w:overflowPunct/>
        <w:ind w:left="709" w:hanging="709"/>
        <w:jc w:val="both"/>
        <w:textAlignment w:val="auto"/>
        <w:rPr>
          <w:rFonts w:ascii="Arial" w:hAnsi="Arial" w:cs="Arial"/>
          <w:u w:val="single"/>
          <w:lang w:val="en-US"/>
        </w:rPr>
      </w:pPr>
    </w:p>
    <w:p w:rsidR="004617F8" w:rsidRPr="004617F8" w:rsidRDefault="004617F8" w:rsidP="004617F8">
      <w:pPr>
        <w:overflowPunct/>
        <w:ind w:left="709" w:hanging="709"/>
        <w:jc w:val="both"/>
        <w:textAlignment w:val="auto"/>
        <w:rPr>
          <w:rFonts w:ascii="Arial" w:hAnsi="Arial" w:cs="Arial"/>
          <w:b/>
          <w:lang w:val="en-US"/>
        </w:rPr>
      </w:pPr>
      <w:r w:rsidRPr="004617F8">
        <w:rPr>
          <w:rFonts w:ascii="Arial" w:hAnsi="Arial" w:cs="Arial"/>
          <w:b/>
          <w:u w:val="single"/>
          <w:lang w:val="en-US"/>
        </w:rPr>
        <w:t>Containment and Recovery</w:t>
      </w:r>
    </w:p>
    <w:p w:rsidR="004617F8" w:rsidRPr="0064242A" w:rsidRDefault="004617F8" w:rsidP="004617F8">
      <w:pPr>
        <w:overflowPunct/>
        <w:ind w:left="709" w:hanging="709"/>
        <w:jc w:val="both"/>
        <w:textAlignment w:val="auto"/>
        <w:rPr>
          <w:rFonts w:ascii="Arial" w:hAnsi="Arial" w:cs="Arial"/>
          <w:lang w:val="en-US"/>
        </w:rPr>
      </w:pPr>
    </w:p>
    <w:p w:rsidR="004617F8" w:rsidRPr="0064242A" w:rsidRDefault="00530D2E" w:rsidP="004617F8">
      <w:pPr>
        <w:overflowPunct/>
        <w:jc w:val="both"/>
        <w:textAlignment w:val="auto"/>
        <w:rPr>
          <w:rFonts w:ascii="Arial" w:hAnsi="Arial" w:cs="Arial"/>
          <w:lang w:val="en-US"/>
        </w:rPr>
      </w:pPr>
      <w:r>
        <w:rPr>
          <w:rFonts w:ascii="Arial" w:hAnsi="Arial" w:cs="Arial"/>
          <w:lang w:val="en-US"/>
        </w:rPr>
        <w:t xml:space="preserve">Information Security Incidents / </w:t>
      </w:r>
      <w:r w:rsidR="004617F8" w:rsidRPr="0064242A">
        <w:rPr>
          <w:rFonts w:ascii="Arial" w:hAnsi="Arial" w:cs="Arial"/>
          <w:lang w:val="en-US"/>
        </w:rPr>
        <w:t>Data breaches will require not just an initial response to investigate</w:t>
      </w:r>
      <w:r w:rsidR="004617F8">
        <w:rPr>
          <w:rFonts w:ascii="Arial" w:hAnsi="Arial" w:cs="Arial"/>
          <w:lang w:val="en-US"/>
        </w:rPr>
        <w:t xml:space="preserve"> (how did it happen?)</w:t>
      </w:r>
      <w:r w:rsidR="004617F8" w:rsidRPr="0064242A">
        <w:rPr>
          <w:rFonts w:ascii="Arial" w:hAnsi="Arial" w:cs="Arial"/>
          <w:lang w:val="en-US"/>
        </w:rPr>
        <w:t xml:space="preserve"> and contain</w:t>
      </w:r>
      <w:r w:rsidR="004617F8">
        <w:rPr>
          <w:rFonts w:ascii="Arial" w:hAnsi="Arial" w:cs="Arial"/>
          <w:lang w:val="en-US"/>
        </w:rPr>
        <w:t xml:space="preserve"> </w:t>
      </w:r>
      <w:r w:rsidR="004617F8" w:rsidRPr="0064242A">
        <w:rPr>
          <w:rFonts w:ascii="Arial" w:hAnsi="Arial" w:cs="Arial"/>
          <w:lang w:val="en-US"/>
        </w:rPr>
        <w:t>the situation</w:t>
      </w:r>
      <w:r w:rsidR="004617F8">
        <w:rPr>
          <w:rFonts w:ascii="Arial" w:hAnsi="Arial" w:cs="Arial"/>
          <w:lang w:val="en-US"/>
        </w:rPr>
        <w:t xml:space="preserve"> (stop it happening)</w:t>
      </w:r>
      <w:r w:rsidR="004617F8" w:rsidRPr="0064242A">
        <w:rPr>
          <w:rFonts w:ascii="Arial" w:hAnsi="Arial" w:cs="Arial"/>
          <w:lang w:val="en-US"/>
        </w:rPr>
        <w:t xml:space="preserve"> but also a recovery plan including, where necessary, damage limitation.  </w:t>
      </w:r>
    </w:p>
    <w:p w:rsidR="004617F8" w:rsidRPr="0064242A" w:rsidRDefault="004617F8" w:rsidP="004617F8">
      <w:pPr>
        <w:overflowPunct/>
        <w:jc w:val="both"/>
        <w:textAlignment w:val="auto"/>
        <w:rPr>
          <w:rFonts w:ascii="Arial" w:hAnsi="Arial" w:cs="Arial"/>
          <w:lang w:val="en-US"/>
        </w:rPr>
      </w:pPr>
    </w:p>
    <w:p w:rsidR="004617F8" w:rsidRPr="0064242A" w:rsidRDefault="004617F8" w:rsidP="004617F8">
      <w:pPr>
        <w:overflowPunct/>
        <w:ind w:left="709" w:hanging="709"/>
        <w:jc w:val="both"/>
        <w:textAlignment w:val="auto"/>
        <w:rPr>
          <w:rFonts w:ascii="Arial" w:hAnsi="Arial" w:cs="Arial"/>
          <w:lang w:val="en-US"/>
        </w:rPr>
      </w:pPr>
      <w:r w:rsidRPr="0064242A">
        <w:rPr>
          <w:rFonts w:ascii="Arial" w:hAnsi="Arial" w:cs="Arial"/>
          <w:lang w:val="en-US"/>
        </w:rPr>
        <w:t>The following actions should</w:t>
      </w:r>
      <w:r>
        <w:rPr>
          <w:rFonts w:ascii="Arial" w:hAnsi="Arial" w:cs="Arial"/>
          <w:lang w:val="en-US"/>
        </w:rPr>
        <w:t xml:space="preserve"> be carried out by the Investigating </w:t>
      </w:r>
      <w:r w:rsidRPr="0064242A">
        <w:rPr>
          <w:rFonts w:ascii="Arial" w:hAnsi="Arial" w:cs="Arial"/>
          <w:lang w:val="en-US"/>
        </w:rPr>
        <w:t>O</w:t>
      </w:r>
      <w:r>
        <w:rPr>
          <w:rFonts w:ascii="Arial" w:hAnsi="Arial" w:cs="Arial"/>
          <w:lang w:val="en-US"/>
        </w:rPr>
        <w:t>fficer</w:t>
      </w:r>
      <w:r w:rsidRPr="0064242A">
        <w:rPr>
          <w:rFonts w:ascii="Arial" w:hAnsi="Arial" w:cs="Arial"/>
          <w:lang w:val="en-US"/>
        </w:rPr>
        <w:t>:</w:t>
      </w:r>
    </w:p>
    <w:p w:rsidR="004617F8" w:rsidRPr="0064242A" w:rsidRDefault="004617F8" w:rsidP="004617F8">
      <w:pPr>
        <w:numPr>
          <w:ilvl w:val="0"/>
          <w:numId w:val="33"/>
        </w:numPr>
        <w:overflowPunct/>
        <w:jc w:val="both"/>
        <w:textAlignment w:val="auto"/>
        <w:rPr>
          <w:rFonts w:ascii="Arial" w:hAnsi="Arial" w:cs="Arial"/>
          <w:lang w:val="en-US"/>
        </w:rPr>
      </w:pPr>
      <w:r>
        <w:rPr>
          <w:rFonts w:ascii="Arial" w:hAnsi="Arial" w:cs="Arial"/>
          <w:lang w:val="en-US"/>
        </w:rPr>
        <w:t xml:space="preserve">If the </w:t>
      </w:r>
      <w:r w:rsidR="00530D2E">
        <w:rPr>
          <w:rFonts w:ascii="Arial" w:hAnsi="Arial" w:cs="Arial"/>
          <w:lang w:val="en-US"/>
        </w:rPr>
        <w:t>incident</w:t>
      </w:r>
      <w:r>
        <w:rPr>
          <w:rFonts w:ascii="Arial" w:hAnsi="Arial" w:cs="Arial"/>
          <w:lang w:val="en-US"/>
        </w:rPr>
        <w:t xml:space="preserve"> is ongoing (for example unauthorised disclosure on a website) ensure that it is stopped immediately. You may need to contact colleagues from ICT to assist.</w:t>
      </w:r>
    </w:p>
    <w:p w:rsidR="004617F8" w:rsidRDefault="004617F8" w:rsidP="004617F8">
      <w:pPr>
        <w:numPr>
          <w:ilvl w:val="0"/>
          <w:numId w:val="33"/>
        </w:numPr>
        <w:overflowPunct/>
        <w:jc w:val="both"/>
        <w:textAlignment w:val="auto"/>
        <w:rPr>
          <w:rFonts w:ascii="Arial" w:hAnsi="Arial" w:cs="Arial"/>
          <w:lang w:val="en-US"/>
        </w:rPr>
      </w:pPr>
      <w:r w:rsidRPr="0064242A">
        <w:rPr>
          <w:rFonts w:ascii="Arial" w:hAnsi="Arial" w:cs="Arial"/>
          <w:lang w:val="en-US"/>
        </w:rPr>
        <w:t xml:space="preserve">Establish whether anything can be done to recover any losses and limit the damage the breach can cause.  As well as the physical recovery of equipment or papers, this could involve the </w:t>
      </w:r>
      <w:r>
        <w:rPr>
          <w:rFonts w:ascii="Arial" w:hAnsi="Arial" w:cs="Arial"/>
          <w:lang w:val="en-US"/>
        </w:rPr>
        <w:t xml:space="preserve">deletion of data uploaded to mimecast or the </w:t>
      </w:r>
      <w:r w:rsidRPr="0064242A">
        <w:rPr>
          <w:rFonts w:ascii="Arial" w:hAnsi="Arial" w:cs="Arial"/>
          <w:lang w:val="en-US"/>
        </w:rPr>
        <w:t xml:space="preserve">use of back-up tapes to restore lost or damaged data or ensuring that staff recognise when someone tries to use stolen data to access accounts. </w:t>
      </w:r>
    </w:p>
    <w:p w:rsidR="004617F8" w:rsidRPr="0064242A" w:rsidRDefault="004617F8" w:rsidP="004617F8">
      <w:pPr>
        <w:numPr>
          <w:ilvl w:val="0"/>
          <w:numId w:val="33"/>
        </w:numPr>
        <w:overflowPunct/>
        <w:jc w:val="both"/>
        <w:textAlignment w:val="auto"/>
        <w:rPr>
          <w:rFonts w:ascii="Arial" w:hAnsi="Arial" w:cs="Arial"/>
          <w:lang w:val="en-US"/>
        </w:rPr>
      </w:pPr>
      <w:r w:rsidRPr="0064242A">
        <w:rPr>
          <w:rFonts w:ascii="Arial" w:hAnsi="Arial" w:cs="Arial"/>
          <w:lang w:val="en-US"/>
        </w:rPr>
        <w:t xml:space="preserve">Establish who needs to be made aware of the </w:t>
      </w:r>
      <w:r w:rsidR="00530D2E">
        <w:rPr>
          <w:rFonts w:ascii="Arial" w:hAnsi="Arial" w:cs="Arial"/>
          <w:lang w:val="en-US"/>
        </w:rPr>
        <w:t>incident</w:t>
      </w:r>
      <w:r w:rsidR="00530D2E" w:rsidRPr="0064242A">
        <w:rPr>
          <w:rFonts w:ascii="Arial" w:hAnsi="Arial" w:cs="Arial"/>
          <w:lang w:val="en-US"/>
        </w:rPr>
        <w:t xml:space="preserve"> </w:t>
      </w:r>
      <w:r w:rsidRPr="0064242A">
        <w:rPr>
          <w:rFonts w:ascii="Arial" w:hAnsi="Arial" w:cs="Arial"/>
          <w:lang w:val="en-US"/>
        </w:rPr>
        <w:t>and inform them what they are expected to do to assist in the containment exercise.  This could be isolating or closing a compromised section of work, finding a lost piece of equipment or item of post, or simply changing access codes or passwords.</w:t>
      </w:r>
    </w:p>
    <w:p w:rsidR="004617F8" w:rsidRPr="0064242A" w:rsidRDefault="004617F8" w:rsidP="004617F8">
      <w:pPr>
        <w:numPr>
          <w:ilvl w:val="0"/>
          <w:numId w:val="33"/>
        </w:numPr>
        <w:overflowPunct/>
        <w:jc w:val="both"/>
        <w:textAlignment w:val="auto"/>
        <w:rPr>
          <w:rFonts w:ascii="Arial" w:hAnsi="Arial" w:cs="Arial"/>
          <w:lang w:val="en-US"/>
        </w:rPr>
      </w:pPr>
      <w:r w:rsidRPr="0064242A">
        <w:rPr>
          <w:rFonts w:ascii="Arial" w:hAnsi="Arial" w:cs="Arial"/>
          <w:lang w:val="en-US"/>
        </w:rPr>
        <w:t>Where</w:t>
      </w:r>
      <w:r>
        <w:rPr>
          <w:rFonts w:ascii="Arial" w:hAnsi="Arial" w:cs="Arial"/>
          <w:lang w:val="en-US"/>
        </w:rPr>
        <w:t xml:space="preserve"> appropriate, inform the police.</w:t>
      </w:r>
    </w:p>
    <w:p w:rsidR="004617F8" w:rsidRPr="0064242A" w:rsidRDefault="004617F8" w:rsidP="004617F8">
      <w:pPr>
        <w:overflowPunct/>
        <w:ind w:left="709" w:hanging="709"/>
        <w:jc w:val="both"/>
        <w:textAlignment w:val="auto"/>
        <w:rPr>
          <w:rFonts w:ascii="Arial" w:hAnsi="Arial" w:cs="Arial"/>
          <w:lang w:val="en-US"/>
        </w:rPr>
      </w:pPr>
    </w:p>
    <w:p w:rsidR="004617F8" w:rsidRPr="004617F8" w:rsidRDefault="004617F8" w:rsidP="004617F8">
      <w:pPr>
        <w:overflowPunct/>
        <w:ind w:left="709" w:hanging="709"/>
        <w:jc w:val="both"/>
        <w:textAlignment w:val="auto"/>
        <w:rPr>
          <w:rFonts w:ascii="Arial" w:hAnsi="Arial" w:cs="Arial"/>
          <w:b/>
          <w:u w:val="single"/>
          <w:lang w:val="en-US"/>
        </w:rPr>
      </w:pPr>
      <w:r w:rsidRPr="004617F8">
        <w:rPr>
          <w:rFonts w:ascii="Arial" w:hAnsi="Arial" w:cs="Arial"/>
          <w:b/>
          <w:u w:val="single"/>
          <w:lang w:val="en-US"/>
        </w:rPr>
        <w:t>Assessing the Risks</w:t>
      </w:r>
    </w:p>
    <w:p w:rsidR="004617F8" w:rsidRPr="0064242A" w:rsidRDefault="004617F8" w:rsidP="004617F8">
      <w:pPr>
        <w:overflowPunct/>
        <w:ind w:left="709" w:hanging="709"/>
        <w:jc w:val="both"/>
        <w:textAlignment w:val="auto"/>
        <w:rPr>
          <w:rFonts w:ascii="Arial" w:hAnsi="Arial" w:cs="Arial"/>
          <w:lang w:val="en-US"/>
        </w:rPr>
      </w:pPr>
    </w:p>
    <w:p w:rsidR="004617F8" w:rsidRPr="0064242A" w:rsidRDefault="004617F8" w:rsidP="004617F8">
      <w:pPr>
        <w:overflowPunct/>
        <w:jc w:val="both"/>
        <w:textAlignment w:val="auto"/>
        <w:rPr>
          <w:rFonts w:ascii="Arial" w:hAnsi="Arial" w:cs="Arial"/>
          <w:lang w:val="en-US"/>
        </w:rPr>
      </w:pPr>
      <w:r w:rsidRPr="0064242A">
        <w:rPr>
          <w:rFonts w:ascii="Arial" w:hAnsi="Arial" w:cs="Arial"/>
          <w:lang w:val="en-US"/>
        </w:rPr>
        <w:t xml:space="preserve">Before deciding on what steps are necessary further to immediate containment, assess the risks which may be associated with the </w:t>
      </w:r>
      <w:r w:rsidR="00530D2E">
        <w:rPr>
          <w:rFonts w:ascii="Arial" w:hAnsi="Arial" w:cs="Arial"/>
          <w:lang w:val="en-US"/>
        </w:rPr>
        <w:t>incident</w:t>
      </w:r>
      <w:r w:rsidRPr="0064242A">
        <w:rPr>
          <w:rFonts w:ascii="Arial" w:hAnsi="Arial" w:cs="Arial"/>
          <w:lang w:val="en-US"/>
        </w:rPr>
        <w:t>.  Perhaps most important is an assessment of potential adverse consequences for individuals, how serious or substantial these are and how likely they are to happen.</w:t>
      </w:r>
      <w:r>
        <w:rPr>
          <w:rFonts w:ascii="Arial" w:hAnsi="Arial" w:cs="Arial"/>
          <w:lang w:val="en-US"/>
        </w:rPr>
        <w:t xml:space="preserve"> R</w:t>
      </w:r>
      <w:r w:rsidRPr="0004617B">
        <w:rPr>
          <w:rFonts w:ascii="Arial" w:hAnsi="Arial" w:cs="Arial"/>
          <w:lang w:val="en-US"/>
        </w:rPr>
        <w:t xml:space="preserve">isk </w:t>
      </w:r>
      <w:r w:rsidRPr="0004617B">
        <w:rPr>
          <w:rFonts w:ascii="Arial" w:hAnsi="Arial" w:cs="Arial"/>
          <w:lang w:val="en-US"/>
        </w:rPr>
        <w:lastRenderedPageBreak/>
        <w:t>should be evaluated on the basis of an objective assessment</w:t>
      </w:r>
      <w:r>
        <w:rPr>
          <w:rFonts w:ascii="Arial" w:hAnsi="Arial" w:cs="Arial"/>
          <w:lang w:val="en-US"/>
        </w:rPr>
        <w:t xml:space="preserve"> (view the incident from the individual’s perspective)</w:t>
      </w:r>
      <w:r w:rsidRPr="0004617B">
        <w:rPr>
          <w:rFonts w:ascii="Arial" w:hAnsi="Arial" w:cs="Arial"/>
          <w:lang w:val="en-US"/>
        </w:rPr>
        <w:t>.</w:t>
      </w:r>
    </w:p>
    <w:p w:rsidR="004617F8" w:rsidRPr="0064242A" w:rsidRDefault="004617F8" w:rsidP="004617F8">
      <w:pPr>
        <w:overflowPunct/>
        <w:ind w:left="709" w:hanging="709"/>
        <w:jc w:val="both"/>
        <w:textAlignment w:val="auto"/>
        <w:rPr>
          <w:rFonts w:ascii="Arial" w:hAnsi="Arial" w:cs="Arial"/>
          <w:lang w:val="en-US"/>
        </w:rPr>
      </w:pPr>
    </w:p>
    <w:p w:rsidR="004617F8" w:rsidRPr="0064242A" w:rsidRDefault="004617F8" w:rsidP="004617F8">
      <w:pPr>
        <w:overflowPunct/>
        <w:jc w:val="both"/>
        <w:textAlignment w:val="auto"/>
        <w:rPr>
          <w:rFonts w:ascii="Arial" w:hAnsi="Arial" w:cs="Arial"/>
          <w:lang w:val="en-US"/>
        </w:rPr>
      </w:pPr>
      <w:r w:rsidRPr="0064242A">
        <w:rPr>
          <w:rFonts w:ascii="Arial" w:hAnsi="Arial" w:cs="Arial"/>
          <w:lang w:val="en-US"/>
        </w:rPr>
        <w:t>The following points may also be helpful in making this assessment:</w:t>
      </w:r>
    </w:p>
    <w:p w:rsidR="004617F8" w:rsidRPr="0064242A" w:rsidRDefault="004617F8" w:rsidP="004617F8">
      <w:pPr>
        <w:overflowPunct/>
        <w:ind w:left="709" w:hanging="709"/>
        <w:jc w:val="both"/>
        <w:textAlignment w:val="auto"/>
        <w:rPr>
          <w:rFonts w:ascii="Arial" w:hAnsi="Arial" w:cs="Arial"/>
          <w:lang w:val="en-US"/>
        </w:rPr>
      </w:pPr>
    </w:p>
    <w:p w:rsidR="004617F8" w:rsidRPr="0064242A" w:rsidRDefault="004617F8" w:rsidP="004617F8">
      <w:pPr>
        <w:numPr>
          <w:ilvl w:val="0"/>
          <w:numId w:val="34"/>
        </w:numPr>
        <w:overflowPunct/>
        <w:jc w:val="both"/>
        <w:textAlignment w:val="auto"/>
        <w:rPr>
          <w:rFonts w:ascii="Arial" w:hAnsi="Arial" w:cs="Arial"/>
          <w:lang w:val="en-US"/>
        </w:rPr>
      </w:pPr>
      <w:r>
        <w:rPr>
          <w:rFonts w:ascii="Arial" w:hAnsi="Arial" w:cs="Arial"/>
          <w:lang w:val="en-US"/>
        </w:rPr>
        <w:t>Know w</w:t>
      </w:r>
      <w:r w:rsidRPr="0064242A">
        <w:rPr>
          <w:rFonts w:ascii="Arial" w:hAnsi="Arial" w:cs="Arial"/>
          <w:lang w:val="en-US"/>
        </w:rPr>
        <w:t>hat type of data is involved?</w:t>
      </w:r>
    </w:p>
    <w:p w:rsidR="004617F8" w:rsidRDefault="004617F8" w:rsidP="004617F8">
      <w:pPr>
        <w:numPr>
          <w:ilvl w:val="0"/>
          <w:numId w:val="34"/>
        </w:numPr>
        <w:overflowPunct/>
        <w:jc w:val="both"/>
        <w:textAlignment w:val="auto"/>
        <w:rPr>
          <w:rFonts w:ascii="Arial" w:hAnsi="Arial" w:cs="Arial"/>
          <w:lang w:val="en-US"/>
        </w:rPr>
      </w:pPr>
      <w:r w:rsidRPr="0064242A">
        <w:rPr>
          <w:rFonts w:ascii="Arial" w:hAnsi="Arial" w:cs="Arial"/>
          <w:lang w:val="en-US"/>
        </w:rPr>
        <w:t>How sensitive is it?  Some information is sensitive because of its personal nature (health records) while other types are sensitive because of what might happen if it is misused (bank account details).</w:t>
      </w:r>
    </w:p>
    <w:p w:rsidR="004617F8" w:rsidRPr="0064242A" w:rsidRDefault="004617F8" w:rsidP="004617F8">
      <w:pPr>
        <w:numPr>
          <w:ilvl w:val="0"/>
          <w:numId w:val="34"/>
        </w:numPr>
        <w:overflowPunct/>
        <w:jc w:val="both"/>
        <w:textAlignment w:val="auto"/>
        <w:rPr>
          <w:rFonts w:ascii="Arial" w:hAnsi="Arial" w:cs="Arial"/>
          <w:lang w:val="en-US"/>
        </w:rPr>
      </w:pPr>
      <w:r>
        <w:rPr>
          <w:rFonts w:ascii="Arial" w:hAnsi="Arial" w:cs="Arial"/>
          <w:lang w:val="en-US"/>
        </w:rPr>
        <w:t>Is it special category data? T</w:t>
      </w:r>
      <w:r w:rsidRPr="0004617B">
        <w:rPr>
          <w:rFonts w:ascii="Arial" w:hAnsi="Arial" w:cs="Arial"/>
          <w:lang w:val="en-US"/>
        </w:rPr>
        <w:t>he potential damage to individuals that could result can be especially severe, in particular where the breach could result in physical harm, psychological distress, humiliation or damage to reputation.</w:t>
      </w:r>
    </w:p>
    <w:p w:rsidR="004617F8" w:rsidRPr="0064242A" w:rsidRDefault="004617F8" w:rsidP="004617F8">
      <w:pPr>
        <w:numPr>
          <w:ilvl w:val="0"/>
          <w:numId w:val="34"/>
        </w:numPr>
        <w:overflowPunct/>
        <w:jc w:val="both"/>
        <w:textAlignment w:val="auto"/>
        <w:rPr>
          <w:rFonts w:ascii="Arial" w:hAnsi="Arial" w:cs="Arial"/>
          <w:lang w:val="en-US"/>
        </w:rPr>
      </w:pPr>
      <w:r w:rsidRPr="0064242A">
        <w:rPr>
          <w:rFonts w:ascii="Arial" w:hAnsi="Arial" w:cs="Arial"/>
          <w:lang w:val="en-US"/>
        </w:rPr>
        <w:t>If information has been lost or stolen, are there any protections in place such as encryption?</w:t>
      </w:r>
    </w:p>
    <w:p w:rsidR="004617F8" w:rsidRPr="0064242A" w:rsidRDefault="004617F8" w:rsidP="004617F8">
      <w:pPr>
        <w:numPr>
          <w:ilvl w:val="0"/>
          <w:numId w:val="34"/>
        </w:numPr>
        <w:overflowPunct/>
        <w:jc w:val="both"/>
        <w:textAlignment w:val="auto"/>
        <w:rPr>
          <w:rFonts w:ascii="Arial" w:hAnsi="Arial" w:cs="Arial"/>
          <w:lang w:val="en-US"/>
        </w:rPr>
      </w:pPr>
      <w:r w:rsidRPr="0064242A">
        <w:rPr>
          <w:rFonts w:ascii="Arial" w:hAnsi="Arial" w:cs="Arial"/>
          <w:lang w:val="en-US"/>
        </w:rPr>
        <w:t>What has happened to the information?  If it has been stolen, it could be used for purposes which are harmful to the individuals to whom it relates.   If it has been damaged, this poses a different type and level of risk.</w:t>
      </w:r>
    </w:p>
    <w:p w:rsidR="004617F8" w:rsidRDefault="00521C73" w:rsidP="004617F8">
      <w:pPr>
        <w:numPr>
          <w:ilvl w:val="0"/>
          <w:numId w:val="34"/>
        </w:numPr>
        <w:overflowPunct/>
        <w:jc w:val="both"/>
        <w:textAlignment w:val="auto"/>
        <w:rPr>
          <w:rFonts w:ascii="Arial" w:hAnsi="Arial" w:cs="Arial"/>
          <w:lang w:val="en-US"/>
        </w:rPr>
      </w:pPr>
      <w:r>
        <w:rPr>
          <w:rFonts w:ascii="Arial" w:hAnsi="Arial" w:cs="Arial"/>
          <w:lang w:val="en-US"/>
        </w:rPr>
        <w:t>W</w:t>
      </w:r>
      <w:r w:rsidR="004617F8" w:rsidRPr="0004617B">
        <w:rPr>
          <w:rFonts w:ascii="Arial" w:hAnsi="Arial" w:cs="Arial"/>
          <w:lang w:val="en-US"/>
        </w:rPr>
        <w:t xml:space="preserve">hat could </w:t>
      </w:r>
      <w:r>
        <w:rPr>
          <w:rFonts w:ascii="Arial" w:hAnsi="Arial" w:cs="Arial"/>
          <w:lang w:val="en-US"/>
        </w:rPr>
        <w:t>the information</w:t>
      </w:r>
      <w:r w:rsidR="004617F8" w:rsidRPr="0004617B">
        <w:rPr>
          <w:rFonts w:ascii="Arial" w:hAnsi="Arial" w:cs="Arial"/>
          <w:lang w:val="en-US"/>
        </w:rPr>
        <w:t xml:space="preserve"> tell a third party about the individual?  Breaches involving identity documents, or financial data such as credit card details, can all cause harm on their own, but if used together they could be used for identity theft</w:t>
      </w:r>
      <w:r w:rsidR="004617F8">
        <w:rPr>
          <w:rFonts w:ascii="Arial" w:hAnsi="Arial" w:cs="Arial"/>
          <w:lang w:val="en-US"/>
        </w:rPr>
        <w:t xml:space="preserve"> or fraud</w:t>
      </w:r>
      <w:r w:rsidR="004617F8" w:rsidRPr="0004617B">
        <w:rPr>
          <w:rFonts w:ascii="Arial" w:hAnsi="Arial" w:cs="Arial"/>
          <w:lang w:val="en-US"/>
        </w:rPr>
        <w:t>. A combination of personal data is typically more sensitive than a single piece of personal data.</w:t>
      </w:r>
    </w:p>
    <w:p w:rsidR="004617F8" w:rsidRPr="0004617B" w:rsidRDefault="004617F8" w:rsidP="004617F8">
      <w:pPr>
        <w:numPr>
          <w:ilvl w:val="0"/>
          <w:numId w:val="34"/>
        </w:numPr>
        <w:overflowPunct/>
        <w:jc w:val="both"/>
        <w:textAlignment w:val="auto"/>
        <w:rPr>
          <w:rFonts w:ascii="Arial" w:hAnsi="Arial" w:cs="Arial"/>
          <w:lang w:val="en-US"/>
        </w:rPr>
      </w:pPr>
      <w:r w:rsidRPr="0004617B">
        <w:rPr>
          <w:rFonts w:ascii="Arial" w:hAnsi="Arial" w:cs="Arial"/>
          <w:lang w:val="en-US"/>
        </w:rPr>
        <w:t>How many individuals are affected by the breach?  It is not necessarily the case that the bigger risks will accrue from the loss of large amounts of data but it is an important factor in the overall risk assessment.</w:t>
      </w:r>
    </w:p>
    <w:p w:rsidR="004617F8" w:rsidRPr="0064242A" w:rsidRDefault="004617F8" w:rsidP="004617F8">
      <w:pPr>
        <w:numPr>
          <w:ilvl w:val="0"/>
          <w:numId w:val="34"/>
        </w:numPr>
        <w:overflowPunct/>
        <w:jc w:val="both"/>
        <w:textAlignment w:val="auto"/>
        <w:rPr>
          <w:rFonts w:ascii="Arial" w:hAnsi="Arial" w:cs="Arial"/>
          <w:lang w:val="en-US"/>
        </w:rPr>
      </w:pPr>
      <w:r w:rsidRPr="0064242A">
        <w:rPr>
          <w:rFonts w:ascii="Arial" w:hAnsi="Arial" w:cs="Arial"/>
          <w:lang w:val="en-US"/>
        </w:rPr>
        <w:t xml:space="preserve">Who are the individuals whose data has been breached?  Whether they are staff, customers, </w:t>
      </w:r>
      <w:r w:rsidR="00521C73">
        <w:rPr>
          <w:rFonts w:ascii="Arial" w:hAnsi="Arial" w:cs="Arial"/>
          <w:lang w:val="en-US"/>
        </w:rPr>
        <w:t>stakeholders</w:t>
      </w:r>
      <w:r w:rsidRPr="0064242A">
        <w:rPr>
          <w:rFonts w:ascii="Arial" w:hAnsi="Arial" w:cs="Arial"/>
          <w:lang w:val="en-US"/>
        </w:rPr>
        <w:t xml:space="preserve"> or suppliers, for example, will to some extent determine the level of risk posed by the breach and therefore, your actions in attempting to mitigate those risks.</w:t>
      </w:r>
    </w:p>
    <w:p w:rsidR="004617F8" w:rsidRPr="0064242A" w:rsidRDefault="004617F8" w:rsidP="004617F8">
      <w:pPr>
        <w:numPr>
          <w:ilvl w:val="0"/>
          <w:numId w:val="34"/>
        </w:numPr>
        <w:overflowPunct/>
        <w:jc w:val="both"/>
        <w:textAlignment w:val="auto"/>
        <w:rPr>
          <w:rFonts w:ascii="Arial" w:hAnsi="Arial" w:cs="Arial"/>
          <w:lang w:val="en-US"/>
        </w:rPr>
      </w:pPr>
      <w:r w:rsidRPr="0064242A">
        <w:rPr>
          <w:rFonts w:ascii="Arial" w:hAnsi="Arial" w:cs="Arial"/>
          <w:lang w:val="en-US"/>
        </w:rPr>
        <w:t>What harm can come to those individuals?  Are there risks to physical safety or reputation, of financial loss or a combination of these and other aspects of their life</w:t>
      </w:r>
      <w:r>
        <w:rPr>
          <w:rFonts w:ascii="Arial" w:hAnsi="Arial" w:cs="Arial"/>
          <w:lang w:val="en-US"/>
        </w:rPr>
        <w:t xml:space="preserve">? </w:t>
      </w:r>
    </w:p>
    <w:p w:rsidR="004617F8" w:rsidRPr="0064242A" w:rsidRDefault="004617F8" w:rsidP="004617F8">
      <w:pPr>
        <w:numPr>
          <w:ilvl w:val="0"/>
          <w:numId w:val="34"/>
        </w:numPr>
        <w:overflowPunct/>
        <w:jc w:val="both"/>
        <w:textAlignment w:val="auto"/>
        <w:rPr>
          <w:rFonts w:ascii="Arial" w:hAnsi="Arial" w:cs="Arial"/>
          <w:lang w:val="en-US"/>
        </w:rPr>
      </w:pPr>
      <w:r w:rsidRPr="0064242A">
        <w:rPr>
          <w:rFonts w:ascii="Arial" w:hAnsi="Arial" w:cs="Arial"/>
          <w:lang w:val="en-US"/>
        </w:rPr>
        <w:t xml:space="preserve">Are there wider consequences to consider such as a </w:t>
      </w:r>
      <w:r>
        <w:rPr>
          <w:rFonts w:ascii="Arial" w:hAnsi="Arial" w:cs="Arial"/>
          <w:lang w:val="en-US"/>
        </w:rPr>
        <w:t>l</w:t>
      </w:r>
      <w:r w:rsidRPr="0064242A">
        <w:rPr>
          <w:rFonts w:ascii="Arial" w:hAnsi="Arial" w:cs="Arial"/>
          <w:lang w:val="en-US"/>
        </w:rPr>
        <w:t xml:space="preserve">oss of public confidence in </w:t>
      </w:r>
      <w:r>
        <w:rPr>
          <w:rFonts w:ascii="Arial" w:hAnsi="Arial" w:cs="Arial"/>
          <w:lang w:val="en-US"/>
        </w:rPr>
        <w:t>Invest NI as a trusted business partner</w:t>
      </w:r>
      <w:r w:rsidRPr="0064242A">
        <w:rPr>
          <w:rFonts w:ascii="Arial" w:hAnsi="Arial" w:cs="Arial"/>
          <w:lang w:val="en-US"/>
        </w:rPr>
        <w:t>?</w:t>
      </w:r>
    </w:p>
    <w:p w:rsidR="004617F8" w:rsidRPr="0064242A" w:rsidRDefault="004617F8" w:rsidP="004617F8">
      <w:pPr>
        <w:numPr>
          <w:ilvl w:val="0"/>
          <w:numId w:val="34"/>
        </w:numPr>
        <w:overflowPunct/>
        <w:jc w:val="both"/>
        <w:textAlignment w:val="auto"/>
        <w:rPr>
          <w:rFonts w:ascii="Arial" w:hAnsi="Arial" w:cs="Arial"/>
          <w:lang w:val="en-US"/>
        </w:rPr>
      </w:pPr>
      <w:r w:rsidRPr="0064242A">
        <w:rPr>
          <w:rFonts w:ascii="Arial" w:hAnsi="Arial" w:cs="Arial"/>
          <w:lang w:val="en-US"/>
        </w:rPr>
        <w:t>If individuals’ bank details have been lost, consider contacting the banks themselves for advice on anything they can do to help you prevent fraudulent use.</w:t>
      </w:r>
    </w:p>
    <w:p w:rsidR="004617F8" w:rsidRDefault="004617F8" w:rsidP="004617F8">
      <w:pPr>
        <w:overflowPunct/>
        <w:ind w:left="709" w:hanging="709"/>
        <w:jc w:val="both"/>
        <w:textAlignment w:val="auto"/>
        <w:rPr>
          <w:rFonts w:ascii="Arial" w:hAnsi="Arial" w:cs="Arial"/>
          <w:lang w:val="en-US"/>
        </w:rPr>
      </w:pPr>
    </w:p>
    <w:p w:rsidR="004617F8" w:rsidRPr="004617F8" w:rsidRDefault="004617F8" w:rsidP="004617F8">
      <w:pPr>
        <w:overflowPunct/>
        <w:ind w:left="709" w:hanging="709"/>
        <w:jc w:val="both"/>
        <w:textAlignment w:val="auto"/>
        <w:rPr>
          <w:rFonts w:ascii="Arial" w:hAnsi="Arial" w:cs="Arial"/>
          <w:b/>
          <w:u w:val="single"/>
          <w:lang w:val="en-US"/>
        </w:rPr>
      </w:pPr>
      <w:r w:rsidRPr="004617F8">
        <w:rPr>
          <w:rFonts w:ascii="Arial" w:hAnsi="Arial" w:cs="Arial"/>
          <w:b/>
          <w:u w:val="single"/>
          <w:lang w:val="en-US"/>
        </w:rPr>
        <w:t xml:space="preserve">Informing individuals and other parties of </w:t>
      </w:r>
      <w:r w:rsidR="00530D2E">
        <w:rPr>
          <w:rFonts w:ascii="Arial" w:hAnsi="Arial" w:cs="Arial"/>
          <w:b/>
          <w:u w:val="single"/>
          <w:lang w:val="en-US"/>
        </w:rPr>
        <w:t xml:space="preserve">incidents / </w:t>
      </w:r>
      <w:r w:rsidRPr="004617F8">
        <w:rPr>
          <w:rFonts w:ascii="Arial" w:hAnsi="Arial" w:cs="Arial"/>
          <w:b/>
          <w:u w:val="single"/>
          <w:lang w:val="en-US"/>
        </w:rPr>
        <w:t>breaches</w:t>
      </w:r>
    </w:p>
    <w:p w:rsidR="004617F8" w:rsidRDefault="004617F8" w:rsidP="004617F8">
      <w:pPr>
        <w:overflowPunct/>
        <w:jc w:val="both"/>
        <w:textAlignment w:val="auto"/>
        <w:rPr>
          <w:rFonts w:ascii="Arial" w:hAnsi="Arial" w:cs="Arial"/>
          <w:lang w:val="en-US"/>
        </w:rPr>
      </w:pPr>
    </w:p>
    <w:p w:rsidR="004617F8" w:rsidRDefault="004617F8" w:rsidP="004617F8">
      <w:pPr>
        <w:overflowPunct/>
        <w:jc w:val="both"/>
        <w:textAlignment w:val="auto"/>
        <w:rPr>
          <w:rFonts w:ascii="Arial" w:hAnsi="Arial" w:cs="Arial"/>
          <w:lang w:val="en-US"/>
        </w:rPr>
      </w:pPr>
      <w:r w:rsidRPr="002C6020">
        <w:rPr>
          <w:rFonts w:ascii="Arial" w:hAnsi="Arial" w:cs="Arial"/>
          <w:lang w:val="en-US"/>
        </w:rPr>
        <w:t>A breach can potentially have a range of significant adverse effects on individuals, which can result in physical, material, or non-material damage.</w:t>
      </w:r>
      <w:r>
        <w:rPr>
          <w:rFonts w:ascii="Arial" w:hAnsi="Arial" w:cs="Arial"/>
          <w:lang w:val="en-US"/>
        </w:rPr>
        <w:t xml:space="preserve"> These will have been asse</w:t>
      </w:r>
      <w:r w:rsidR="00521C73">
        <w:rPr>
          <w:rFonts w:ascii="Arial" w:hAnsi="Arial" w:cs="Arial"/>
          <w:lang w:val="en-US"/>
        </w:rPr>
        <w:t>sse</w:t>
      </w:r>
      <w:r>
        <w:rPr>
          <w:rFonts w:ascii="Arial" w:hAnsi="Arial" w:cs="Arial"/>
          <w:lang w:val="en-US"/>
        </w:rPr>
        <w:t>d under the step above.</w:t>
      </w:r>
    </w:p>
    <w:p w:rsidR="004617F8" w:rsidRDefault="004617F8" w:rsidP="004617F8">
      <w:pPr>
        <w:overflowPunct/>
        <w:ind w:left="709"/>
        <w:jc w:val="both"/>
        <w:textAlignment w:val="auto"/>
        <w:rPr>
          <w:rFonts w:ascii="Arial" w:hAnsi="Arial" w:cs="Arial"/>
          <w:lang w:val="en-US"/>
        </w:rPr>
      </w:pPr>
    </w:p>
    <w:p w:rsidR="004617F8" w:rsidRDefault="004617F8" w:rsidP="004617F8">
      <w:pPr>
        <w:overflowPunct/>
        <w:jc w:val="both"/>
        <w:textAlignment w:val="auto"/>
        <w:rPr>
          <w:rFonts w:ascii="Arial" w:hAnsi="Arial" w:cs="Arial"/>
          <w:lang w:val="en-US"/>
        </w:rPr>
      </w:pPr>
      <w:r w:rsidRPr="002C6020">
        <w:rPr>
          <w:rFonts w:ascii="Arial" w:hAnsi="Arial" w:cs="Arial"/>
          <w:lang w:val="en-US"/>
        </w:rPr>
        <w:t xml:space="preserve">Where there is a likely high risk of adverse effects occurring, the GDPR requires </w:t>
      </w:r>
      <w:r>
        <w:rPr>
          <w:rFonts w:ascii="Arial" w:hAnsi="Arial" w:cs="Arial"/>
          <w:lang w:val="en-US"/>
        </w:rPr>
        <w:t>us</w:t>
      </w:r>
      <w:r w:rsidRPr="002C6020">
        <w:rPr>
          <w:rFonts w:ascii="Arial" w:hAnsi="Arial" w:cs="Arial"/>
          <w:lang w:val="en-US"/>
        </w:rPr>
        <w:t xml:space="preserve"> to communicate the breach to the affected individuals as </w:t>
      </w:r>
      <w:r>
        <w:rPr>
          <w:rFonts w:ascii="Arial" w:hAnsi="Arial" w:cs="Arial"/>
          <w:lang w:val="en-US"/>
        </w:rPr>
        <w:t>soon as is reasonably feasible.</w:t>
      </w:r>
      <w:r w:rsidRPr="00F8633F">
        <w:rPr>
          <w:rFonts w:ascii="Arial" w:hAnsi="Arial" w:cs="Arial"/>
          <w:lang w:val="en-US"/>
        </w:rPr>
        <w:t xml:space="preserve"> </w:t>
      </w:r>
    </w:p>
    <w:p w:rsidR="004617F8" w:rsidRDefault="004617F8" w:rsidP="004617F8">
      <w:pPr>
        <w:overflowPunct/>
        <w:ind w:left="709"/>
        <w:jc w:val="both"/>
        <w:textAlignment w:val="auto"/>
        <w:rPr>
          <w:rFonts w:ascii="Arial" w:hAnsi="Arial" w:cs="Arial"/>
          <w:lang w:val="en-US"/>
        </w:rPr>
      </w:pPr>
    </w:p>
    <w:p w:rsidR="004617F8" w:rsidRDefault="004617F8" w:rsidP="002B6640">
      <w:pPr>
        <w:overflowPunct/>
        <w:jc w:val="both"/>
        <w:textAlignment w:val="auto"/>
        <w:rPr>
          <w:rFonts w:ascii="Arial" w:hAnsi="Arial" w:cs="Arial"/>
          <w:lang w:val="en-US"/>
        </w:rPr>
      </w:pPr>
      <w:r w:rsidRPr="002C6020">
        <w:rPr>
          <w:rFonts w:ascii="Arial" w:hAnsi="Arial" w:cs="Arial"/>
          <w:lang w:val="en-US"/>
        </w:rPr>
        <w:lastRenderedPageBreak/>
        <w:t xml:space="preserve">The GDPR explains that </w:t>
      </w:r>
      <w:r>
        <w:rPr>
          <w:rFonts w:ascii="Arial" w:hAnsi="Arial" w:cs="Arial"/>
          <w:lang w:val="en-US"/>
        </w:rPr>
        <w:t xml:space="preserve">adverse effects where a breach </w:t>
      </w:r>
      <w:r w:rsidR="00521C73">
        <w:rPr>
          <w:rFonts w:ascii="Arial" w:hAnsi="Arial" w:cs="Arial"/>
          <w:lang w:val="en-US"/>
        </w:rPr>
        <w:t xml:space="preserve">must </w:t>
      </w:r>
      <w:r>
        <w:rPr>
          <w:rFonts w:ascii="Arial" w:hAnsi="Arial" w:cs="Arial"/>
          <w:lang w:val="en-US"/>
        </w:rPr>
        <w:t>be reported to the individuals</w:t>
      </w:r>
      <w:r w:rsidRPr="002C6020">
        <w:rPr>
          <w:rFonts w:ascii="Arial" w:hAnsi="Arial" w:cs="Arial"/>
          <w:lang w:val="en-US"/>
        </w:rPr>
        <w:t xml:space="preserve"> can include</w:t>
      </w:r>
      <w:r>
        <w:rPr>
          <w:rFonts w:ascii="Arial" w:hAnsi="Arial" w:cs="Arial"/>
          <w:lang w:val="en-US"/>
        </w:rPr>
        <w:t>:</w:t>
      </w:r>
    </w:p>
    <w:p w:rsidR="004617F8" w:rsidRDefault="004617F8" w:rsidP="004617F8">
      <w:pPr>
        <w:overflowPunct/>
        <w:ind w:left="709"/>
        <w:jc w:val="both"/>
        <w:textAlignment w:val="auto"/>
        <w:rPr>
          <w:rFonts w:ascii="Arial" w:hAnsi="Arial" w:cs="Arial"/>
          <w:lang w:val="en-US"/>
        </w:rPr>
      </w:pPr>
    </w:p>
    <w:p w:rsidR="002B6640" w:rsidRDefault="004617F8" w:rsidP="002B6640">
      <w:pPr>
        <w:numPr>
          <w:ilvl w:val="0"/>
          <w:numId w:val="41"/>
        </w:numPr>
        <w:overflowPunct/>
        <w:jc w:val="both"/>
        <w:textAlignment w:val="auto"/>
        <w:rPr>
          <w:rFonts w:ascii="Arial" w:hAnsi="Arial" w:cs="Arial"/>
          <w:lang w:val="en-US"/>
        </w:rPr>
      </w:pPr>
      <w:r>
        <w:rPr>
          <w:rFonts w:ascii="Arial" w:hAnsi="Arial" w:cs="Arial"/>
          <w:lang w:val="en-US"/>
        </w:rPr>
        <w:t>L</w:t>
      </w:r>
      <w:r w:rsidRPr="002C6020">
        <w:rPr>
          <w:rFonts w:ascii="Arial" w:hAnsi="Arial" w:cs="Arial"/>
          <w:lang w:val="en-US"/>
        </w:rPr>
        <w:t>oss of c</w:t>
      </w:r>
      <w:r w:rsidR="002B6640">
        <w:rPr>
          <w:rFonts w:ascii="Arial" w:hAnsi="Arial" w:cs="Arial"/>
          <w:lang w:val="en-US"/>
        </w:rPr>
        <w:t>ontrol over their personal data</w:t>
      </w:r>
      <w:r w:rsidRPr="002C6020">
        <w:rPr>
          <w:rFonts w:ascii="Arial" w:hAnsi="Arial" w:cs="Arial"/>
          <w:lang w:val="en-US"/>
        </w:rPr>
        <w:t xml:space="preserve"> </w:t>
      </w:r>
    </w:p>
    <w:p w:rsidR="002B6640" w:rsidRDefault="002B6640" w:rsidP="002B6640">
      <w:pPr>
        <w:numPr>
          <w:ilvl w:val="0"/>
          <w:numId w:val="41"/>
        </w:numPr>
        <w:overflowPunct/>
        <w:jc w:val="both"/>
        <w:textAlignment w:val="auto"/>
        <w:rPr>
          <w:rFonts w:ascii="Arial" w:hAnsi="Arial" w:cs="Arial"/>
          <w:lang w:val="en-US"/>
        </w:rPr>
      </w:pPr>
      <w:r>
        <w:rPr>
          <w:rFonts w:ascii="Arial" w:hAnsi="Arial" w:cs="Arial"/>
          <w:lang w:val="en-US"/>
        </w:rPr>
        <w:t>Limitation of their rights</w:t>
      </w:r>
      <w:r w:rsidR="004617F8" w:rsidRPr="002C6020">
        <w:rPr>
          <w:rFonts w:ascii="Arial" w:hAnsi="Arial" w:cs="Arial"/>
          <w:lang w:val="en-US"/>
        </w:rPr>
        <w:t xml:space="preserve"> </w:t>
      </w:r>
    </w:p>
    <w:p w:rsidR="002B6640" w:rsidRDefault="002B6640" w:rsidP="002B6640">
      <w:pPr>
        <w:numPr>
          <w:ilvl w:val="0"/>
          <w:numId w:val="41"/>
        </w:numPr>
        <w:overflowPunct/>
        <w:jc w:val="both"/>
        <w:textAlignment w:val="auto"/>
        <w:rPr>
          <w:rFonts w:ascii="Arial" w:hAnsi="Arial" w:cs="Arial"/>
          <w:lang w:val="en-US"/>
        </w:rPr>
      </w:pPr>
      <w:r>
        <w:rPr>
          <w:rFonts w:ascii="Arial" w:hAnsi="Arial" w:cs="Arial"/>
          <w:lang w:val="en-US"/>
        </w:rPr>
        <w:t>Discrimination</w:t>
      </w:r>
      <w:r w:rsidR="004617F8" w:rsidRPr="002C6020">
        <w:rPr>
          <w:rFonts w:ascii="Arial" w:hAnsi="Arial" w:cs="Arial"/>
          <w:lang w:val="en-US"/>
        </w:rPr>
        <w:t xml:space="preserve"> </w:t>
      </w:r>
    </w:p>
    <w:p w:rsidR="002B6640" w:rsidRDefault="002B6640" w:rsidP="002B6640">
      <w:pPr>
        <w:numPr>
          <w:ilvl w:val="0"/>
          <w:numId w:val="41"/>
        </w:numPr>
        <w:overflowPunct/>
        <w:jc w:val="both"/>
        <w:textAlignment w:val="auto"/>
        <w:rPr>
          <w:rFonts w:ascii="Arial" w:hAnsi="Arial" w:cs="Arial"/>
          <w:lang w:val="en-US"/>
        </w:rPr>
      </w:pPr>
      <w:r>
        <w:rPr>
          <w:rFonts w:ascii="Arial" w:hAnsi="Arial" w:cs="Arial"/>
          <w:lang w:val="en-US"/>
        </w:rPr>
        <w:t>Identity theft or fraud</w:t>
      </w:r>
      <w:r w:rsidR="004617F8" w:rsidRPr="002C6020">
        <w:rPr>
          <w:rFonts w:ascii="Arial" w:hAnsi="Arial" w:cs="Arial"/>
          <w:lang w:val="en-US"/>
        </w:rPr>
        <w:t xml:space="preserve"> </w:t>
      </w:r>
    </w:p>
    <w:p w:rsidR="002B6640" w:rsidRDefault="002B6640" w:rsidP="002B6640">
      <w:pPr>
        <w:numPr>
          <w:ilvl w:val="0"/>
          <w:numId w:val="41"/>
        </w:numPr>
        <w:overflowPunct/>
        <w:jc w:val="both"/>
        <w:textAlignment w:val="auto"/>
        <w:rPr>
          <w:rFonts w:ascii="Arial" w:hAnsi="Arial" w:cs="Arial"/>
          <w:lang w:val="en-US"/>
        </w:rPr>
      </w:pPr>
      <w:r>
        <w:rPr>
          <w:rFonts w:ascii="Arial" w:hAnsi="Arial" w:cs="Arial"/>
          <w:lang w:val="en-US"/>
        </w:rPr>
        <w:t>Financial loss</w:t>
      </w:r>
    </w:p>
    <w:p w:rsidR="002B6640" w:rsidRDefault="002B6640" w:rsidP="002B6640">
      <w:pPr>
        <w:numPr>
          <w:ilvl w:val="0"/>
          <w:numId w:val="41"/>
        </w:numPr>
        <w:overflowPunct/>
        <w:jc w:val="both"/>
        <w:textAlignment w:val="auto"/>
        <w:rPr>
          <w:rFonts w:ascii="Arial" w:hAnsi="Arial" w:cs="Arial"/>
          <w:lang w:val="en-US"/>
        </w:rPr>
      </w:pPr>
      <w:r>
        <w:rPr>
          <w:rFonts w:ascii="Arial" w:hAnsi="Arial" w:cs="Arial"/>
          <w:lang w:val="en-US"/>
        </w:rPr>
        <w:t>U</w:t>
      </w:r>
      <w:r w:rsidR="004617F8" w:rsidRPr="002C6020">
        <w:rPr>
          <w:rFonts w:ascii="Arial" w:hAnsi="Arial" w:cs="Arial"/>
          <w:lang w:val="en-US"/>
        </w:rPr>
        <w:t xml:space="preserve">nauthorised reversal of pseudonymisation, </w:t>
      </w:r>
    </w:p>
    <w:p w:rsidR="002B6640" w:rsidRDefault="002B6640" w:rsidP="002B6640">
      <w:pPr>
        <w:numPr>
          <w:ilvl w:val="0"/>
          <w:numId w:val="41"/>
        </w:numPr>
        <w:overflowPunct/>
        <w:jc w:val="both"/>
        <w:textAlignment w:val="auto"/>
        <w:rPr>
          <w:rFonts w:ascii="Arial" w:hAnsi="Arial" w:cs="Arial"/>
          <w:lang w:val="en-US"/>
        </w:rPr>
      </w:pPr>
      <w:r>
        <w:rPr>
          <w:rFonts w:ascii="Arial" w:hAnsi="Arial" w:cs="Arial"/>
          <w:lang w:val="en-US"/>
        </w:rPr>
        <w:t>Damage to reputation</w:t>
      </w:r>
    </w:p>
    <w:p w:rsidR="002B6640" w:rsidRDefault="002B6640" w:rsidP="00CD3394">
      <w:pPr>
        <w:numPr>
          <w:ilvl w:val="0"/>
          <w:numId w:val="41"/>
        </w:numPr>
        <w:overflowPunct/>
        <w:jc w:val="both"/>
        <w:textAlignment w:val="auto"/>
        <w:rPr>
          <w:rFonts w:ascii="Arial" w:hAnsi="Arial" w:cs="Arial"/>
          <w:lang w:val="en-US"/>
        </w:rPr>
      </w:pPr>
      <w:r w:rsidRPr="002B6640">
        <w:rPr>
          <w:rFonts w:ascii="Arial" w:hAnsi="Arial" w:cs="Arial"/>
          <w:lang w:val="en-US"/>
        </w:rPr>
        <w:t>Loss</w:t>
      </w:r>
      <w:r w:rsidR="004617F8" w:rsidRPr="002B6640">
        <w:rPr>
          <w:rFonts w:ascii="Arial" w:hAnsi="Arial" w:cs="Arial"/>
          <w:lang w:val="en-US"/>
        </w:rPr>
        <w:t xml:space="preserve"> of confidentiality of personal data pr</w:t>
      </w:r>
      <w:r>
        <w:rPr>
          <w:rFonts w:ascii="Arial" w:hAnsi="Arial" w:cs="Arial"/>
          <w:lang w:val="en-US"/>
        </w:rPr>
        <w:t>otected by professional secrecy</w:t>
      </w:r>
    </w:p>
    <w:p w:rsidR="004617F8" w:rsidRPr="002B6640" w:rsidRDefault="002B6640" w:rsidP="00CD3394">
      <w:pPr>
        <w:numPr>
          <w:ilvl w:val="0"/>
          <w:numId w:val="41"/>
        </w:numPr>
        <w:overflowPunct/>
        <w:jc w:val="both"/>
        <w:textAlignment w:val="auto"/>
        <w:rPr>
          <w:rFonts w:ascii="Arial" w:hAnsi="Arial" w:cs="Arial"/>
          <w:lang w:val="en-US"/>
        </w:rPr>
      </w:pPr>
      <w:r w:rsidRPr="002B6640">
        <w:rPr>
          <w:rFonts w:ascii="Arial" w:hAnsi="Arial" w:cs="Arial"/>
          <w:lang w:val="en-US"/>
        </w:rPr>
        <w:t>Any</w:t>
      </w:r>
      <w:r w:rsidR="004617F8" w:rsidRPr="002B6640">
        <w:rPr>
          <w:rFonts w:ascii="Arial" w:hAnsi="Arial" w:cs="Arial"/>
          <w:lang w:val="en-US"/>
        </w:rPr>
        <w:t xml:space="preserve"> other significant economic or social disadvantage to those individuals</w:t>
      </w:r>
    </w:p>
    <w:p w:rsidR="004617F8" w:rsidRPr="002C6020" w:rsidRDefault="004617F8" w:rsidP="004617F8">
      <w:pPr>
        <w:overflowPunct/>
        <w:ind w:left="709"/>
        <w:jc w:val="both"/>
        <w:textAlignment w:val="auto"/>
        <w:rPr>
          <w:rFonts w:ascii="Arial" w:hAnsi="Arial" w:cs="Arial"/>
          <w:lang w:val="en-US"/>
        </w:rPr>
      </w:pPr>
    </w:p>
    <w:p w:rsidR="002B6640" w:rsidRDefault="004617F8" w:rsidP="002B6640">
      <w:pPr>
        <w:overflowPunct/>
        <w:jc w:val="both"/>
        <w:textAlignment w:val="auto"/>
        <w:rPr>
          <w:rFonts w:ascii="Arial" w:hAnsi="Arial" w:cs="Arial"/>
          <w:lang w:val="en-US"/>
        </w:rPr>
      </w:pPr>
      <w:r>
        <w:rPr>
          <w:rFonts w:ascii="Arial" w:hAnsi="Arial" w:cs="Arial"/>
          <w:lang w:val="en-US"/>
        </w:rPr>
        <w:t>Even where</w:t>
      </w:r>
      <w:r w:rsidR="002B6640">
        <w:rPr>
          <w:rFonts w:ascii="Arial" w:hAnsi="Arial" w:cs="Arial"/>
          <w:lang w:val="en-US"/>
        </w:rPr>
        <w:t xml:space="preserve"> it is not necessarily dictated by the GDPR;</w:t>
      </w:r>
      <w:r>
        <w:rPr>
          <w:rFonts w:ascii="Arial" w:hAnsi="Arial" w:cs="Arial"/>
          <w:lang w:val="en-US"/>
        </w:rPr>
        <w:t xml:space="preserve"> </w:t>
      </w:r>
      <w:r w:rsidR="002B6640">
        <w:rPr>
          <w:rFonts w:ascii="Arial" w:hAnsi="Arial" w:cs="Arial"/>
          <w:lang w:val="en-US"/>
        </w:rPr>
        <w:t>i</w:t>
      </w:r>
      <w:r w:rsidRPr="0064242A">
        <w:rPr>
          <w:rFonts w:ascii="Arial" w:hAnsi="Arial" w:cs="Arial"/>
          <w:lang w:val="en-US"/>
        </w:rPr>
        <w:t xml:space="preserve">nforming people and organisations that there has been a data security breach </w:t>
      </w:r>
      <w:r w:rsidR="00521C73">
        <w:rPr>
          <w:rFonts w:ascii="Arial" w:hAnsi="Arial" w:cs="Arial"/>
          <w:lang w:val="en-US"/>
        </w:rPr>
        <w:t>is</w:t>
      </w:r>
      <w:r w:rsidR="00956CBC">
        <w:rPr>
          <w:rFonts w:ascii="Arial" w:hAnsi="Arial" w:cs="Arial"/>
          <w:lang w:val="en-US"/>
        </w:rPr>
        <w:t xml:space="preserve"> a recommended</w:t>
      </w:r>
      <w:r w:rsidR="00521C73">
        <w:rPr>
          <w:rFonts w:ascii="Arial" w:hAnsi="Arial" w:cs="Arial"/>
          <w:lang w:val="en-US"/>
        </w:rPr>
        <w:t xml:space="preserve"> </w:t>
      </w:r>
      <w:r w:rsidRPr="0064242A">
        <w:rPr>
          <w:rFonts w:ascii="Arial" w:hAnsi="Arial" w:cs="Arial"/>
          <w:lang w:val="en-US"/>
        </w:rPr>
        <w:t xml:space="preserve">element </w:t>
      </w:r>
      <w:r w:rsidR="00956CBC">
        <w:rPr>
          <w:rFonts w:ascii="Arial" w:hAnsi="Arial" w:cs="Arial"/>
          <w:lang w:val="en-US"/>
        </w:rPr>
        <w:t>of</w:t>
      </w:r>
      <w:r w:rsidRPr="0064242A">
        <w:rPr>
          <w:rFonts w:ascii="Arial" w:hAnsi="Arial" w:cs="Arial"/>
          <w:lang w:val="en-US"/>
        </w:rPr>
        <w:t xml:space="preserve"> the</w:t>
      </w:r>
      <w:r w:rsidR="00956CBC">
        <w:rPr>
          <w:rFonts w:ascii="Arial" w:hAnsi="Arial" w:cs="Arial"/>
          <w:lang w:val="en-US"/>
        </w:rPr>
        <w:t xml:space="preserve"> Invest NI</w:t>
      </w:r>
      <w:r w:rsidRPr="0064242A">
        <w:rPr>
          <w:rFonts w:ascii="Arial" w:hAnsi="Arial" w:cs="Arial"/>
          <w:lang w:val="en-US"/>
        </w:rPr>
        <w:t xml:space="preserve"> breach management strategy. </w:t>
      </w:r>
      <w:r w:rsidR="00F319C9">
        <w:rPr>
          <w:rFonts w:ascii="Arial" w:hAnsi="Arial" w:cs="Arial"/>
          <w:lang w:val="en-US"/>
        </w:rPr>
        <w:t>For instance, being transparent about a breach can be important for</w:t>
      </w:r>
      <w:r w:rsidR="00956CBC">
        <w:rPr>
          <w:rFonts w:ascii="Arial" w:hAnsi="Arial" w:cs="Arial"/>
          <w:lang w:val="en-US"/>
        </w:rPr>
        <w:t xml:space="preserve"> building a relationship with a customer and as a consequence</w:t>
      </w:r>
      <w:r w:rsidR="00F319C9">
        <w:rPr>
          <w:rFonts w:ascii="Arial" w:hAnsi="Arial" w:cs="Arial"/>
          <w:lang w:val="en-US"/>
        </w:rPr>
        <w:t xml:space="preserve"> protecting the reputation of Invest NI as a trusted business partner. If we failed to notify a customer of a breach involving their data and they later discovered it through other means it would reflect poorly on Invest NI.</w:t>
      </w:r>
      <w:r w:rsidRPr="0064242A">
        <w:rPr>
          <w:rFonts w:ascii="Arial" w:hAnsi="Arial" w:cs="Arial"/>
          <w:lang w:val="en-US"/>
        </w:rPr>
        <w:t xml:space="preserve"> </w:t>
      </w:r>
    </w:p>
    <w:p w:rsidR="002B6640" w:rsidRDefault="002B6640" w:rsidP="002B6640">
      <w:pPr>
        <w:overflowPunct/>
        <w:jc w:val="both"/>
        <w:textAlignment w:val="auto"/>
        <w:rPr>
          <w:rFonts w:ascii="Arial" w:hAnsi="Arial" w:cs="Arial"/>
          <w:lang w:val="en-US"/>
        </w:rPr>
      </w:pPr>
    </w:p>
    <w:p w:rsidR="004617F8" w:rsidRPr="0064242A" w:rsidRDefault="00F319C9" w:rsidP="002B6640">
      <w:pPr>
        <w:overflowPunct/>
        <w:jc w:val="both"/>
        <w:textAlignment w:val="auto"/>
        <w:rPr>
          <w:rFonts w:ascii="Arial" w:hAnsi="Arial" w:cs="Arial"/>
          <w:lang w:val="en-US"/>
        </w:rPr>
      </w:pPr>
      <w:r>
        <w:rPr>
          <w:rFonts w:ascii="Arial" w:hAnsi="Arial" w:cs="Arial"/>
          <w:lang w:val="en-US"/>
        </w:rPr>
        <w:t>Nonetheless</w:t>
      </w:r>
      <w:r w:rsidR="002B6640">
        <w:rPr>
          <w:rFonts w:ascii="Arial" w:hAnsi="Arial" w:cs="Arial"/>
          <w:lang w:val="en-US"/>
        </w:rPr>
        <w:t>,</w:t>
      </w:r>
      <w:r w:rsidR="004617F8" w:rsidRPr="0064242A">
        <w:rPr>
          <w:rFonts w:ascii="Arial" w:hAnsi="Arial" w:cs="Arial"/>
          <w:lang w:val="en-US"/>
        </w:rPr>
        <w:t xml:space="preserve"> informing people about a breach is not an end in itself.  Notification should have a clear purpose, </w:t>
      </w:r>
      <w:r>
        <w:rPr>
          <w:rFonts w:ascii="Arial" w:hAnsi="Arial" w:cs="Arial"/>
          <w:lang w:val="en-US"/>
        </w:rPr>
        <w:t>such as</w:t>
      </w:r>
      <w:r w:rsidR="004617F8" w:rsidRPr="0064242A">
        <w:rPr>
          <w:rFonts w:ascii="Arial" w:hAnsi="Arial" w:cs="Arial"/>
          <w:lang w:val="en-US"/>
        </w:rPr>
        <w:t xml:space="preserve"> enabl</w:t>
      </w:r>
      <w:r>
        <w:rPr>
          <w:rFonts w:ascii="Arial" w:hAnsi="Arial" w:cs="Arial"/>
          <w:lang w:val="en-US"/>
        </w:rPr>
        <w:t>ing</w:t>
      </w:r>
      <w:r w:rsidR="004617F8" w:rsidRPr="0064242A">
        <w:rPr>
          <w:rFonts w:ascii="Arial" w:hAnsi="Arial" w:cs="Arial"/>
          <w:lang w:val="en-US"/>
        </w:rPr>
        <w:t xml:space="preserve"> individuals who may have been affected to take steps to protect themselves or to allow the appropriate regulatory bodies to perform their functions, provide advice and deal with complaints. </w:t>
      </w:r>
      <w:r w:rsidR="00956CBC">
        <w:rPr>
          <w:rFonts w:ascii="Arial" w:hAnsi="Arial" w:cs="Arial"/>
          <w:lang w:val="en-US"/>
        </w:rPr>
        <w:t xml:space="preserve">As noted this purpose can also simply be as a courtesy to the customer and thus a means to protect Invest NI’s reputation. </w:t>
      </w:r>
    </w:p>
    <w:p w:rsidR="002B6640" w:rsidRDefault="002B6640" w:rsidP="004617F8">
      <w:pPr>
        <w:overflowPunct/>
        <w:ind w:left="709"/>
        <w:jc w:val="both"/>
        <w:textAlignment w:val="auto"/>
        <w:rPr>
          <w:rFonts w:ascii="Arial" w:hAnsi="Arial" w:cs="Arial"/>
          <w:lang w:val="en-US"/>
        </w:rPr>
      </w:pPr>
    </w:p>
    <w:p w:rsidR="004617F8" w:rsidRPr="0064242A" w:rsidRDefault="004617F8" w:rsidP="002B6640">
      <w:pPr>
        <w:overflowPunct/>
        <w:jc w:val="both"/>
        <w:textAlignment w:val="auto"/>
        <w:rPr>
          <w:rFonts w:ascii="Arial" w:hAnsi="Arial" w:cs="Arial"/>
          <w:lang w:val="en-US"/>
        </w:rPr>
      </w:pPr>
      <w:r w:rsidRPr="0064242A">
        <w:rPr>
          <w:rFonts w:ascii="Arial" w:hAnsi="Arial" w:cs="Arial"/>
          <w:lang w:val="en-US"/>
        </w:rPr>
        <w:t>Consideration should be given to who should be notified</w:t>
      </w:r>
      <w:r w:rsidR="00956CBC">
        <w:rPr>
          <w:rFonts w:ascii="Arial" w:hAnsi="Arial" w:cs="Arial"/>
          <w:lang w:val="en-US"/>
        </w:rPr>
        <w:t xml:space="preserve"> (a customer or their individual employees)</w:t>
      </w:r>
      <w:r w:rsidRPr="0064242A">
        <w:rPr>
          <w:rFonts w:ascii="Arial" w:hAnsi="Arial" w:cs="Arial"/>
          <w:lang w:val="en-US"/>
        </w:rPr>
        <w:t>, what they should be told and how you are going to communicate the message.  This will depend to a large extent on the nature of the breach but the following points may be relevant to your decision:</w:t>
      </w:r>
    </w:p>
    <w:p w:rsidR="004617F8" w:rsidRPr="0064242A" w:rsidRDefault="004617F8" w:rsidP="004617F8">
      <w:pPr>
        <w:overflowPunct/>
        <w:ind w:left="709" w:hanging="709"/>
        <w:jc w:val="both"/>
        <w:textAlignment w:val="auto"/>
        <w:rPr>
          <w:rFonts w:ascii="Arial" w:hAnsi="Arial" w:cs="Arial"/>
          <w:lang w:val="en-US"/>
        </w:rPr>
      </w:pPr>
    </w:p>
    <w:p w:rsidR="004617F8" w:rsidRPr="0064242A" w:rsidRDefault="004617F8" w:rsidP="002B6640">
      <w:pPr>
        <w:overflowPunct/>
        <w:jc w:val="both"/>
        <w:textAlignment w:val="auto"/>
        <w:rPr>
          <w:rFonts w:ascii="Arial" w:hAnsi="Arial" w:cs="Arial"/>
          <w:lang w:val="en-US"/>
        </w:rPr>
      </w:pPr>
      <w:r w:rsidRPr="0064242A">
        <w:rPr>
          <w:rFonts w:ascii="Arial" w:hAnsi="Arial" w:cs="Arial"/>
          <w:lang w:val="en-US"/>
        </w:rPr>
        <w:t>Notification should at the very least include a description of how and when the breach occurred and what data was involved.  Include details of what you have already done to respond to the risks posed by the breach.</w:t>
      </w:r>
    </w:p>
    <w:p w:rsidR="004617F8" w:rsidRDefault="004617F8" w:rsidP="004617F8">
      <w:pPr>
        <w:overflowPunct/>
        <w:ind w:left="709"/>
        <w:jc w:val="both"/>
        <w:textAlignment w:val="auto"/>
        <w:rPr>
          <w:rFonts w:ascii="Arial" w:hAnsi="Arial" w:cs="Arial"/>
          <w:lang w:val="en-US"/>
        </w:rPr>
      </w:pPr>
    </w:p>
    <w:p w:rsidR="004617F8" w:rsidRPr="0064242A" w:rsidRDefault="004617F8" w:rsidP="002B6640">
      <w:pPr>
        <w:overflowPunct/>
        <w:jc w:val="both"/>
        <w:textAlignment w:val="auto"/>
        <w:rPr>
          <w:rFonts w:ascii="Arial" w:hAnsi="Arial" w:cs="Arial"/>
          <w:lang w:val="en-US"/>
        </w:rPr>
      </w:pPr>
      <w:r w:rsidRPr="0064242A">
        <w:rPr>
          <w:rFonts w:ascii="Arial" w:hAnsi="Arial" w:cs="Arial"/>
          <w:lang w:val="en-US"/>
        </w:rPr>
        <w:t>When notifying individuals, give specific and clear advice on the steps they can take to protect themselves and also what you are willing to do to help them.</w:t>
      </w:r>
    </w:p>
    <w:p w:rsidR="004617F8" w:rsidRPr="0064242A" w:rsidRDefault="004617F8" w:rsidP="004617F8">
      <w:pPr>
        <w:overflowPunct/>
        <w:ind w:left="709" w:hanging="709"/>
        <w:jc w:val="both"/>
        <w:textAlignment w:val="auto"/>
        <w:rPr>
          <w:rFonts w:ascii="Arial" w:hAnsi="Arial" w:cs="Arial"/>
          <w:lang w:val="en-US"/>
        </w:rPr>
      </w:pPr>
    </w:p>
    <w:p w:rsidR="004617F8" w:rsidRPr="0064242A" w:rsidRDefault="004617F8" w:rsidP="002B6640">
      <w:pPr>
        <w:overflowPunct/>
        <w:jc w:val="both"/>
        <w:textAlignment w:val="auto"/>
        <w:rPr>
          <w:rFonts w:ascii="Arial" w:hAnsi="Arial" w:cs="Arial"/>
          <w:lang w:val="en-US"/>
        </w:rPr>
      </w:pPr>
      <w:r w:rsidRPr="0064242A">
        <w:rPr>
          <w:rFonts w:ascii="Arial" w:hAnsi="Arial" w:cs="Arial"/>
          <w:lang w:val="en-US"/>
        </w:rPr>
        <w:t>You might also need to consider notifying third parties such as the police, insurers, professional bodies, bank or credit card companies who can assist in reducing the risk of financial loss to individuals, and trade unions.</w:t>
      </w:r>
    </w:p>
    <w:p w:rsidR="004617F8" w:rsidRPr="0064242A" w:rsidRDefault="004617F8" w:rsidP="004617F8">
      <w:pPr>
        <w:overflowPunct/>
        <w:ind w:left="709" w:hanging="709"/>
        <w:jc w:val="both"/>
        <w:textAlignment w:val="auto"/>
        <w:rPr>
          <w:rFonts w:ascii="Arial" w:hAnsi="Arial" w:cs="Arial"/>
          <w:lang w:val="en-US"/>
        </w:rPr>
      </w:pPr>
    </w:p>
    <w:p w:rsidR="004617F8" w:rsidRPr="002B6640" w:rsidRDefault="004617F8" w:rsidP="004617F8">
      <w:pPr>
        <w:overflowPunct/>
        <w:ind w:left="709" w:hanging="709"/>
        <w:jc w:val="both"/>
        <w:textAlignment w:val="auto"/>
        <w:rPr>
          <w:rFonts w:ascii="Arial" w:hAnsi="Arial" w:cs="Arial"/>
          <w:b/>
          <w:u w:val="single"/>
          <w:lang w:val="en-US"/>
        </w:rPr>
      </w:pPr>
      <w:r w:rsidRPr="002B6640">
        <w:rPr>
          <w:rFonts w:ascii="Arial" w:hAnsi="Arial" w:cs="Arial"/>
          <w:b/>
          <w:u w:val="single"/>
          <w:lang w:val="en-US"/>
        </w:rPr>
        <w:t>Evaluation and Response</w:t>
      </w:r>
    </w:p>
    <w:p w:rsidR="004617F8" w:rsidRPr="0064242A" w:rsidRDefault="004617F8" w:rsidP="004617F8">
      <w:pPr>
        <w:overflowPunct/>
        <w:ind w:left="709" w:hanging="709"/>
        <w:jc w:val="both"/>
        <w:textAlignment w:val="auto"/>
        <w:rPr>
          <w:rFonts w:ascii="Arial" w:hAnsi="Arial" w:cs="Arial"/>
          <w:lang w:val="en-US"/>
        </w:rPr>
      </w:pPr>
    </w:p>
    <w:p w:rsidR="004617F8" w:rsidRDefault="004617F8" w:rsidP="002B6640">
      <w:pPr>
        <w:overflowPunct/>
        <w:jc w:val="both"/>
        <w:textAlignment w:val="auto"/>
        <w:rPr>
          <w:rFonts w:ascii="Arial" w:hAnsi="Arial" w:cs="Arial"/>
          <w:lang w:val="en-US"/>
        </w:rPr>
      </w:pPr>
      <w:r w:rsidRPr="0064242A">
        <w:rPr>
          <w:rFonts w:ascii="Arial" w:hAnsi="Arial" w:cs="Arial"/>
          <w:lang w:val="en-US"/>
        </w:rPr>
        <w:t xml:space="preserve">It is important not only to investigate the causes of the </w:t>
      </w:r>
      <w:r w:rsidR="00FC6C93">
        <w:rPr>
          <w:rFonts w:ascii="Arial" w:hAnsi="Arial" w:cs="Arial"/>
          <w:lang w:val="en-US"/>
        </w:rPr>
        <w:t xml:space="preserve">incident / </w:t>
      </w:r>
      <w:r w:rsidRPr="0064242A">
        <w:rPr>
          <w:rFonts w:ascii="Arial" w:hAnsi="Arial" w:cs="Arial"/>
          <w:lang w:val="en-US"/>
        </w:rPr>
        <w:t>breach but also to evaluate the effectiveness of your response to it</w:t>
      </w:r>
      <w:r>
        <w:rPr>
          <w:rFonts w:ascii="Arial" w:hAnsi="Arial" w:cs="Arial"/>
          <w:lang w:val="en-US"/>
        </w:rPr>
        <w:t xml:space="preserve"> and to mitigate against any future recurrences of the same breach</w:t>
      </w:r>
      <w:r w:rsidRPr="0064242A">
        <w:rPr>
          <w:rFonts w:ascii="Arial" w:hAnsi="Arial" w:cs="Arial"/>
          <w:lang w:val="en-US"/>
        </w:rPr>
        <w:t xml:space="preserve">.  </w:t>
      </w:r>
    </w:p>
    <w:p w:rsidR="004617F8" w:rsidRDefault="004617F8" w:rsidP="004617F8">
      <w:pPr>
        <w:overflowPunct/>
        <w:ind w:left="709"/>
        <w:jc w:val="both"/>
        <w:textAlignment w:val="auto"/>
        <w:rPr>
          <w:rFonts w:ascii="Arial" w:hAnsi="Arial" w:cs="Arial"/>
          <w:lang w:val="en-US"/>
        </w:rPr>
      </w:pPr>
    </w:p>
    <w:p w:rsidR="004617F8" w:rsidRPr="0064242A" w:rsidRDefault="004617F8" w:rsidP="002B6640">
      <w:pPr>
        <w:overflowPunct/>
        <w:jc w:val="both"/>
        <w:textAlignment w:val="auto"/>
        <w:rPr>
          <w:rFonts w:ascii="Arial" w:hAnsi="Arial" w:cs="Arial"/>
          <w:lang w:val="en-US"/>
        </w:rPr>
      </w:pPr>
      <w:r w:rsidRPr="0064242A">
        <w:rPr>
          <w:rFonts w:ascii="Arial" w:hAnsi="Arial" w:cs="Arial"/>
          <w:lang w:val="en-US"/>
        </w:rPr>
        <w:t>Clearly, if the breach was caused, even in part, by systemic and ongoing problems, then simply containing the breach and continuing ‘business as usual’ is not acceptable.  You may find that existing procedures could lead to another breach and you will need to identify where improvements can be made.  Lessons learnt from the breach should be documented and circulated to staff for the purpose of preventing a similar incident.  The following points will assist you:</w:t>
      </w:r>
    </w:p>
    <w:p w:rsidR="004617F8" w:rsidRDefault="004617F8" w:rsidP="004617F8">
      <w:pPr>
        <w:overflowPunct/>
        <w:ind w:left="709" w:hanging="709"/>
        <w:jc w:val="both"/>
        <w:textAlignment w:val="auto"/>
        <w:rPr>
          <w:rFonts w:ascii="Arial" w:hAnsi="Arial" w:cs="Arial"/>
          <w:lang w:val="en-US"/>
        </w:rPr>
      </w:pPr>
    </w:p>
    <w:p w:rsidR="004617F8" w:rsidRDefault="004617F8" w:rsidP="002B6640">
      <w:pPr>
        <w:overflowPunct/>
        <w:jc w:val="both"/>
        <w:textAlignment w:val="auto"/>
        <w:rPr>
          <w:rFonts w:ascii="Arial" w:hAnsi="Arial" w:cs="Arial"/>
          <w:lang w:val="en-US"/>
        </w:rPr>
      </w:pPr>
      <w:r w:rsidRPr="0064242A">
        <w:rPr>
          <w:rFonts w:ascii="Arial" w:hAnsi="Arial" w:cs="Arial"/>
          <w:lang w:val="en-US"/>
        </w:rPr>
        <w:t>Consider what lessons have been learnt and circulate these to relevant staff.  Any recommendations for improvements should be implemented as quickly as possible and recorded as evidence that all reasonable steps have been taken to prevent recurrence at that time.</w:t>
      </w:r>
      <w:r>
        <w:rPr>
          <w:rFonts w:ascii="Arial" w:hAnsi="Arial" w:cs="Arial"/>
          <w:lang w:val="en-US"/>
        </w:rPr>
        <w:t xml:space="preserve"> </w:t>
      </w:r>
    </w:p>
    <w:p w:rsidR="005B38F4" w:rsidRDefault="005B38F4" w:rsidP="002B6640">
      <w:pPr>
        <w:overflowPunct/>
        <w:jc w:val="both"/>
        <w:textAlignment w:val="auto"/>
        <w:rPr>
          <w:rFonts w:ascii="Arial" w:hAnsi="Arial" w:cs="Arial"/>
          <w:lang w:val="en-US"/>
        </w:rPr>
      </w:pPr>
    </w:p>
    <w:p w:rsidR="005B38F4" w:rsidRDefault="005B38F4" w:rsidP="005B38F4">
      <w:pPr>
        <w:pStyle w:val="BodyTextIndent"/>
        <w:tabs>
          <w:tab w:val="left" w:pos="8280"/>
          <w:tab w:val="left" w:pos="9180"/>
          <w:tab w:val="left" w:pos="9360"/>
        </w:tabs>
        <w:ind w:left="0" w:right="386"/>
        <w:rPr>
          <w:rFonts w:ascii="Arial" w:hAnsi="Arial" w:cs="Arial"/>
          <w:sz w:val="28"/>
          <w:szCs w:val="28"/>
        </w:rPr>
      </w:pPr>
      <w:r>
        <w:rPr>
          <w:rFonts w:ascii="Arial" w:hAnsi="Arial" w:cs="Arial"/>
          <w:lang w:val="en-US"/>
        </w:rPr>
        <w:br w:type="page"/>
      </w:r>
      <w:bookmarkStart w:id="3" w:name="AnnexC"/>
      <w:bookmarkEnd w:id="3"/>
      <w:r>
        <w:rPr>
          <w:rFonts w:ascii="Arial" w:hAnsi="Arial" w:cs="Arial"/>
          <w:sz w:val="28"/>
          <w:szCs w:val="28"/>
        </w:rPr>
        <w:lastRenderedPageBreak/>
        <w:t xml:space="preserve">ANNEX C – </w:t>
      </w:r>
      <w:r w:rsidR="00A10A97">
        <w:rPr>
          <w:rFonts w:ascii="Arial" w:hAnsi="Arial" w:cs="Arial"/>
          <w:sz w:val="28"/>
          <w:szCs w:val="28"/>
        </w:rPr>
        <w:t>Information Security Incident</w:t>
      </w:r>
      <w:r>
        <w:rPr>
          <w:rFonts w:ascii="Arial" w:hAnsi="Arial" w:cs="Arial"/>
          <w:sz w:val="28"/>
          <w:szCs w:val="28"/>
        </w:rPr>
        <w:t xml:space="preserve"> Summary Report</w:t>
      </w:r>
    </w:p>
    <w:p w:rsidR="005B38F4" w:rsidRDefault="005B38F4" w:rsidP="005B38F4">
      <w:pPr>
        <w:pStyle w:val="BodyTextIndent"/>
        <w:tabs>
          <w:tab w:val="left" w:pos="8280"/>
          <w:tab w:val="left" w:pos="9180"/>
          <w:tab w:val="left" w:pos="9360"/>
        </w:tabs>
        <w:ind w:left="0" w:right="386"/>
        <w:rPr>
          <w:rFonts w:ascii="Arial" w:hAnsi="Arial" w:cs="Arial"/>
          <w:b w:val="0"/>
          <w:sz w:val="28"/>
          <w:szCs w:val="28"/>
        </w:rPr>
      </w:pPr>
    </w:p>
    <w:p w:rsidR="005B38F4" w:rsidRPr="009209B5" w:rsidRDefault="005B38F4" w:rsidP="005B38F4">
      <w:pPr>
        <w:rPr>
          <w:rFonts w:ascii="Arial" w:hAnsi="Arial" w:cs="Arial"/>
          <w:b/>
          <w:szCs w:val="24"/>
        </w:rPr>
      </w:pPr>
      <w:r w:rsidRPr="006E09A0">
        <w:rPr>
          <w:rFonts w:ascii="Arial" w:hAnsi="Arial" w:cs="Arial"/>
          <w:sz w:val="28"/>
          <w:szCs w:val="28"/>
        </w:rPr>
        <w:t xml:space="preserve">[To be completed &amp; returned ASAP but no later than </w:t>
      </w:r>
      <w:r w:rsidRPr="006E09A0">
        <w:rPr>
          <w:rFonts w:ascii="Arial" w:hAnsi="Arial" w:cs="Arial"/>
          <w:b/>
          <w:sz w:val="28"/>
          <w:szCs w:val="28"/>
          <w:u w:val="single"/>
        </w:rPr>
        <w:t>24 hours</w:t>
      </w:r>
      <w:r w:rsidRPr="006E09A0">
        <w:rPr>
          <w:rFonts w:ascii="Arial" w:hAnsi="Arial" w:cs="Arial"/>
          <w:sz w:val="28"/>
          <w:szCs w:val="28"/>
        </w:rPr>
        <w:t xml:space="preserve"> of incident being identified]</w:t>
      </w:r>
      <w:r>
        <w:rPr>
          <w:rFonts w:ascii="Arial" w:hAnsi="Arial" w:cs="Arial"/>
          <w:b/>
          <w:sz w:val="28"/>
          <w:szCs w:val="28"/>
        </w:rPr>
        <w:t xml:space="preserve"> </w:t>
      </w:r>
      <w:r w:rsidRPr="006E09A0">
        <w:rPr>
          <w:rFonts w:ascii="Arial" w:hAnsi="Arial" w:cs="Arial"/>
          <w:szCs w:val="24"/>
        </w:rPr>
        <w:t>[</w:t>
      </w:r>
      <w:r w:rsidRPr="006E09A0">
        <w:rPr>
          <w:rFonts w:ascii="Arial" w:hAnsi="Arial" w:cs="Arial"/>
          <w:i/>
          <w:szCs w:val="24"/>
          <w:highlight w:val="yellow"/>
        </w:rPr>
        <w:t xml:space="preserve">Complete </w:t>
      </w:r>
      <w:r w:rsidRPr="006E09A0">
        <w:rPr>
          <w:rFonts w:ascii="Arial" w:hAnsi="Arial" w:cs="Arial"/>
          <w:i/>
          <w:szCs w:val="24"/>
          <w:highlight w:val="yellow"/>
          <w:u w:val="single"/>
        </w:rPr>
        <w:t>electronically</w:t>
      </w:r>
      <w:r w:rsidRPr="006E09A0">
        <w:rPr>
          <w:rFonts w:ascii="Arial" w:hAnsi="Arial" w:cs="Arial"/>
          <w:szCs w:val="24"/>
        </w:rPr>
        <w:t>]</w:t>
      </w:r>
    </w:p>
    <w:p w:rsidR="005B38F4" w:rsidRDefault="005B38F4" w:rsidP="005B38F4">
      <w:pPr>
        <w:pStyle w:val="BodyTextIndent"/>
        <w:tabs>
          <w:tab w:val="left" w:pos="8280"/>
          <w:tab w:val="left" w:pos="9180"/>
          <w:tab w:val="left" w:pos="9360"/>
        </w:tabs>
        <w:ind w:left="0" w:right="386"/>
        <w:rPr>
          <w:rFonts w:ascii="Arial" w:hAnsi="Arial" w:cs="Arial"/>
          <w:b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409"/>
        <w:gridCol w:w="1452"/>
        <w:gridCol w:w="2222"/>
      </w:tblGrid>
      <w:tr w:rsidR="005B38F4" w:rsidRPr="00742170" w:rsidTr="0088600F">
        <w:tc>
          <w:tcPr>
            <w:tcW w:w="2802" w:type="dxa"/>
          </w:tcPr>
          <w:p w:rsidR="005B38F4" w:rsidRPr="00742170" w:rsidRDefault="005B38F4" w:rsidP="0088600F">
            <w:pPr>
              <w:widowControl w:val="0"/>
              <w:rPr>
                <w:rFonts w:ascii="Arial" w:hAnsi="Arial" w:cs="Arial"/>
              </w:rPr>
            </w:pPr>
            <w:r>
              <w:rPr>
                <w:rFonts w:ascii="Arial" w:hAnsi="Arial" w:cs="Arial"/>
              </w:rPr>
              <w:t>Investigating Officer</w:t>
            </w:r>
          </w:p>
        </w:tc>
        <w:tc>
          <w:tcPr>
            <w:tcW w:w="2409" w:type="dxa"/>
          </w:tcPr>
          <w:p w:rsidR="005B38F4" w:rsidRPr="00742170" w:rsidRDefault="005B38F4" w:rsidP="0088600F">
            <w:pPr>
              <w:widowControl w:val="0"/>
              <w:rPr>
                <w:rFonts w:ascii="Arial" w:hAnsi="Arial" w:cs="Arial"/>
              </w:rPr>
            </w:pPr>
            <w:r>
              <w:rPr>
                <w:rFonts w:ascii="Arial" w:hAnsi="Arial" w:cs="Arial"/>
              </w:rPr>
              <w:t xml:space="preserve">Team &amp; </w:t>
            </w:r>
            <w:r w:rsidRPr="00742170">
              <w:rPr>
                <w:rFonts w:ascii="Arial" w:hAnsi="Arial" w:cs="Arial"/>
              </w:rPr>
              <w:t>Division</w:t>
            </w:r>
          </w:p>
        </w:tc>
        <w:tc>
          <w:tcPr>
            <w:tcW w:w="1452" w:type="dxa"/>
          </w:tcPr>
          <w:p w:rsidR="005B38F4" w:rsidRPr="00742170" w:rsidRDefault="005B38F4" w:rsidP="0088600F">
            <w:pPr>
              <w:widowControl w:val="0"/>
              <w:rPr>
                <w:rFonts w:ascii="Arial" w:hAnsi="Arial" w:cs="Arial"/>
              </w:rPr>
            </w:pPr>
            <w:r w:rsidRPr="00742170">
              <w:rPr>
                <w:rFonts w:ascii="Arial" w:hAnsi="Arial" w:cs="Arial"/>
              </w:rPr>
              <w:t>Phone</w:t>
            </w:r>
            <w:r>
              <w:rPr>
                <w:rFonts w:ascii="Arial" w:hAnsi="Arial" w:cs="Arial"/>
              </w:rPr>
              <w:t xml:space="preserve"> ext</w:t>
            </w:r>
          </w:p>
        </w:tc>
        <w:tc>
          <w:tcPr>
            <w:tcW w:w="2222" w:type="dxa"/>
          </w:tcPr>
          <w:p w:rsidR="005B38F4" w:rsidRPr="00742170" w:rsidRDefault="005B38F4" w:rsidP="0088600F">
            <w:pPr>
              <w:widowControl w:val="0"/>
              <w:rPr>
                <w:rFonts w:ascii="Arial" w:hAnsi="Arial" w:cs="Arial"/>
              </w:rPr>
            </w:pPr>
            <w:r w:rsidRPr="00742170">
              <w:rPr>
                <w:rFonts w:ascii="Arial" w:hAnsi="Arial" w:cs="Arial"/>
              </w:rPr>
              <w:t>Date</w:t>
            </w:r>
            <w:r>
              <w:rPr>
                <w:rFonts w:ascii="Arial" w:hAnsi="Arial" w:cs="Arial"/>
              </w:rPr>
              <w:t xml:space="preserve"> &amp; time</w:t>
            </w:r>
            <w:r w:rsidRPr="00742170">
              <w:rPr>
                <w:rFonts w:ascii="Arial" w:hAnsi="Arial" w:cs="Arial"/>
              </w:rPr>
              <w:t xml:space="preserve"> </w:t>
            </w:r>
            <w:r>
              <w:rPr>
                <w:rFonts w:ascii="Arial" w:hAnsi="Arial" w:cs="Arial"/>
              </w:rPr>
              <w:t>Identified</w:t>
            </w:r>
          </w:p>
        </w:tc>
      </w:tr>
      <w:tr w:rsidR="005B38F4" w:rsidRPr="00742170" w:rsidTr="0088600F">
        <w:tc>
          <w:tcPr>
            <w:tcW w:w="2802" w:type="dxa"/>
          </w:tcPr>
          <w:p w:rsidR="005B38F4" w:rsidRPr="00742170" w:rsidRDefault="005B38F4" w:rsidP="0088600F">
            <w:pPr>
              <w:widowControl w:val="0"/>
              <w:rPr>
                <w:rFonts w:ascii="Arial" w:hAnsi="Arial" w:cs="Arial"/>
              </w:rPr>
            </w:pPr>
          </w:p>
        </w:tc>
        <w:tc>
          <w:tcPr>
            <w:tcW w:w="2409" w:type="dxa"/>
          </w:tcPr>
          <w:p w:rsidR="005B38F4" w:rsidRPr="00742170" w:rsidRDefault="005B38F4" w:rsidP="0088600F">
            <w:pPr>
              <w:widowControl w:val="0"/>
              <w:rPr>
                <w:rFonts w:ascii="Arial" w:hAnsi="Arial" w:cs="Arial"/>
              </w:rPr>
            </w:pPr>
          </w:p>
          <w:p w:rsidR="005B38F4" w:rsidRPr="00742170" w:rsidRDefault="005B38F4" w:rsidP="0088600F">
            <w:pPr>
              <w:widowControl w:val="0"/>
              <w:rPr>
                <w:rFonts w:ascii="Arial" w:hAnsi="Arial" w:cs="Arial"/>
              </w:rPr>
            </w:pPr>
          </w:p>
        </w:tc>
        <w:tc>
          <w:tcPr>
            <w:tcW w:w="1452" w:type="dxa"/>
          </w:tcPr>
          <w:p w:rsidR="005B38F4" w:rsidRPr="00742170" w:rsidRDefault="005B38F4" w:rsidP="0088600F">
            <w:pPr>
              <w:widowControl w:val="0"/>
              <w:rPr>
                <w:rFonts w:ascii="Arial" w:hAnsi="Arial" w:cs="Arial"/>
              </w:rPr>
            </w:pPr>
          </w:p>
        </w:tc>
        <w:tc>
          <w:tcPr>
            <w:tcW w:w="2222" w:type="dxa"/>
          </w:tcPr>
          <w:p w:rsidR="005B38F4" w:rsidRPr="00742170" w:rsidRDefault="005B38F4" w:rsidP="0088600F">
            <w:pPr>
              <w:widowControl w:val="0"/>
              <w:rPr>
                <w:rFonts w:ascii="Arial" w:hAnsi="Arial" w:cs="Arial"/>
              </w:rPr>
            </w:pPr>
          </w:p>
        </w:tc>
      </w:tr>
    </w:tbl>
    <w:p w:rsidR="005B38F4" w:rsidRDefault="005B38F4" w:rsidP="005B38F4">
      <w:pPr>
        <w:pStyle w:val="BodyTextIndent"/>
        <w:tabs>
          <w:tab w:val="left" w:pos="8280"/>
          <w:tab w:val="left" w:pos="9180"/>
          <w:tab w:val="left" w:pos="9360"/>
        </w:tabs>
        <w:ind w:left="0" w:right="386"/>
        <w:rPr>
          <w:rFonts w:ascii="Arial" w:hAnsi="Arial" w:cs="Arial"/>
          <w:b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5B38F4" w:rsidTr="0088600F">
        <w:tc>
          <w:tcPr>
            <w:tcW w:w="8885" w:type="dxa"/>
            <w:shd w:val="clear" w:color="auto" w:fill="D0CECE"/>
          </w:tcPr>
          <w:p w:rsidR="005B38F4" w:rsidRPr="00742170" w:rsidRDefault="005B38F4" w:rsidP="0088600F">
            <w:pPr>
              <w:widowControl w:val="0"/>
              <w:rPr>
                <w:rFonts w:ascii="Arial" w:hAnsi="Arial" w:cs="Arial"/>
              </w:rPr>
            </w:pPr>
            <w:r w:rsidRPr="00742170">
              <w:rPr>
                <w:rFonts w:ascii="Arial" w:hAnsi="Arial" w:cs="Arial"/>
              </w:rPr>
              <w:t xml:space="preserve">Please describe </w:t>
            </w:r>
            <w:r>
              <w:rPr>
                <w:rFonts w:ascii="Arial" w:hAnsi="Arial" w:cs="Arial"/>
              </w:rPr>
              <w:t>the</w:t>
            </w:r>
            <w:r w:rsidRPr="00742170">
              <w:rPr>
                <w:rFonts w:ascii="Arial" w:hAnsi="Arial" w:cs="Arial"/>
              </w:rPr>
              <w:t xml:space="preserve"> </w:t>
            </w:r>
            <w:r w:rsidRPr="0029291C">
              <w:rPr>
                <w:rFonts w:ascii="Arial" w:hAnsi="Arial" w:cs="Arial"/>
                <w:b/>
              </w:rPr>
              <w:t>incident</w:t>
            </w:r>
            <w:r>
              <w:rPr>
                <w:rFonts w:ascii="Arial" w:hAnsi="Arial" w:cs="Arial"/>
                <w:b/>
              </w:rPr>
              <w:t xml:space="preserve"> </w:t>
            </w:r>
            <w:r w:rsidRPr="002D25A7">
              <w:rPr>
                <w:rFonts w:ascii="Arial" w:hAnsi="Arial" w:cs="Arial"/>
              </w:rPr>
              <w:t>(what has happened?):</w:t>
            </w:r>
          </w:p>
        </w:tc>
      </w:tr>
      <w:tr w:rsidR="005B38F4" w:rsidTr="0088600F">
        <w:trPr>
          <w:trHeight w:val="1837"/>
        </w:trPr>
        <w:tc>
          <w:tcPr>
            <w:tcW w:w="8885" w:type="dxa"/>
          </w:tcPr>
          <w:p w:rsidR="005B38F4" w:rsidRDefault="005B38F4" w:rsidP="0088600F">
            <w:pPr>
              <w:widowControl w:val="0"/>
            </w:pPr>
            <w:r w:rsidRPr="00636C3E">
              <w:rPr>
                <w:rFonts w:ascii="Arial" w:hAnsi="Arial" w:cs="Arial"/>
              </w:rPr>
              <w:fldChar w:fldCharType="begin">
                <w:ffData>
                  <w:name w:val=""/>
                  <w:enabled/>
                  <w:calcOnExit w:val="0"/>
                  <w:textInput/>
                </w:ffData>
              </w:fldChar>
            </w:r>
            <w:r w:rsidRPr="00636C3E">
              <w:rPr>
                <w:rFonts w:ascii="Arial" w:hAnsi="Arial" w:cs="Arial"/>
              </w:rPr>
              <w:instrText xml:space="preserve"> FORMTEXT </w:instrText>
            </w:r>
            <w:r w:rsidRPr="00636C3E">
              <w:rPr>
                <w:rFonts w:ascii="Arial" w:hAnsi="Arial" w:cs="Arial"/>
              </w:rPr>
            </w:r>
            <w:r w:rsidRPr="00636C3E">
              <w:rPr>
                <w:rFonts w:ascii="Arial" w:hAnsi="Arial" w:cs="Arial"/>
              </w:rPr>
              <w:fldChar w:fldCharType="separate"/>
            </w:r>
            <w:r w:rsidRPr="00636C3E">
              <w:rPr>
                <w:rFonts w:ascii="Arial" w:hAnsi="Arial" w:cs="Arial"/>
                <w:noProof/>
              </w:rPr>
              <w:t> </w:t>
            </w:r>
            <w:r w:rsidRPr="00636C3E">
              <w:rPr>
                <w:rFonts w:ascii="Arial" w:hAnsi="Arial" w:cs="Arial"/>
                <w:noProof/>
              </w:rPr>
              <w:t> </w:t>
            </w:r>
            <w:r w:rsidRPr="00636C3E">
              <w:rPr>
                <w:rFonts w:ascii="Arial" w:hAnsi="Arial" w:cs="Arial"/>
                <w:noProof/>
              </w:rPr>
              <w:t> </w:t>
            </w:r>
            <w:r w:rsidRPr="00636C3E">
              <w:rPr>
                <w:rFonts w:ascii="Arial" w:hAnsi="Arial" w:cs="Arial"/>
                <w:noProof/>
              </w:rPr>
              <w:t> </w:t>
            </w:r>
            <w:r w:rsidRPr="00636C3E">
              <w:rPr>
                <w:rFonts w:ascii="Arial" w:hAnsi="Arial" w:cs="Arial"/>
                <w:noProof/>
              </w:rPr>
              <w:t> </w:t>
            </w:r>
            <w:r w:rsidRPr="00636C3E">
              <w:rPr>
                <w:rFonts w:ascii="Arial" w:hAnsi="Arial" w:cs="Arial"/>
              </w:rPr>
              <w:fldChar w:fldCharType="end"/>
            </w:r>
          </w:p>
          <w:p w:rsidR="005B38F4" w:rsidRDefault="005B38F4" w:rsidP="0088600F">
            <w:pPr>
              <w:widowControl w:val="0"/>
            </w:pPr>
          </w:p>
        </w:tc>
      </w:tr>
    </w:tbl>
    <w:p w:rsidR="005B38F4" w:rsidRDefault="005B38F4" w:rsidP="005B38F4">
      <w:pPr>
        <w:pStyle w:val="BodyTextIndent"/>
        <w:tabs>
          <w:tab w:val="left" w:pos="8280"/>
          <w:tab w:val="left" w:pos="9180"/>
          <w:tab w:val="left" w:pos="9360"/>
        </w:tabs>
        <w:ind w:left="0" w:right="386"/>
        <w:rPr>
          <w:rFonts w:ascii="Arial" w:hAnsi="Arial" w:cs="Arial"/>
          <w:b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5B38F4" w:rsidTr="0088600F">
        <w:tc>
          <w:tcPr>
            <w:tcW w:w="8885" w:type="dxa"/>
            <w:shd w:val="clear" w:color="auto" w:fill="D0CECE"/>
          </w:tcPr>
          <w:p w:rsidR="005B38F4" w:rsidRPr="00742170" w:rsidRDefault="005B38F4" w:rsidP="0088600F">
            <w:pPr>
              <w:widowControl w:val="0"/>
              <w:rPr>
                <w:rFonts w:ascii="Arial" w:hAnsi="Arial" w:cs="Arial"/>
              </w:rPr>
            </w:pPr>
            <w:r>
              <w:rPr>
                <w:rFonts w:ascii="Arial" w:hAnsi="Arial" w:cs="Arial"/>
              </w:rPr>
              <w:t>Categories of the individuals impacted by the incident (e.g. customers, staff, members of public)</w:t>
            </w:r>
            <w:r w:rsidRPr="00742170">
              <w:rPr>
                <w:rFonts w:ascii="Arial" w:hAnsi="Arial" w:cs="Arial"/>
              </w:rPr>
              <w:t>:</w:t>
            </w:r>
          </w:p>
        </w:tc>
      </w:tr>
      <w:tr w:rsidR="005B38F4" w:rsidTr="0088600F">
        <w:trPr>
          <w:trHeight w:val="1277"/>
        </w:trPr>
        <w:tc>
          <w:tcPr>
            <w:tcW w:w="8885" w:type="dxa"/>
          </w:tcPr>
          <w:p w:rsidR="005B38F4" w:rsidRDefault="005B38F4" w:rsidP="0088600F">
            <w:pPr>
              <w:widowControl w:val="0"/>
            </w:pPr>
            <w:r w:rsidRPr="00636C3E">
              <w:rPr>
                <w:rFonts w:ascii="Arial" w:hAnsi="Arial" w:cs="Arial"/>
              </w:rPr>
              <w:fldChar w:fldCharType="begin">
                <w:ffData>
                  <w:name w:val=""/>
                  <w:enabled/>
                  <w:calcOnExit w:val="0"/>
                  <w:textInput/>
                </w:ffData>
              </w:fldChar>
            </w:r>
            <w:r w:rsidRPr="00636C3E">
              <w:rPr>
                <w:rFonts w:ascii="Arial" w:hAnsi="Arial" w:cs="Arial"/>
              </w:rPr>
              <w:instrText xml:space="preserve"> FORMTEXT </w:instrText>
            </w:r>
            <w:r w:rsidRPr="00636C3E">
              <w:rPr>
                <w:rFonts w:ascii="Arial" w:hAnsi="Arial" w:cs="Arial"/>
              </w:rPr>
            </w:r>
            <w:r w:rsidRPr="00636C3E">
              <w:rPr>
                <w:rFonts w:ascii="Arial" w:hAnsi="Arial" w:cs="Arial"/>
              </w:rPr>
              <w:fldChar w:fldCharType="separate"/>
            </w:r>
            <w:r w:rsidRPr="00636C3E">
              <w:rPr>
                <w:rFonts w:ascii="Arial" w:hAnsi="Arial" w:cs="Arial"/>
                <w:noProof/>
              </w:rPr>
              <w:t> </w:t>
            </w:r>
            <w:r w:rsidRPr="00636C3E">
              <w:rPr>
                <w:rFonts w:ascii="Arial" w:hAnsi="Arial" w:cs="Arial"/>
                <w:noProof/>
              </w:rPr>
              <w:t> </w:t>
            </w:r>
            <w:r w:rsidRPr="00636C3E">
              <w:rPr>
                <w:rFonts w:ascii="Arial" w:hAnsi="Arial" w:cs="Arial"/>
                <w:noProof/>
              </w:rPr>
              <w:t> </w:t>
            </w:r>
            <w:r w:rsidRPr="00636C3E">
              <w:rPr>
                <w:rFonts w:ascii="Arial" w:hAnsi="Arial" w:cs="Arial"/>
                <w:noProof/>
              </w:rPr>
              <w:t> </w:t>
            </w:r>
            <w:r w:rsidRPr="00636C3E">
              <w:rPr>
                <w:rFonts w:ascii="Arial" w:hAnsi="Arial" w:cs="Arial"/>
                <w:noProof/>
              </w:rPr>
              <w:t> </w:t>
            </w:r>
            <w:r w:rsidRPr="00636C3E">
              <w:rPr>
                <w:rFonts w:ascii="Arial" w:hAnsi="Arial" w:cs="Arial"/>
              </w:rPr>
              <w:fldChar w:fldCharType="end"/>
            </w:r>
          </w:p>
          <w:p w:rsidR="005B38F4" w:rsidRDefault="005B38F4" w:rsidP="0088600F">
            <w:pPr>
              <w:widowControl w:val="0"/>
            </w:pPr>
          </w:p>
        </w:tc>
      </w:tr>
      <w:tr w:rsidR="005B38F4" w:rsidTr="0088600F">
        <w:tc>
          <w:tcPr>
            <w:tcW w:w="8885" w:type="dxa"/>
            <w:shd w:val="clear" w:color="auto" w:fill="D0CECE"/>
          </w:tcPr>
          <w:p w:rsidR="005B38F4" w:rsidRPr="00742170" w:rsidRDefault="005B38F4" w:rsidP="0088600F">
            <w:pPr>
              <w:widowControl w:val="0"/>
              <w:rPr>
                <w:rFonts w:ascii="Arial" w:hAnsi="Arial" w:cs="Arial"/>
              </w:rPr>
            </w:pPr>
            <w:r>
              <w:rPr>
                <w:rFonts w:ascii="Arial" w:hAnsi="Arial" w:cs="Arial"/>
              </w:rPr>
              <w:t>Approximate number of individuals impacted</w:t>
            </w:r>
            <w:r w:rsidRPr="00742170">
              <w:rPr>
                <w:rFonts w:ascii="Arial" w:hAnsi="Arial" w:cs="Arial"/>
              </w:rPr>
              <w:t>:</w:t>
            </w:r>
          </w:p>
        </w:tc>
      </w:tr>
      <w:tr w:rsidR="005B38F4" w:rsidTr="0088600F">
        <w:trPr>
          <w:trHeight w:val="1277"/>
        </w:trPr>
        <w:tc>
          <w:tcPr>
            <w:tcW w:w="8885" w:type="dxa"/>
          </w:tcPr>
          <w:p w:rsidR="005B38F4" w:rsidRDefault="005B38F4" w:rsidP="0088600F">
            <w:pPr>
              <w:widowControl w:val="0"/>
            </w:pPr>
            <w:r w:rsidRPr="00636C3E">
              <w:rPr>
                <w:rFonts w:ascii="Arial" w:hAnsi="Arial" w:cs="Arial"/>
              </w:rPr>
              <w:fldChar w:fldCharType="begin">
                <w:ffData>
                  <w:name w:val=""/>
                  <w:enabled/>
                  <w:calcOnExit w:val="0"/>
                  <w:textInput/>
                </w:ffData>
              </w:fldChar>
            </w:r>
            <w:r w:rsidRPr="00636C3E">
              <w:rPr>
                <w:rFonts w:ascii="Arial" w:hAnsi="Arial" w:cs="Arial"/>
              </w:rPr>
              <w:instrText xml:space="preserve"> FORMTEXT </w:instrText>
            </w:r>
            <w:r w:rsidRPr="00636C3E">
              <w:rPr>
                <w:rFonts w:ascii="Arial" w:hAnsi="Arial" w:cs="Arial"/>
              </w:rPr>
            </w:r>
            <w:r w:rsidRPr="00636C3E">
              <w:rPr>
                <w:rFonts w:ascii="Arial" w:hAnsi="Arial" w:cs="Arial"/>
              </w:rPr>
              <w:fldChar w:fldCharType="separate"/>
            </w:r>
            <w:r w:rsidRPr="00636C3E">
              <w:rPr>
                <w:rFonts w:ascii="Arial" w:hAnsi="Arial" w:cs="Arial"/>
                <w:noProof/>
              </w:rPr>
              <w:t> </w:t>
            </w:r>
            <w:r w:rsidRPr="00636C3E">
              <w:rPr>
                <w:rFonts w:ascii="Arial" w:hAnsi="Arial" w:cs="Arial"/>
                <w:noProof/>
              </w:rPr>
              <w:t> </w:t>
            </w:r>
            <w:r w:rsidRPr="00636C3E">
              <w:rPr>
                <w:rFonts w:ascii="Arial" w:hAnsi="Arial" w:cs="Arial"/>
                <w:noProof/>
              </w:rPr>
              <w:t> </w:t>
            </w:r>
            <w:r w:rsidRPr="00636C3E">
              <w:rPr>
                <w:rFonts w:ascii="Arial" w:hAnsi="Arial" w:cs="Arial"/>
                <w:noProof/>
              </w:rPr>
              <w:t> </w:t>
            </w:r>
            <w:r w:rsidRPr="00636C3E">
              <w:rPr>
                <w:rFonts w:ascii="Arial" w:hAnsi="Arial" w:cs="Arial"/>
                <w:noProof/>
              </w:rPr>
              <w:t> </w:t>
            </w:r>
            <w:r w:rsidRPr="00636C3E">
              <w:rPr>
                <w:rFonts w:ascii="Arial" w:hAnsi="Arial" w:cs="Arial"/>
              </w:rPr>
              <w:fldChar w:fldCharType="end"/>
            </w:r>
          </w:p>
        </w:tc>
      </w:tr>
    </w:tbl>
    <w:p w:rsidR="005B38F4" w:rsidRDefault="005B38F4" w:rsidP="005B38F4">
      <w:pPr>
        <w:pStyle w:val="BodyTextIndent"/>
        <w:tabs>
          <w:tab w:val="left" w:pos="8280"/>
          <w:tab w:val="left" w:pos="9180"/>
          <w:tab w:val="left" w:pos="9360"/>
        </w:tabs>
        <w:ind w:left="0" w:right="386"/>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5B38F4" w:rsidTr="0088600F">
        <w:tc>
          <w:tcPr>
            <w:tcW w:w="8885" w:type="dxa"/>
            <w:shd w:val="clear" w:color="auto" w:fill="D0CECE"/>
          </w:tcPr>
          <w:p w:rsidR="005B38F4" w:rsidRPr="00742170" w:rsidRDefault="005B38F4" w:rsidP="0088600F">
            <w:pPr>
              <w:widowControl w:val="0"/>
              <w:rPr>
                <w:rFonts w:ascii="Arial" w:hAnsi="Arial" w:cs="Arial"/>
              </w:rPr>
            </w:pPr>
            <w:r>
              <w:rPr>
                <w:rFonts w:ascii="Arial" w:hAnsi="Arial" w:cs="Arial"/>
              </w:rPr>
              <w:t xml:space="preserve">Categories of Personal Data Records and/or </w:t>
            </w:r>
            <w:r w:rsidR="00A10A97">
              <w:rPr>
                <w:rFonts w:ascii="Arial" w:hAnsi="Arial" w:cs="Arial"/>
              </w:rPr>
              <w:t>B</w:t>
            </w:r>
            <w:r>
              <w:rPr>
                <w:rFonts w:ascii="Arial" w:hAnsi="Arial" w:cs="Arial"/>
              </w:rPr>
              <w:t xml:space="preserve">usiness </w:t>
            </w:r>
            <w:r w:rsidR="00A10A97">
              <w:rPr>
                <w:rFonts w:ascii="Arial" w:hAnsi="Arial" w:cs="Arial"/>
              </w:rPr>
              <w:t>S</w:t>
            </w:r>
            <w:r>
              <w:rPr>
                <w:rFonts w:ascii="Arial" w:hAnsi="Arial" w:cs="Arial"/>
              </w:rPr>
              <w:t>ensitive data and number of records</w:t>
            </w:r>
          </w:p>
        </w:tc>
      </w:tr>
      <w:tr w:rsidR="005B38F4" w:rsidTr="0088600F">
        <w:trPr>
          <w:trHeight w:val="1213"/>
        </w:trPr>
        <w:tc>
          <w:tcPr>
            <w:tcW w:w="8885" w:type="dxa"/>
          </w:tcPr>
          <w:p w:rsidR="005B38F4" w:rsidRDefault="005B38F4" w:rsidP="0088600F">
            <w:pPr>
              <w:widowControl w:val="0"/>
            </w:pPr>
            <w:r w:rsidRPr="00636C3E">
              <w:rPr>
                <w:rFonts w:ascii="Arial" w:hAnsi="Arial" w:cs="Arial"/>
              </w:rPr>
              <w:fldChar w:fldCharType="begin">
                <w:ffData>
                  <w:name w:val=""/>
                  <w:enabled/>
                  <w:calcOnExit w:val="0"/>
                  <w:textInput/>
                </w:ffData>
              </w:fldChar>
            </w:r>
            <w:r w:rsidRPr="00636C3E">
              <w:rPr>
                <w:rFonts w:ascii="Arial" w:hAnsi="Arial" w:cs="Arial"/>
              </w:rPr>
              <w:instrText xml:space="preserve"> FORMTEXT </w:instrText>
            </w:r>
            <w:r w:rsidRPr="00636C3E">
              <w:rPr>
                <w:rFonts w:ascii="Arial" w:hAnsi="Arial" w:cs="Arial"/>
              </w:rPr>
            </w:r>
            <w:r w:rsidRPr="00636C3E">
              <w:rPr>
                <w:rFonts w:ascii="Arial" w:hAnsi="Arial" w:cs="Arial"/>
              </w:rPr>
              <w:fldChar w:fldCharType="separate"/>
            </w:r>
            <w:r w:rsidRPr="00636C3E">
              <w:rPr>
                <w:rFonts w:ascii="Arial" w:hAnsi="Arial" w:cs="Arial"/>
                <w:noProof/>
              </w:rPr>
              <w:t> </w:t>
            </w:r>
            <w:r w:rsidRPr="00636C3E">
              <w:rPr>
                <w:rFonts w:ascii="Arial" w:hAnsi="Arial" w:cs="Arial"/>
                <w:noProof/>
              </w:rPr>
              <w:t> </w:t>
            </w:r>
            <w:r w:rsidRPr="00636C3E">
              <w:rPr>
                <w:rFonts w:ascii="Arial" w:hAnsi="Arial" w:cs="Arial"/>
                <w:noProof/>
              </w:rPr>
              <w:t> </w:t>
            </w:r>
            <w:r w:rsidRPr="00636C3E">
              <w:rPr>
                <w:rFonts w:ascii="Arial" w:hAnsi="Arial" w:cs="Arial"/>
                <w:noProof/>
              </w:rPr>
              <w:t> </w:t>
            </w:r>
            <w:r w:rsidRPr="00636C3E">
              <w:rPr>
                <w:rFonts w:ascii="Arial" w:hAnsi="Arial" w:cs="Arial"/>
                <w:noProof/>
              </w:rPr>
              <w:t> </w:t>
            </w:r>
            <w:r w:rsidRPr="00636C3E">
              <w:rPr>
                <w:rFonts w:ascii="Arial" w:hAnsi="Arial" w:cs="Arial"/>
              </w:rPr>
              <w:fldChar w:fldCharType="end"/>
            </w:r>
          </w:p>
          <w:p w:rsidR="005B38F4" w:rsidRDefault="005B38F4" w:rsidP="0088600F">
            <w:pPr>
              <w:widowControl w:val="0"/>
            </w:pPr>
          </w:p>
        </w:tc>
      </w:tr>
    </w:tbl>
    <w:p w:rsidR="005B38F4" w:rsidRDefault="005B38F4" w:rsidP="005B38F4">
      <w:pPr>
        <w:pStyle w:val="BodyTextIndent"/>
        <w:tabs>
          <w:tab w:val="left" w:pos="8280"/>
          <w:tab w:val="left" w:pos="9180"/>
          <w:tab w:val="left" w:pos="9360"/>
        </w:tabs>
        <w:ind w:left="0" w:right="386"/>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5B38F4" w:rsidTr="0088600F">
        <w:tc>
          <w:tcPr>
            <w:tcW w:w="8885" w:type="dxa"/>
            <w:shd w:val="clear" w:color="auto" w:fill="D0CECE"/>
          </w:tcPr>
          <w:p w:rsidR="005B38F4" w:rsidRPr="00742170" w:rsidRDefault="005B38F4" w:rsidP="0088600F">
            <w:pPr>
              <w:widowControl w:val="0"/>
              <w:rPr>
                <w:rFonts w:ascii="Arial" w:hAnsi="Arial" w:cs="Arial"/>
              </w:rPr>
            </w:pPr>
            <w:r>
              <w:rPr>
                <w:rFonts w:ascii="Arial" w:hAnsi="Arial" w:cs="Arial"/>
              </w:rPr>
              <w:t>Steps taken to date to contain breach &amp; recover the data?</w:t>
            </w:r>
          </w:p>
        </w:tc>
      </w:tr>
      <w:tr w:rsidR="005B38F4" w:rsidTr="00A10A97">
        <w:trPr>
          <w:trHeight w:val="1451"/>
        </w:trPr>
        <w:tc>
          <w:tcPr>
            <w:tcW w:w="8885" w:type="dxa"/>
          </w:tcPr>
          <w:p w:rsidR="005B38F4" w:rsidRDefault="005B38F4" w:rsidP="0088600F">
            <w:pPr>
              <w:widowControl w:val="0"/>
            </w:pPr>
            <w:r w:rsidRPr="00636C3E">
              <w:rPr>
                <w:rFonts w:ascii="Arial" w:hAnsi="Arial" w:cs="Arial"/>
              </w:rPr>
              <w:fldChar w:fldCharType="begin">
                <w:ffData>
                  <w:name w:val=""/>
                  <w:enabled/>
                  <w:calcOnExit w:val="0"/>
                  <w:textInput/>
                </w:ffData>
              </w:fldChar>
            </w:r>
            <w:r w:rsidRPr="00636C3E">
              <w:rPr>
                <w:rFonts w:ascii="Arial" w:hAnsi="Arial" w:cs="Arial"/>
              </w:rPr>
              <w:instrText xml:space="preserve"> FORMTEXT </w:instrText>
            </w:r>
            <w:r w:rsidRPr="00636C3E">
              <w:rPr>
                <w:rFonts w:ascii="Arial" w:hAnsi="Arial" w:cs="Arial"/>
              </w:rPr>
            </w:r>
            <w:r w:rsidRPr="00636C3E">
              <w:rPr>
                <w:rFonts w:ascii="Arial" w:hAnsi="Arial" w:cs="Arial"/>
              </w:rPr>
              <w:fldChar w:fldCharType="separate"/>
            </w:r>
            <w:r w:rsidRPr="00636C3E">
              <w:rPr>
                <w:rFonts w:ascii="Arial" w:hAnsi="Arial" w:cs="Arial"/>
                <w:noProof/>
              </w:rPr>
              <w:t> </w:t>
            </w:r>
            <w:r w:rsidRPr="00636C3E">
              <w:rPr>
                <w:rFonts w:ascii="Arial" w:hAnsi="Arial" w:cs="Arial"/>
                <w:noProof/>
              </w:rPr>
              <w:t> </w:t>
            </w:r>
            <w:r w:rsidRPr="00636C3E">
              <w:rPr>
                <w:rFonts w:ascii="Arial" w:hAnsi="Arial" w:cs="Arial"/>
                <w:noProof/>
              </w:rPr>
              <w:t> </w:t>
            </w:r>
            <w:r w:rsidRPr="00636C3E">
              <w:rPr>
                <w:rFonts w:ascii="Arial" w:hAnsi="Arial" w:cs="Arial"/>
                <w:noProof/>
              </w:rPr>
              <w:t> </w:t>
            </w:r>
            <w:r w:rsidRPr="00636C3E">
              <w:rPr>
                <w:rFonts w:ascii="Arial" w:hAnsi="Arial" w:cs="Arial"/>
                <w:noProof/>
              </w:rPr>
              <w:t> </w:t>
            </w:r>
            <w:r w:rsidRPr="00636C3E">
              <w:rPr>
                <w:rFonts w:ascii="Arial" w:hAnsi="Arial" w:cs="Arial"/>
              </w:rPr>
              <w:fldChar w:fldCharType="end"/>
            </w:r>
          </w:p>
          <w:p w:rsidR="005B38F4" w:rsidRDefault="005B38F4" w:rsidP="0088600F">
            <w:pPr>
              <w:widowControl w:val="0"/>
            </w:pPr>
          </w:p>
          <w:p w:rsidR="005B38F4" w:rsidRDefault="005B38F4" w:rsidP="0088600F">
            <w:pPr>
              <w:widowControl w:val="0"/>
            </w:pPr>
          </w:p>
          <w:p w:rsidR="005B38F4" w:rsidRDefault="005B38F4" w:rsidP="0088600F">
            <w:pPr>
              <w:widowControl w:val="0"/>
            </w:pPr>
          </w:p>
          <w:p w:rsidR="005B38F4" w:rsidRDefault="005B38F4" w:rsidP="0088600F">
            <w:pPr>
              <w:widowControl w:val="0"/>
            </w:pPr>
          </w:p>
        </w:tc>
      </w:tr>
    </w:tbl>
    <w:p w:rsidR="005B38F4" w:rsidRDefault="005B38F4" w:rsidP="005B38F4">
      <w:pPr>
        <w:pStyle w:val="BodyTextIndent"/>
        <w:tabs>
          <w:tab w:val="left" w:pos="8280"/>
          <w:tab w:val="left" w:pos="9180"/>
          <w:tab w:val="left" w:pos="9360"/>
        </w:tabs>
        <w:ind w:left="0" w:right="386"/>
        <w:rPr>
          <w:rFonts w:ascii="Arial" w:hAnsi="Arial" w:cs="Arial"/>
          <w:sz w:val="28"/>
          <w:szCs w:val="28"/>
        </w:rPr>
      </w:pPr>
    </w:p>
    <w:p w:rsidR="005B38F4" w:rsidRDefault="005B38F4" w:rsidP="005B38F4">
      <w:pPr>
        <w:pStyle w:val="BodyTextIndent"/>
        <w:tabs>
          <w:tab w:val="left" w:pos="8280"/>
          <w:tab w:val="left" w:pos="9180"/>
          <w:tab w:val="left" w:pos="9360"/>
        </w:tabs>
        <w:ind w:left="0" w:right="386"/>
        <w:rPr>
          <w:rFonts w:ascii="Arial" w:hAnsi="Arial" w:cs="Arial"/>
          <w:sz w:val="28"/>
          <w:szCs w:val="28"/>
        </w:rPr>
      </w:pPr>
      <w:r>
        <w:rPr>
          <w:rFonts w:ascii="Arial" w:hAnsi="Arial" w:cs="Arial"/>
          <w:sz w:val="28"/>
          <w:szCs w:val="28"/>
        </w:rPr>
        <w:br w:type="page"/>
      </w:r>
      <w:bookmarkStart w:id="4" w:name="AnnexD"/>
      <w:bookmarkEnd w:id="4"/>
      <w:r w:rsidRPr="00C56719">
        <w:rPr>
          <w:rFonts w:ascii="Arial" w:hAnsi="Arial" w:cs="Arial"/>
          <w:sz w:val="28"/>
          <w:szCs w:val="28"/>
        </w:rPr>
        <w:lastRenderedPageBreak/>
        <w:t xml:space="preserve">ANNEX </w:t>
      </w:r>
      <w:r>
        <w:rPr>
          <w:rFonts w:ascii="Arial" w:hAnsi="Arial" w:cs="Arial"/>
          <w:sz w:val="28"/>
          <w:szCs w:val="28"/>
        </w:rPr>
        <w:t>D</w:t>
      </w:r>
      <w:r w:rsidRPr="00C56719">
        <w:rPr>
          <w:rFonts w:ascii="Arial" w:hAnsi="Arial" w:cs="Arial"/>
          <w:sz w:val="28"/>
          <w:szCs w:val="28"/>
        </w:rPr>
        <w:t xml:space="preserve"> </w:t>
      </w:r>
      <w:r>
        <w:rPr>
          <w:rFonts w:ascii="Arial" w:hAnsi="Arial" w:cs="Arial"/>
          <w:sz w:val="28"/>
          <w:szCs w:val="28"/>
        </w:rPr>
        <w:t xml:space="preserve">– </w:t>
      </w:r>
      <w:r w:rsidR="00A10A97">
        <w:rPr>
          <w:rFonts w:ascii="Arial" w:hAnsi="Arial" w:cs="Arial"/>
          <w:sz w:val="28"/>
          <w:szCs w:val="28"/>
        </w:rPr>
        <w:t>Information Security Incident</w:t>
      </w:r>
      <w:r>
        <w:rPr>
          <w:rFonts w:ascii="Arial" w:hAnsi="Arial" w:cs="Arial"/>
          <w:sz w:val="28"/>
          <w:szCs w:val="28"/>
        </w:rPr>
        <w:t xml:space="preserve"> Report</w:t>
      </w:r>
    </w:p>
    <w:p w:rsidR="005B38F4" w:rsidRPr="00C56719" w:rsidRDefault="005B38F4" w:rsidP="005B38F4">
      <w:pPr>
        <w:pStyle w:val="BodyTextIndent"/>
        <w:tabs>
          <w:tab w:val="left" w:pos="8280"/>
          <w:tab w:val="left" w:pos="9180"/>
          <w:tab w:val="left" w:pos="9360"/>
        </w:tabs>
        <w:ind w:left="0" w:right="386"/>
        <w:rPr>
          <w:rFonts w:ascii="Arial" w:hAnsi="Arial" w:cs="Arial"/>
          <w:sz w:val="28"/>
          <w:szCs w:val="28"/>
        </w:rPr>
      </w:pPr>
    </w:p>
    <w:p w:rsidR="005B38F4" w:rsidRPr="006E09A0" w:rsidRDefault="005B38F4" w:rsidP="005B38F4">
      <w:pPr>
        <w:pStyle w:val="BodyTextIndent"/>
        <w:tabs>
          <w:tab w:val="left" w:pos="8280"/>
          <w:tab w:val="left" w:pos="9180"/>
          <w:tab w:val="left" w:pos="9360"/>
        </w:tabs>
        <w:ind w:left="0" w:right="386"/>
        <w:rPr>
          <w:rFonts w:ascii="Arial" w:hAnsi="Arial" w:cs="Arial"/>
          <w:b w:val="0"/>
          <w:sz w:val="28"/>
          <w:szCs w:val="28"/>
        </w:rPr>
      </w:pPr>
      <w:r>
        <w:rPr>
          <w:rFonts w:ascii="Arial" w:hAnsi="Arial" w:cs="Arial"/>
          <w:b w:val="0"/>
          <w:sz w:val="28"/>
          <w:szCs w:val="28"/>
        </w:rPr>
        <w:t xml:space="preserve">[To be completed &amp; returned ASAP but no later than </w:t>
      </w:r>
      <w:r w:rsidRPr="00C60B2C">
        <w:rPr>
          <w:rFonts w:ascii="Arial" w:hAnsi="Arial" w:cs="Arial"/>
          <w:sz w:val="28"/>
          <w:szCs w:val="28"/>
        </w:rPr>
        <w:t>48 hours</w:t>
      </w:r>
      <w:r w:rsidRPr="00BB6426">
        <w:t xml:space="preserve"> </w:t>
      </w:r>
      <w:r>
        <w:rPr>
          <w:rFonts w:ascii="Arial" w:hAnsi="Arial" w:cs="Arial"/>
          <w:b w:val="0"/>
          <w:sz w:val="28"/>
          <w:szCs w:val="28"/>
        </w:rPr>
        <w:t xml:space="preserve">of incident being identified] </w:t>
      </w:r>
      <w:r>
        <w:rPr>
          <w:rFonts w:ascii="Arial" w:hAnsi="Arial" w:cs="Arial"/>
          <w:b w:val="0"/>
          <w:szCs w:val="24"/>
        </w:rPr>
        <w:t>[</w:t>
      </w:r>
      <w:r w:rsidRPr="00B27FA1">
        <w:rPr>
          <w:rFonts w:ascii="Arial" w:hAnsi="Arial" w:cs="Arial"/>
          <w:b w:val="0"/>
          <w:i/>
          <w:szCs w:val="24"/>
          <w:highlight w:val="yellow"/>
        </w:rPr>
        <w:t xml:space="preserve">Complete </w:t>
      </w:r>
      <w:r w:rsidRPr="003E41A4">
        <w:rPr>
          <w:rFonts w:ascii="Arial" w:hAnsi="Arial" w:cs="Arial"/>
          <w:b w:val="0"/>
          <w:i/>
          <w:szCs w:val="24"/>
          <w:highlight w:val="yellow"/>
          <w:u w:val="single"/>
        </w:rPr>
        <w:t>electronically</w:t>
      </w:r>
      <w:r>
        <w:rPr>
          <w:rFonts w:ascii="Arial" w:hAnsi="Arial" w:cs="Arial"/>
          <w:b w:val="0"/>
          <w:szCs w:val="24"/>
        </w:rPr>
        <w:t>]</w:t>
      </w:r>
    </w:p>
    <w:p w:rsidR="005B38F4" w:rsidRPr="003744AA" w:rsidRDefault="005B38F4" w:rsidP="005B38F4">
      <w:pPr>
        <w:ind w:left="1440"/>
        <w:rPr>
          <w:rFonts w:ascii="Arial" w:hAnsi="Arial" w:cs="Arial"/>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10"/>
        <w:gridCol w:w="2070"/>
      </w:tblGrid>
      <w:tr w:rsidR="005B38F4" w:rsidRPr="00636C3E" w:rsidTr="0088600F">
        <w:tc>
          <w:tcPr>
            <w:tcW w:w="1710" w:type="dxa"/>
          </w:tcPr>
          <w:p w:rsidR="005B38F4" w:rsidRPr="00636C3E" w:rsidRDefault="005B38F4" w:rsidP="0088600F">
            <w:pPr>
              <w:widowControl w:val="0"/>
              <w:spacing w:line="226" w:lineRule="auto"/>
              <w:jc w:val="center"/>
              <w:rPr>
                <w:rFonts w:ascii="Arial" w:hAnsi="Arial" w:cs="Arial"/>
                <w:b/>
                <w:bCs/>
                <w:color w:val="FF0000"/>
                <w:sz w:val="20"/>
              </w:rPr>
            </w:pPr>
            <w:r w:rsidRPr="00CA615B">
              <w:rPr>
                <w:rFonts w:ascii="Arial" w:hAnsi="Arial" w:cs="Arial"/>
                <w:b/>
                <w:bCs/>
                <w:color w:val="FF0000"/>
                <w:sz w:val="20"/>
                <w:highlight w:val="lightGray"/>
              </w:rPr>
              <w:t>Report Number</w:t>
            </w:r>
          </w:p>
        </w:tc>
        <w:tc>
          <w:tcPr>
            <w:tcW w:w="2070" w:type="dxa"/>
          </w:tcPr>
          <w:p w:rsidR="005B38F4" w:rsidRPr="00636C3E" w:rsidRDefault="005B38F4" w:rsidP="0088600F">
            <w:pPr>
              <w:widowControl w:val="0"/>
              <w:spacing w:line="226" w:lineRule="auto"/>
              <w:rPr>
                <w:rFonts w:ascii="Arial" w:hAnsi="Arial" w:cs="Arial"/>
              </w:rPr>
            </w:pPr>
            <w:r w:rsidRPr="00636C3E">
              <w:rPr>
                <w:rFonts w:ascii="Arial" w:hAnsi="Arial" w:cs="Arial"/>
              </w:rPr>
              <w:fldChar w:fldCharType="begin">
                <w:ffData>
                  <w:name w:val=""/>
                  <w:enabled/>
                  <w:calcOnExit w:val="0"/>
                  <w:textInput/>
                </w:ffData>
              </w:fldChar>
            </w:r>
            <w:r w:rsidRPr="00636C3E">
              <w:rPr>
                <w:rFonts w:ascii="Arial" w:hAnsi="Arial" w:cs="Arial"/>
              </w:rPr>
              <w:instrText xml:space="preserve"> FORMTEXT </w:instrText>
            </w:r>
            <w:r w:rsidRPr="00636C3E">
              <w:rPr>
                <w:rFonts w:ascii="Arial" w:hAnsi="Arial" w:cs="Arial"/>
              </w:rPr>
            </w:r>
            <w:r w:rsidRPr="00636C3E">
              <w:rPr>
                <w:rFonts w:ascii="Arial" w:hAnsi="Arial" w:cs="Arial"/>
              </w:rPr>
              <w:fldChar w:fldCharType="separate"/>
            </w:r>
            <w:r w:rsidRPr="00636C3E">
              <w:rPr>
                <w:rFonts w:ascii="Arial" w:hAnsi="Arial" w:cs="Arial"/>
                <w:noProof/>
              </w:rPr>
              <w:t> </w:t>
            </w:r>
            <w:r w:rsidRPr="00636C3E">
              <w:rPr>
                <w:rFonts w:ascii="Arial" w:hAnsi="Arial" w:cs="Arial"/>
                <w:noProof/>
              </w:rPr>
              <w:t> </w:t>
            </w:r>
            <w:r w:rsidRPr="00636C3E">
              <w:rPr>
                <w:rFonts w:ascii="Arial" w:hAnsi="Arial" w:cs="Arial"/>
                <w:noProof/>
              </w:rPr>
              <w:t> </w:t>
            </w:r>
            <w:r w:rsidRPr="00636C3E">
              <w:rPr>
                <w:rFonts w:ascii="Arial" w:hAnsi="Arial" w:cs="Arial"/>
                <w:noProof/>
              </w:rPr>
              <w:t> </w:t>
            </w:r>
            <w:r w:rsidRPr="00636C3E">
              <w:rPr>
                <w:rFonts w:ascii="Arial" w:hAnsi="Arial" w:cs="Arial"/>
                <w:noProof/>
              </w:rPr>
              <w:t> </w:t>
            </w:r>
            <w:r w:rsidRPr="00636C3E">
              <w:rPr>
                <w:rFonts w:ascii="Arial" w:hAnsi="Arial" w:cs="Arial"/>
              </w:rPr>
              <w:fldChar w:fldCharType="end"/>
            </w:r>
          </w:p>
        </w:tc>
      </w:tr>
    </w:tbl>
    <w:p w:rsidR="005B38F4" w:rsidRDefault="005B38F4" w:rsidP="005B38F4">
      <w:pPr>
        <w:rPr>
          <w:rFonts w:ascii="Arial" w:hAnsi="Arial" w:cs="Arial"/>
        </w:rPr>
      </w:pPr>
    </w:p>
    <w:p w:rsidR="005B38F4" w:rsidRDefault="005B38F4" w:rsidP="005B38F4">
      <w:pPr>
        <w:rPr>
          <w:rFonts w:ascii="Arial" w:hAnsi="Arial" w:cs="Arial"/>
        </w:rPr>
      </w:pPr>
      <w:r>
        <w:rPr>
          <w:rFonts w:ascii="Arial" w:hAnsi="Arial" w:cs="Arial"/>
        </w:rPr>
        <w:t>1. Notification</w:t>
      </w:r>
    </w:p>
    <w:p w:rsidR="005B38F4" w:rsidRDefault="005B38F4" w:rsidP="005B38F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3969"/>
        <w:gridCol w:w="1842"/>
        <w:gridCol w:w="272"/>
      </w:tblGrid>
      <w:tr w:rsidR="005B38F4" w:rsidRPr="00742170" w:rsidTr="0088600F">
        <w:tc>
          <w:tcPr>
            <w:tcW w:w="2802" w:type="dxa"/>
          </w:tcPr>
          <w:p w:rsidR="005B38F4" w:rsidRPr="00742170" w:rsidRDefault="005B38F4" w:rsidP="0088600F">
            <w:pPr>
              <w:widowControl w:val="0"/>
              <w:rPr>
                <w:rFonts w:ascii="Arial" w:hAnsi="Arial" w:cs="Arial"/>
              </w:rPr>
            </w:pPr>
            <w:r>
              <w:rPr>
                <w:rFonts w:ascii="Arial" w:hAnsi="Arial" w:cs="Arial"/>
              </w:rPr>
              <w:t>Investigating Officer</w:t>
            </w:r>
          </w:p>
        </w:tc>
        <w:tc>
          <w:tcPr>
            <w:tcW w:w="3969" w:type="dxa"/>
          </w:tcPr>
          <w:p w:rsidR="005B38F4" w:rsidRPr="00742170" w:rsidRDefault="005B38F4" w:rsidP="0088600F">
            <w:pPr>
              <w:widowControl w:val="0"/>
              <w:rPr>
                <w:rFonts w:ascii="Arial" w:hAnsi="Arial" w:cs="Arial"/>
              </w:rPr>
            </w:pPr>
            <w:r>
              <w:rPr>
                <w:rFonts w:ascii="Arial" w:hAnsi="Arial" w:cs="Arial"/>
              </w:rPr>
              <w:t xml:space="preserve">Team &amp; </w:t>
            </w:r>
            <w:r w:rsidRPr="00742170">
              <w:rPr>
                <w:rFonts w:ascii="Arial" w:hAnsi="Arial" w:cs="Arial"/>
              </w:rPr>
              <w:t>Division</w:t>
            </w:r>
          </w:p>
        </w:tc>
        <w:tc>
          <w:tcPr>
            <w:tcW w:w="1842" w:type="dxa"/>
          </w:tcPr>
          <w:p w:rsidR="005B38F4" w:rsidRPr="00742170" w:rsidRDefault="005B38F4" w:rsidP="0088600F">
            <w:pPr>
              <w:widowControl w:val="0"/>
              <w:rPr>
                <w:rFonts w:ascii="Arial" w:hAnsi="Arial" w:cs="Arial"/>
              </w:rPr>
            </w:pPr>
            <w:r w:rsidRPr="00742170">
              <w:rPr>
                <w:rFonts w:ascii="Arial" w:hAnsi="Arial" w:cs="Arial"/>
              </w:rPr>
              <w:t>Phone</w:t>
            </w:r>
            <w:r>
              <w:rPr>
                <w:rFonts w:ascii="Arial" w:hAnsi="Arial" w:cs="Arial"/>
              </w:rPr>
              <w:t xml:space="preserve"> ext</w:t>
            </w:r>
          </w:p>
        </w:tc>
        <w:tc>
          <w:tcPr>
            <w:tcW w:w="272" w:type="dxa"/>
          </w:tcPr>
          <w:p w:rsidR="005B38F4" w:rsidRPr="00742170" w:rsidRDefault="005B38F4" w:rsidP="0088600F">
            <w:pPr>
              <w:widowControl w:val="0"/>
              <w:rPr>
                <w:rFonts w:ascii="Arial" w:hAnsi="Arial" w:cs="Arial"/>
              </w:rPr>
            </w:pPr>
          </w:p>
        </w:tc>
      </w:tr>
      <w:tr w:rsidR="005B38F4" w:rsidRPr="00742170" w:rsidTr="0088600F">
        <w:tc>
          <w:tcPr>
            <w:tcW w:w="2802" w:type="dxa"/>
          </w:tcPr>
          <w:p w:rsidR="005B38F4" w:rsidRPr="00742170" w:rsidRDefault="005B38F4" w:rsidP="0088600F">
            <w:pPr>
              <w:widowControl w:val="0"/>
              <w:rPr>
                <w:rFonts w:ascii="Arial" w:hAnsi="Arial" w:cs="Arial"/>
              </w:rPr>
            </w:pPr>
          </w:p>
        </w:tc>
        <w:tc>
          <w:tcPr>
            <w:tcW w:w="3969" w:type="dxa"/>
          </w:tcPr>
          <w:p w:rsidR="005B38F4" w:rsidRPr="00742170" w:rsidRDefault="005B38F4" w:rsidP="0088600F">
            <w:pPr>
              <w:widowControl w:val="0"/>
              <w:rPr>
                <w:rFonts w:ascii="Arial" w:hAnsi="Arial" w:cs="Arial"/>
              </w:rPr>
            </w:pPr>
          </w:p>
          <w:p w:rsidR="005B38F4" w:rsidRPr="00742170" w:rsidRDefault="005B38F4" w:rsidP="0088600F">
            <w:pPr>
              <w:widowControl w:val="0"/>
              <w:rPr>
                <w:rFonts w:ascii="Arial" w:hAnsi="Arial" w:cs="Arial"/>
              </w:rPr>
            </w:pPr>
          </w:p>
        </w:tc>
        <w:tc>
          <w:tcPr>
            <w:tcW w:w="1842" w:type="dxa"/>
          </w:tcPr>
          <w:p w:rsidR="005B38F4" w:rsidRPr="00742170" w:rsidRDefault="005B38F4" w:rsidP="0088600F">
            <w:pPr>
              <w:widowControl w:val="0"/>
              <w:rPr>
                <w:rFonts w:ascii="Arial" w:hAnsi="Arial" w:cs="Arial"/>
              </w:rPr>
            </w:pPr>
          </w:p>
        </w:tc>
        <w:tc>
          <w:tcPr>
            <w:tcW w:w="272" w:type="dxa"/>
          </w:tcPr>
          <w:p w:rsidR="005B38F4" w:rsidRPr="00742170" w:rsidRDefault="005B38F4" w:rsidP="0088600F">
            <w:pPr>
              <w:widowControl w:val="0"/>
              <w:rPr>
                <w:rFonts w:ascii="Arial" w:hAnsi="Arial" w:cs="Arial"/>
              </w:rPr>
            </w:pPr>
          </w:p>
        </w:tc>
      </w:tr>
    </w:tbl>
    <w:p w:rsidR="005B38F4" w:rsidRPr="009D1A0B" w:rsidRDefault="005B38F4" w:rsidP="005B38F4">
      <w:pPr>
        <w:rPr>
          <w:rFonts w:ascii="Arial" w:hAnsi="Arial" w:cs="Arial"/>
        </w:rPr>
      </w:pPr>
    </w:p>
    <w:p w:rsidR="005B38F4" w:rsidRDefault="005B38F4" w:rsidP="005B38F4">
      <w:pPr>
        <w:rPr>
          <w:rFonts w:ascii="Arial" w:hAnsi="Arial" w:cs="Arial"/>
        </w:rPr>
      </w:pPr>
      <w:r w:rsidRPr="009D1A0B">
        <w:rPr>
          <w:rFonts w:ascii="Arial" w:hAnsi="Arial" w:cs="Arial"/>
        </w:rPr>
        <w:t xml:space="preserve">2. </w:t>
      </w:r>
      <w:r>
        <w:rPr>
          <w:rFonts w:ascii="Arial" w:hAnsi="Arial" w:cs="Arial"/>
        </w:rPr>
        <w:t>Incident Details</w:t>
      </w:r>
    </w:p>
    <w:p w:rsidR="005B38F4" w:rsidRDefault="005B38F4" w:rsidP="005B38F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5942"/>
      </w:tblGrid>
      <w:tr w:rsidR="005B38F4" w:rsidRPr="00CE5A7E" w:rsidTr="0088600F">
        <w:tc>
          <w:tcPr>
            <w:tcW w:w="8885" w:type="dxa"/>
            <w:gridSpan w:val="2"/>
            <w:shd w:val="clear" w:color="auto" w:fill="auto"/>
          </w:tcPr>
          <w:p w:rsidR="005B38F4" w:rsidRPr="00F70587" w:rsidRDefault="005B38F4" w:rsidP="0088600F">
            <w:pPr>
              <w:widowControl w:val="0"/>
              <w:rPr>
                <w:rFonts w:ascii="Arial" w:hAnsi="Arial" w:cs="Arial"/>
                <w:b/>
              </w:rPr>
            </w:pPr>
            <w:r w:rsidRPr="00F70587">
              <w:rPr>
                <w:rFonts w:ascii="Arial" w:hAnsi="Arial" w:cs="Arial"/>
                <w:b/>
              </w:rPr>
              <w:t>Type of Incident [Tick All That Apply]:</w:t>
            </w:r>
          </w:p>
        </w:tc>
      </w:tr>
      <w:tr w:rsidR="005B38F4" w:rsidRPr="00CE5A7E" w:rsidTr="0088600F">
        <w:tc>
          <w:tcPr>
            <w:tcW w:w="2943" w:type="dxa"/>
            <w:shd w:val="clear" w:color="auto" w:fill="auto"/>
          </w:tcPr>
          <w:p w:rsidR="005B38F4" w:rsidRPr="00CE5A7E" w:rsidRDefault="005B38F4" w:rsidP="0088600F">
            <w:pPr>
              <w:widowControl w:val="0"/>
              <w:rPr>
                <w:rFonts w:ascii="Arial" w:hAnsi="Arial" w:cs="Arial"/>
              </w:rPr>
            </w:pPr>
            <w:r w:rsidRPr="00CE5A7E">
              <w:rPr>
                <w:rFonts w:ascii="Arial" w:hAnsi="Arial" w:cs="Arial"/>
              </w:rPr>
              <w:t>Equipment Loss</w:t>
            </w:r>
          </w:p>
        </w:tc>
        <w:tc>
          <w:tcPr>
            <w:tcW w:w="5942" w:type="dxa"/>
            <w:shd w:val="clear" w:color="auto" w:fill="auto"/>
          </w:tcPr>
          <w:p w:rsidR="005B38F4" w:rsidRPr="00CE5A7E" w:rsidRDefault="005B38F4" w:rsidP="0088600F">
            <w:pPr>
              <w:widowControl w:val="0"/>
              <w:rPr>
                <w:rFonts w:ascii="Arial" w:hAnsi="Arial" w:cs="Arial"/>
              </w:rPr>
            </w:pPr>
          </w:p>
        </w:tc>
      </w:tr>
      <w:tr w:rsidR="005B38F4" w:rsidRPr="00CE5A7E" w:rsidTr="0088600F">
        <w:tc>
          <w:tcPr>
            <w:tcW w:w="2943" w:type="dxa"/>
            <w:shd w:val="clear" w:color="auto" w:fill="auto"/>
          </w:tcPr>
          <w:p w:rsidR="005B38F4" w:rsidRPr="00CE5A7E" w:rsidRDefault="005B38F4" w:rsidP="0088600F">
            <w:pPr>
              <w:widowControl w:val="0"/>
              <w:rPr>
                <w:rFonts w:ascii="Arial" w:hAnsi="Arial" w:cs="Arial"/>
              </w:rPr>
            </w:pPr>
            <w:r w:rsidRPr="00CE5A7E">
              <w:rPr>
                <w:rFonts w:ascii="Arial" w:hAnsi="Arial" w:cs="Arial"/>
              </w:rPr>
              <w:t>Data Loss</w:t>
            </w:r>
          </w:p>
        </w:tc>
        <w:tc>
          <w:tcPr>
            <w:tcW w:w="5942" w:type="dxa"/>
            <w:shd w:val="clear" w:color="auto" w:fill="auto"/>
          </w:tcPr>
          <w:p w:rsidR="005B38F4" w:rsidRPr="00CE5A7E" w:rsidRDefault="005B38F4" w:rsidP="0088600F">
            <w:pPr>
              <w:widowControl w:val="0"/>
              <w:rPr>
                <w:rFonts w:ascii="Arial" w:hAnsi="Arial" w:cs="Arial"/>
              </w:rPr>
            </w:pPr>
          </w:p>
        </w:tc>
      </w:tr>
      <w:tr w:rsidR="005B38F4" w:rsidRPr="00CE5A7E" w:rsidTr="0088600F">
        <w:tc>
          <w:tcPr>
            <w:tcW w:w="2943" w:type="dxa"/>
            <w:shd w:val="clear" w:color="auto" w:fill="auto"/>
          </w:tcPr>
          <w:p w:rsidR="005B38F4" w:rsidRPr="00CE5A7E" w:rsidRDefault="005B38F4" w:rsidP="0088600F">
            <w:pPr>
              <w:widowControl w:val="0"/>
              <w:rPr>
                <w:rFonts w:ascii="Arial" w:hAnsi="Arial" w:cs="Arial"/>
              </w:rPr>
            </w:pPr>
            <w:r w:rsidRPr="00CE5A7E">
              <w:rPr>
                <w:rFonts w:ascii="Arial" w:hAnsi="Arial" w:cs="Arial"/>
              </w:rPr>
              <w:t>Unauthorised Disclosure</w:t>
            </w:r>
          </w:p>
        </w:tc>
        <w:tc>
          <w:tcPr>
            <w:tcW w:w="5942" w:type="dxa"/>
            <w:shd w:val="clear" w:color="auto" w:fill="auto"/>
          </w:tcPr>
          <w:p w:rsidR="005B38F4" w:rsidRPr="00CE5A7E" w:rsidRDefault="005B38F4" w:rsidP="0088600F">
            <w:pPr>
              <w:widowControl w:val="0"/>
              <w:rPr>
                <w:rFonts w:ascii="Arial" w:hAnsi="Arial" w:cs="Arial"/>
              </w:rPr>
            </w:pPr>
          </w:p>
        </w:tc>
      </w:tr>
      <w:tr w:rsidR="005B38F4" w:rsidRPr="00CE5A7E" w:rsidTr="0088600F">
        <w:tc>
          <w:tcPr>
            <w:tcW w:w="2943" w:type="dxa"/>
            <w:shd w:val="clear" w:color="auto" w:fill="auto"/>
          </w:tcPr>
          <w:p w:rsidR="005B38F4" w:rsidRPr="00CE5A7E" w:rsidRDefault="005B38F4" w:rsidP="0088600F">
            <w:pPr>
              <w:widowControl w:val="0"/>
              <w:rPr>
                <w:rFonts w:ascii="Arial" w:hAnsi="Arial" w:cs="Arial"/>
              </w:rPr>
            </w:pPr>
            <w:r w:rsidRPr="00CE5A7E">
              <w:rPr>
                <w:rFonts w:ascii="Arial" w:hAnsi="Arial" w:cs="Arial"/>
              </w:rPr>
              <w:t>Unauthorised Access</w:t>
            </w:r>
          </w:p>
        </w:tc>
        <w:tc>
          <w:tcPr>
            <w:tcW w:w="5942" w:type="dxa"/>
            <w:shd w:val="clear" w:color="auto" w:fill="auto"/>
          </w:tcPr>
          <w:p w:rsidR="005B38F4" w:rsidRPr="00CE5A7E" w:rsidRDefault="005B38F4" w:rsidP="0088600F">
            <w:pPr>
              <w:widowControl w:val="0"/>
              <w:rPr>
                <w:rFonts w:ascii="Arial" w:hAnsi="Arial" w:cs="Arial"/>
              </w:rPr>
            </w:pPr>
          </w:p>
        </w:tc>
      </w:tr>
      <w:tr w:rsidR="005B38F4" w:rsidRPr="00CE5A7E" w:rsidTr="0088600F">
        <w:tc>
          <w:tcPr>
            <w:tcW w:w="2943" w:type="dxa"/>
            <w:shd w:val="clear" w:color="auto" w:fill="auto"/>
          </w:tcPr>
          <w:p w:rsidR="005B38F4" w:rsidRPr="00CE5A7E" w:rsidRDefault="005B38F4" w:rsidP="0088600F">
            <w:pPr>
              <w:widowControl w:val="0"/>
              <w:rPr>
                <w:rFonts w:ascii="Arial" w:hAnsi="Arial" w:cs="Arial"/>
              </w:rPr>
            </w:pPr>
            <w:r w:rsidRPr="00CE5A7E">
              <w:rPr>
                <w:rFonts w:ascii="Arial" w:hAnsi="Arial" w:cs="Arial"/>
              </w:rPr>
              <w:t>Breach of Policy</w:t>
            </w:r>
          </w:p>
        </w:tc>
        <w:tc>
          <w:tcPr>
            <w:tcW w:w="5942" w:type="dxa"/>
            <w:shd w:val="clear" w:color="auto" w:fill="auto"/>
          </w:tcPr>
          <w:p w:rsidR="005B38F4" w:rsidRPr="00CE5A7E" w:rsidRDefault="005B38F4" w:rsidP="0088600F">
            <w:pPr>
              <w:widowControl w:val="0"/>
              <w:rPr>
                <w:rFonts w:ascii="Arial" w:hAnsi="Arial" w:cs="Arial"/>
              </w:rPr>
            </w:pPr>
          </w:p>
        </w:tc>
      </w:tr>
      <w:tr w:rsidR="005B38F4" w:rsidRPr="00CE5A7E" w:rsidTr="0088600F">
        <w:tc>
          <w:tcPr>
            <w:tcW w:w="2943" w:type="dxa"/>
            <w:shd w:val="clear" w:color="auto" w:fill="auto"/>
          </w:tcPr>
          <w:p w:rsidR="005B38F4" w:rsidRPr="00CE5A7E" w:rsidRDefault="005B38F4" w:rsidP="0088600F">
            <w:pPr>
              <w:widowControl w:val="0"/>
              <w:rPr>
                <w:rFonts w:ascii="Arial" w:hAnsi="Arial" w:cs="Arial"/>
              </w:rPr>
            </w:pPr>
            <w:r w:rsidRPr="00CE5A7E">
              <w:rPr>
                <w:rFonts w:ascii="Arial" w:hAnsi="Arial" w:cs="Arial"/>
              </w:rPr>
              <w:t>Other (expand)</w:t>
            </w:r>
            <w:r>
              <w:rPr>
                <w:rFonts w:ascii="Arial" w:hAnsi="Arial" w:cs="Arial"/>
              </w:rPr>
              <w:t>:</w:t>
            </w:r>
          </w:p>
        </w:tc>
        <w:tc>
          <w:tcPr>
            <w:tcW w:w="5942" w:type="dxa"/>
            <w:shd w:val="clear" w:color="auto" w:fill="auto"/>
          </w:tcPr>
          <w:p w:rsidR="005B38F4" w:rsidRPr="00CE5A7E" w:rsidRDefault="005B38F4" w:rsidP="0088600F">
            <w:pPr>
              <w:widowControl w:val="0"/>
              <w:rPr>
                <w:rFonts w:ascii="Arial" w:hAnsi="Arial" w:cs="Arial"/>
              </w:rPr>
            </w:pPr>
          </w:p>
        </w:tc>
      </w:tr>
    </w:tbl>
    <w:p w:rsidR="005B38F4" w:rsidRDefault="005B38F4" w:rsidP="005B38F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5942"/>
      </w:tblGrid>
      <w:tr w:rsidR="005B38F4" w:rsidTr="0088600F">
        <w:tc>
          <w:tcPr>
            <w:tcW w:w="2943" w:type="dxa"/>
          </w:tcPr>
          <w:p w:rsidR="005B38F4" w:rsidRPr="00742170" w:rsidRDefault="005B38F4" w:rsidP="0088600F">
            <w:pPr>
              <w:widowControl w:val="0"/>
              <w:rPr>
                <w:rFonts w:ascii="Arial" w:hAnsi="Arial" w:cs="Arial"/>
              </w:rPr>
            </w:pPr>
            <w:r w:rsidRPr="00742170">
              <w:rPr>
                <w:rFonts w:ascii="Arial" w:hAnsi="Arial" w:cs="Arial"/>
              </w:rPr>
              <w:t>Date Incident occurred</w:t>
            </w:r>
          </w:p>
        </w:tc>
        <w:tc>
          <w:tcPr>
            <w:tcW w:w="5942" w:type="dxa"/>
          </w:tcPr>
          <w:p w:rsidR="005B38F4" w:rsidRDefault="005B38F4" w:rsidP="0088600F">
            <w:pPr>
              <w:widowControl w:val="0"/>
            </w:pPr>
          </w:p>
        </w:tc>
      </w:tr>
      <w:tr w:rsidR="005B38F4" w:rsidTr="0088600F">
        <w:tc>
          <w:tcPr>
            <w:tcW w:w="2943" w:type="dxa"/>
          </w:tcPr>
          <w:p w:rsidR="005B38F4" w:rsidRPr="00742170" w:rsidRDefault="005B38F4" w:rsidP="0088600F">
            <w:pPr>
              <w:widowControl w:val="0"/>
              <w:rPr>
                <w:rFonts w:ascii="Arial" w:hAnsi="Arial" w:cs="Arial"/>
              </w:rPr>
            </w:pPr>
            <w:r w:rsidRPr="00742170">
              <w:rPr>
                <w:rFonts w:ascii="Arial" w:hAnsi="Arial" w:cs="Arial"/>
              </w:rPr>
              <w:t>Date</w:t>
            </w:r>
            <w:r>
              <w:rPr>
                <w:rFonts w:ascii="Arial" w:hAnsi="Arial" w:cs="Arial"/>
              </w:rPr>
              <w:t xml:space="preserve"> &amp; time</w:t>
            </w:r>
            <w:r w:rsidRPr="00742170">
              <w:rPr>
                <w:rFonts w:ascii="Arial" w:hAnsi="Arial" w:cs="Arial"/>
              </w:rPr>
              <w:t xml:space="preserve"> Incident detected</w:t>
            </w:r>
          </w:p>
        </w:tc>
        <w:tc>
          <w:tcPr>
            <w:tcW w:w="5942" w:type="dxa"/>
          </w:tcPr>
          <w:p w:rsidR="005B38F4" w:rsidRDefault="005B38F4" w:rsidP="0088600F">
            <w:pPr>
              <w:widowControl w:val="0"/>
            </w:pPr>
          </w:p>
        </w:tc>
      </w:tr>
      <w:tr w:rsidR="005B38F4" w:rsidTr="0088600F">
        <w:tc>
          <w:tcPr>
            <w:tcW w:w="2943" w:type="dxa"/>
          </w:tcPr>
          <w:p w:rsidR="005B38F4" w:rsidRPr="00742170" w:rsidRDefault="005B38F4" w:rsidP="0088600F">
            <w:pPr>
              <w:widowControl w:val="0"/>
              <w:rPr>
                <w:rFonts w:ascii="Arial" w:hAnsi="Arial" w:cs="Arial"/>
              </w:rPr>
            </w:pPr>
            <w:r w:rsidRPr="00742170">
              <w:rPr>
                <w:rFonts w:ascii="Arial" w:hAnsi="Arial" w:cs="Arial"/>
              </w:rPr>
              <w:t>Incident Location</w:t>
            </w:r>
          </w:p>
        </w:tc>
        <w:tc>
          <w:tcPr>
            <w:tcW w:w="5942" w:type="dxa"/>
          </w:tcPr>
          <w:p w:rsidR="005B38F4" w:rsidRDefault="005B38F4" w:rsidP="0088600F">
            <w:pPr>
              <w:widowControl w:val="0"/>
            </w:pPr>
          </w:p>
        </w:tc>
      </w:tr>
      <w:tr w:rsidR="005B38F4" w:rsidTr="0088600F">
        <w:tc>
          <w:tcPr>
            <w:tcW w:w="2943" w:type="dxa"/>
          </w:tcPr>
          <w:p w:rsidR="005B38F4" w:rsidRPr="00742170" w:rsidRDefault="005B38F4" w:rsidP="0088600F">
            <w:pPr>
              <w:widowControl w:val="0"/>
              <w:rPr>
                <w:rFonts w:ascii="Arial" w:hAnsi="Arial" w:cs="Arial"/>
              </w:rPr>
            </w:pPr>
            <w:r w:rsidRPr="00742170">
              <w:rPr>
                <w:rFonts w:ascii="Arial" w:hAnsi="Arial" w:cs="Arial"/>
              </w:rPr>
              <w:t xml:space="preserve">Person(s) </w:t>
            </w:r>
            <w:r>
              <w:rPr>
                <w:rFonts w:ascii="Arial" w:hAnsi="Arial" w:cs="Arial"/>
              </w:rPr>
              <w:t>responsible for incident (Originator)</w:t>
            </w:r>
          </w:p>
        </w:tc>
        <w:tc>
          <w:tcPr>
            <w:tcW w:w="5942" w:type="dxa"/>
          </w:tcPr>
          <w:p w:rsidR="005B38F4" w:rsidRPr="0028471A" w:rsidRDefault="005B38F4" w:rsidP="0088600F">
            <w:pPr>
              <w:widowControl w:val="0"/>
              <w:rPr>
                <w:i/>
                <w:color w:val="C4BC96"/>
              </w:rPr>
            </w:pPr>
          </w:p>
        </w:tc>
      </w:tr>
    </w:tbl>
    <w:p w:rsidR="005B38F4" w:rsidRDefault="005B38F4" w:rsidP="005B38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3532"/>
      </w:tblGrid>
      <w:tr w:rsidR="005B38F4" w:rsidTr="0088600F">
        <w:tc>
          <w:tcPr>
            <w:tcW w:w="5353" w:type="dxa"/>
          </w:tcPr>
          <w:p w:rsidR="005B38F4" w:rsidRPr="00742170" w:rsidRDefault="005B38F4" w:rsidP="0088600F">
            <w:pPr>
              <w:widowControl w:val="0"/>
              <w:rPr>
                <w:rFonts w:ascii="Arial" w:hAnsi="Arial" w:cs="Arial"/>
              </w:rPr>
            </w:pPr>
            <w:r w:rsidRPr="00742170">
              <w:rPr>
                <w:rFonts w:ascii="Arial" w:hAnsi="Arial" w:cs="Arial"/>
              </w:rPr>
              <w:t>Media / Device Type</w:t>
            </w:r>
            <w:r>
              <w:rPr>
                <w:rFonts w:ascii="Arial" w:hAnsi="Arial" w:cs="Arial"/>
              </w:rPr>
              <w:t xml:space="preserve"> (if relevant)</w:t>
            </w:r>
          </w:p>
        </w:tc>
        <w:tc>
          <w:tcPr>
            <w:tcW w:w="3532" w:type="dxa"/>
          </w:tcPr>
          <w:p w:rsidR="005B38F4" w:rsidRDefault="005B38F4" w:rsidP="0088600F">
            <w:pPr>
              <w:widowControl w:val="0"/>
            </w:pPr>
          </w:p>
        </w:tc>
      </w:tr>
      <w:tr w:rsidR="005B38F4" w:rsidTr="0088600F">
        <w:tc>
          <w:tcPr>
            <w:tcW w:w="5353" w:type="dxa"/>
          </w:tcPr>
          <w:p w:rsidR="005B38F4" w:rsidRPr="00742170" w:rsidRDefault="005B38F4" w:rsidP="0088600F">
            <w:pPr>
              <w:widowControl w:val="0"/>
              <w:rPr>
                <w:rFonts w:ascii="Arial" w:hAnsi="Arial" w:cs="Arial"/>
              </w:rPr>
            </w:pPr>
            <w:r>
              <w:rPr>
                <w:rFonts w:ascii="Arial" w:hAnsi="Arial" w:cs="Arial"/>
              </w:rPr>
              <w:t>If portable storage device was this password protected in line with Invest NI policy?</w:t>
            </w:r>
          </w:p>
        </w:tc>
        <w:tc>
          <w:tcPr>
            <w:tcW w:w="3532" w:type="dxa"/>
          </w:tcPr>
          <w:p w:rsidR="005B38F4" w:rsidRPr="004E6EF8" w:rsidRDefault="005B38F4" w:rsidP="0088600F">
            <w:pPr>
              <w:widowControl w:val="0"/>
              <w:rPr>
                <w:rFonts w:ascii="Arial" w:hAnsi="Arial" w:cs="Arial"/>
                <w:i/>
              </w:rPr>
            </w:pPr>
            <w:r w:rsidRPr="004E6EF8">
              <w:rPr>
                <w:rFonts w:ascii="Arial" w:hAnsi="Arial" w:cs="Arial"/>
                <w:i/>
              </w:rPr>
              <w:t xml:space="preserve"> </w:t>
            </w:r>
          </w:p>
        </w:tc>
      </w:tr>
      <w:tr w:rsidR="005B38F4" w:rsidTr="0088600F">
        <w:tc>
          <w:tcPr>
            <w:tcW w:w="5353" w:type="dxa"/>
          </w:tcPr>
          <w:p w:rsidR="005B38F4" w:rsidRPr="00742170" w:rsidRDefault="005B38F4" w:rsidP="0088600F">
            <w:pPr>
              <w:widowControl w:val="0"/>
              <w:rPr>
                <w:rFonts w:ascii="Arial" w:hAnsi="Arial" w:cs="Arial"/>
              </w:rPr>
            </w:pPr>
            <w:r>
              <w:rPr>
                <w:rFonts w:ascii="Arial" w:hAnsi="Arial" w:cs="Arial"/>
              </w:rPr>
              <w:t>If</w:t>
            </w:r>
            <w:r w:rsidRPr="00742170">
              <w:rPr>
                <w:rFonts w:ascii="Arial" w:hAnsi="Arial" w:cs="Arial"/>
              </w:rPr>
              <w:t xml:space="preserve"> portable storage device </w:t>
            </w:r>
            <w:r>
              <w:rPr>
                <w:rFonts w:ascii="Arial" w:hAnsi="Arial" w:cs="Arial"/>
              </w:rPr>
              <w:t xml:space="preserve">was this </w:t>
            </w:r>
            <w:r w:rsidRPr="00742170">
              <w:rPr>
                <w:rFonts w:ascii="Arial" w:hAnsi="Arial" w:cs="Arial"/>
              </w:rPr>
              <w:t>encrypted?</w:t>
            </w:r>
            <w:r>
              <w:rPr>
                <w:i/>
                <w:color w:val="C4BC96"/>
              </w:rPr>
              <w:t xml:space="preserve"> </w:t>
            </w:r>
            <w:r w:rsidRPr="00CD65D0">
              <w:rPr>
                <w:i/>
                <w:color w:val="3B3838"/>
                <w:sz w:val="16"/>
                <w:szCs w:val="16"/>
              </w:rPr>
              <w:t>[Please note that all Invest NI issued mobile phones &amp; laptops are encrypted]</w:t>
            </w:r>
          </w:p>
        </w:tc>
        <w:tc>
          <w:tcPr>
            <w:tcW w:w="3532" w:type="dxa"/>
          </w:tcPr>
          <w:p w:rsidR="005B38F4" w:rsidRDefault="005B38F4" w:rsidP="0088600F">
            <w:pPr>
              <w:widowControl w:val="0"/>
            </w:pPr>
          </w:p>
        </w:tc>
      </w:tr>
      <w:tr w:rsidR="005B38F4" w:rsidTr="0088600F">
        <w:tc>
          <w:tcPr>
            <w:tcW w:w="5353" w:type="dxa"/>
          </w:tcPr>
          <w:p w:rsidR="005B38F4" w:rsidRPr="00742170" w:rsidRDefault="005B38F4" w:rsidP="0088600F">
            <w:pPr>
              <w:widowControl w:val="0"/>
              <w:rPr>
                <w:rFonts w:ascii="Arial" w:hAnsi="Arial" w:cs="Arial"/>
              </w:rPr>
            </w:pPr>
            <w:r w:rsidRPr="00742170">
              <w:rPr>
                <w:rFonts w:ascii="Arial" w:hAnsi="Arial" w:cs="Arial"/>
              </w:rPr>
              <w:t>Did the device have network connectivity?</w:t>
            </w:r>
          </w:p>
        </w:tc>
        <w:tc>
          <w:tcPr>
            <w:tcW w:w="3532" w:type="dxa"/>
          </w:tcPr>
          <w:p w:rsidR="005B38F4" w:rsidRDefault="005B38F4" w:rsidP="0088600F">
            <w:pPr>
              <w:widowControl w:val="0"/>
            </w:pPr>
          </w:p>
        </w:tc>
      </w:tr>
      <w:tr w:rsidR="005B38F4" w:rsidTr="0088600F">
        <w:tc>
          <w:tcPr>
            <w:tcW w:w="5353" w:type="dxa"/>
          </w:tcPr>
          <w:p w:rsidR="005B38F4" w:rsidRPr="00742170" w:rsidRDefault="005B38F4" w:rsidP="0088600F">
            <w:pPr>
              <w:widowControl w:val="0"/>
              <w:rPr>
                <w:rFonts w:ascii="Arial" w:hAnsi="Arial" w:cs="Arial"/>
              </w:rPr>
            </w:pPr>
            <w:r w:rsidRPr="00742170">
              <w:rPr>
                <w:rFonts w:ascii="Arial" w:hAnsi="Arial" w:cs="Arial"/>
              </w:rPr>
              <w:t>Was any personal or business information stored on the device?</w:t>
            </w:r>
          </w:p>
        </w:tc>
        <w:tc>
          <w:tcPr>
            <w:tcW w:w="3532" w:type="dxa"/>
          </w:tcPr>
          <w:p w:rsidR="005B38F4" w:rsidRDefault="005B38F4" w:rsidP="0088600F">
            <w:pPr>
              <w:widowControl w:val="0"/>
            </w:pPr>
          </w:p>
        </w:tc>
      </w:tr>
      <w:tr w:rsidR="005B38F4" w:rsidTr="0088600F">
        <w:tc>
          <w:tcPr>
            <w:tcW w:w="8885" w:type="dxa"/>
            <w:gridSpan w:val="2"/>
          </w:tcPr>
          <w:p w:rsidR="005B38F4" w:rsidRDefault="005B38F4" w:rsidP="0088600F">
            <w:pPr>
              <w:widowControl w:val="0"/>
              <w:rPr>
                <w:rFonts w:ascii="Arial" w:hAnsi="Arial" w:cs="Arial"/>
              </w:rPr>
            </w:pPr>
            <w:r>
              <w:rPr>
                <w:rFonts w:ascii="Arial" w:hAnsi="Arial" w:cs="Arial"/>
              </w:rPr>
              <w:t>If answer to above was ‘No’ explain why:</w:t>
            </w:r>
          </w:p>
          <w:p w:rsidR="005B38F4" w:rsidRDefault="005B38F4" w:rsidP="0088600F">
            <w:pPr>
              <w:widowControl w:val="0"/>
            </w:pPr>
          </w:p>
          <w:p w:rsidR="005B38F4" w:rsidRDefault="005B38F4" w:rsidP="0088600F">
            <w:pPr>
              <w:widowControl w:val="0"/>
            </w:pPr>
          </w:p>
        </w:tc>
      </w:tr>
    </w:tbl>
    <w:p w:rsidR="005B38F4" w:rsidRDefault="005B38F4" w:rsidP="005B38F4">
      <w:pPr>
        <w:rPr>
          <w:rFonts w:ascii="Arial" w:hAnsi="Arial" w:cs="Arial"/>
        </w:rPr>
      </w:pPr>
    </w:p>
    <w:p w:rsidR="005B38F4" w:rsidRDefault="005B38F4" w:rsidP="005B38F4">
      <w:pPr>
        <w:rPr>
          <w:rFonts w:ascii="Arial" w:hAnsi="Arial" w:cs="Arial"/>
        </w:rPr>
      </w:pPr>
    </w:p>
    <w:p w:rsidR="005B38F4" w:rsidRDefault="005B38F4" w:rsidP="005B38F4">
      <w:pPr>
        <w:rPr>
          <w:rFonts w:ascii="Arial" w:hAnsi="Arial" w:cs="Arial"/>
        </w:rPr>
      </w:pPr>
    </w:p>
    <w:p w:rsidR="005B38F4" w:rsidRDefault="005B38F4" w:rsidP="005B38F4">
      <w:pPr>
        <w:rPr>
          <w:rFonts w:ascii="Arial" w:hAnsi="Arial" w:cs="Arial"/>
        </w:rPr>
      </w:pPr>
    </w:p>
    <w:p w:rsidR="005B38F4" w:rsidRDefault="005B38F4" w:rsidP="005B38F4">
      <w:pPr>
        <w:rPr>
          <w:rFonts w:ascii="Arial" w:hAnsi="Arial" w:cs="Arial"/>
        </w:rPr>
      </w:pPr>
    </w:p>
    <w:p w:rsidR="005B38F4" w:rsidRDefault="005B38F4" w:rsidP="005B38F4">
      <w:pPr>
        <w:rPr>
          <w:rFonts w:ascii="Arial" w:hAnsi="Arial" w:cs="Arial"/>
        </w:rPr>
      </w:pPr>
    </w:p>
    <w:p w:rsidR="005B38F4" w:rsidRDefault="005B38F4" w:rsidP="005B38F4">
      <w:pPr>
        <w:rPr>
          <w:rFonts w:ascii="Arial" w:hAnsi="Arial" w:cs="Arial"/>
        </w:rPr>
      </w:pPr>
    </w:p>
    <w:p w:rsidR="005B38F4" w:rsidRPr="00BB6426" w:rsidRDefault="005B38F4" w:rsidP="005B38F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5B38F4" w:rsidTr="0088600F">
        <w:tc>
          <w:tcPr>
            <w:tcW w:w="8885" w:type="dxa"/>
            <w:shd w:val="clear" w:color="auto" w:fill="D0CECE"/>
          </w:tcPr>
          <w:p w:rsidR="005B38F4" w:rsidRPr="00742170" w:rsidRDefault="005B38F4" w:rsidP="0088600F">
            <w:pPr>
              <w:widowControl w:val="0"/>
              <w:rPr>
                <w:rFonts w:ascii="Arial" w:hAnsi="Arial" w:cs="Arial"/>
              </w:rPr>
            </w:pPr>
            <w:r w:rsidRPr="00742170">
              <w:rPr>
                <w:rFonts w:ascii="Arial" w:hAnsi="Arial" w:cs="Arial"/>
              </w:rPr>
              <w:lastRenderedPageBreak/>
              <w:t xml:space="preserve">Please describe the </w:t>
            </w:r>
            <w:r w:rsidRPr="0029291C">
              <w:rPr>
                <w:rFonts w:ascii="Arial" w:hAnsi="Arial" w:cs="Arial"/>
                <w:b/>
              </w:rPr>
              <w:t>incident</w:t>
            </w:r>
            <w:r w:rsidRPr="00742170">
              <w:rPr>
                <w:rFonts w:ascii="Arial" w:hAnsi="Arial" w:cs="Arial"/>
              </w:rPr>
              <w:t xml:space="preserve"> in as much detail as possible:</w:t>
            </w:r>
          </w:p>
        </w:tc>
      </w:tr>
      <w:tr w:rsidR="005B38F4" w:rsidTr="0088600F">
        <w:trPr>
          <w:trHeight w:val="1837"/>
        </w:trPr>
        <w:tc>
          <w:tcPr>
            <w:tcW w:w="8885" w:type="dxa"/>
          </w:tcPr>
          <w:p w:rsidR="005B38F4" w:rsidRDefault="005B38F4" w:rsidP="0088600F">
            <w:pPr>
              <w:widowControl w:val="0"/>
            </w:pPr>
            <w:r w:rsidRPr="00636C3E">
              <w:rPr>
                <w:rFonts w:ascii="Arial" w:hAnsi="Arial" w:cs="Arial"/>
              </w:rPr>
              <w:fldChar w:fldCharType="begin">
                <w:ffData>
                  <w:name w:val=""/>
                  <w:enabled/>
                  <w:calcOnExit w:val="0"/>
                  <w:textInput/>
                </w:ffData>
              </w:fldChar>
            </w:r>
            <w:r w:rsidRPr="00636C3E">
              <w:rPr>
                <w:rFonts w:ascii="Arial" w:hAnsi="Arial" w:cs="Arial"/>
              </w:rPr>
              <w:instrText xml:space="preserve"> FORMTEXT </w:instrText>
            </w:r>
            <w:r w:rsidRPr="00636C3E">
              <w:rPr>
                <w:rFonts w:ascii="Arial" w:hAnsi="Arial" w:cs="Arial"/>
              </w:rPr>
            </w:r>
            <w:r w:rsidRPr="00636C3E">
              <w:rPr>
                <w:rFonts w:ascii="Arial" w:hAnsi="Arial" w:cs="Arial"/>
              </w:rPr>
              <w:fldChar w:fldCharType="separate"/>
            </w:r>
            <w:r w:rsidRPr="00636C3E">
              <w:rPr>
                <w:rFonts w:ascii="Arial" w:hAnsi="Arial" w:cs="Arial"/>
                <w:noProof/>
              </w:rPr>
              <w:t> </w:t>
            </w:r>
            <w:r w:rsidRPr="00636C3E">
              <w:rPr>
                <w:rFonts w:ascii="Arial" w:hAnsi="Arial" w:cs="Arial"/>
                <w:noProof/>
              </w:rPr>
              <w:t> </w:t>
            </w:r>
            <w:r w:rsidRPr="00636C3E">
              <w:rPr>
                <w:rFonts w:ascii="Arial" w:hAnsi="Arial" w:cs="Arial"/>
                <w:noProof/>
              </w:rPr>
              <w:t> </w:t>
            </w:r>
            <w:r w:rsidRPr="00636C3E">
              <w:rPr>
                <w:rFonts w:ascii="Arial" w:hAnsi="Arial" w:cs="Arial"/>
                <w:noProof/>
              </w:rPr>
              <w:t> </w:t>
            </w:r>
            <w:r w:rsidRPr="00636C3E">
              <w:rPr>
                <w:rFonts w:ascii="Arial" w:hAnsi="Arial" w:cs="Arial"/>
                <w:noProof/>
              </w:rPr>
              <w:t> </w:t>
            </w:r>
            <w:r w:rsidRPr="00636C3E">
              <w:rPr>
                <w:rFonts w:ascii="Arial" w:hAnsi="Arial" w:cs="Arial"/>
              </w:rPr>
              <w:fldChar w:fldCharType="end"/>
            </w:r>
          </w:p>
          <w:p w:rsidR="005B38F4" w:rsidRDefault="005B38F4" w:rsidP="0088600F">
            <w:pPr>
              <w:widowControl w:val="0"/>
            </w:pPr>
          </w:p>
          <w:p w:rsidR="005B38F4" w:rsidRDefault="005B38F4" w:rsidP="0088600F">
            <w:pPr>
              <w:widowControl w:val="0"/>
            </w:pPr>
          </w:p>
          <w:p w:rsidR="005B38F4" w:rsidRDefault="005B38F4" w:rsidP="0088600F">
            <w:pPr>
              <w:widowControl w:val="0"/>
            </w:pPr>
          </w:p>
          <w:p w:rsidR="005B38F4" w:rsidRDefault="005B38F4" w:rsidP="0088600F">
            <w:pPr>
              <w:widowControl w:val="0"/>
            </w:pPr>
          </w:p>
          <w:p w:rsidR="005B38F4" w:rsidRDefault="005B38F4" w:rsidP="0088600F">
            <w:pPr>
              <w:widowControl w:val="0"/>
            </w:pPr>
          </w:p>
        </w:tc>
      </w:tr>
    </w:tbl>
    <w:p w:rsidR="005B38F4" w:rsidRDefault="005B38F4" w:rsidP="005B38F4"/>
    <w:p w:rsidR="005B38F4" w:rsidRDefault="005B38F4" w:rsidP="005B38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5B38F4" w:rsidTr="0088600F">
        <w:tc>
          <w:tcPr>
            <w:tcW w:w="8885" w:type="dxa"/>
            <w:shd w:val="clear" w:color="auto" w:fill="D0CECE"/>
          </w:tcPr>
          <w:p w:rsidR="005B38F4" w:rsidRPr="00CE5A7E" w:rsidRDefault="005B38F4" w:rsidP="0088600F">
            <w:pPr>
              <w:widowControl w:val="0"/>
              <w:rPr>
                <w:rFonts w:ascii="Arial" w:hAnsi="Arial" w:cs="Arial"/>
              </w:rPr>
            </w:pPr>
            <w:r w:rsidRPr="00CE5A7E">
              <w:rPr>
                <w:rFonts w:ascii="Arial" w:hAnsi="Arial" w:cs="Arial"/>
              </w:rPr>
              <w:t xml:space="preserve">Please describe the </w:t>
            </w:r>
            <w:r w:rsidRPr="009D7993">
              <w:rPr>
                <w:rFonts w:ascii="Arial" w:hAnsi="Arial" w:cs="Arial"/>
                <w:b/>
              </w:rPr>
              <w:t>data</w:t>
            </w:r>
            <w:r w:rsidRPr="00CE5A7E">
              <w:rPr>
                <w:rFonts w:ascii="Arial" w:hAnsi="Arial" w:cs="Arial"/>
              </w:rPr>
              <w:t>. For example: is it personal information (give specific examples). Is it business sensitive (give specific examples) – consider i</w:t>
            </w:r>
            <w:r>
              <w:rPr>
                <w:rFonts w:ascii="Arial" w:hAnsi="Arial" w:cs="Arial"/>
              </w:rPr>
              <w:t>f</w:t>
            </w:r>
            <w:r w:rsidRPr="00CE5A7E">
              <w:rPr>
                <w:rFonts w:ascii="Arial" w:hAnsi="Arial" w:cs="Arial"/>
              </w:rPr>
              <w:t xml:space="preserve"> the information </w:t>
            </w:r>
            <w:r>
              <w:rPr>
                <w:rFonts w:ascii="Arial" w:hAnsi="Arial" w:cs="Arial"/>
              </w:rPr>
              <w:t xml:space="preserve">is </w:t>
            </w:r>
            <w:r w:rsidRPr="00CE5A7E">
              <w:rPr>
                <w:rFonts w:ascii="Arial" w:hAnsi="Arial" w:cs="Arial"/>
              </w:rPr>
              <w:t>in the public domain / would it be disclosed under FOI / would the owner/</w:t>
            </w:r>
            <w:r>
              <w:rPr>
                <w:rFonts w:ascii="Arial" w:hAnsi="Arial" w:cs="Arial"/>
              </w:rPr>
              <w:t>individual</w:t>
            </w:r>
            <w:r w:rsidRPr="00CE5A7E">
              <w:rPr>
                <w:rFonts w:ascii="Arial" w:hAnsi="Arial" w:cs="Arial"/>
              </w:rPr>
              <w:t xml:space="preserve"> be concerned at its disclosure</w:t>
            </w:r>
            <w:r>
              <w:rPr>
                <w:rFonts w:ascii="Arial" w:hAnsi="Arial" w:cs="Arial"/>
              </w:rPr>
              <w:t xml:space="preserve"> (put yourself in their place)</w:t>
            </w:r>
            <w:r w:rsidRPr="00CE5A7E">
              <w:rPr>
                <w:rFonts w:ascii="Arial" w:hAnsi="Arial" w:cs="Arial"/>
              </w:rPr>
              <w:t xml:space="preserve">. </w:t>
            </w:r>
            <w:r>
              <w:rPr>
                <w:rFonts w:ascii="Arial" w:hAnsi="Arial" w:cs="Arial"/>
              </w:rPr>
              <w:t>Please</w:t>
            </w:r>
            <w:r w:rsidRPr="00CE5A7E">
              <w:rPr>
                <w:rFonts w:ascii="Arial" w:hAnsi="Arial" w:cs="Arial"/>
              </w:rPr>
              <w:t xml:space="preserve"> attach </w:t>
            </w:r>
            <w:r>
              <w:rPr>
                <w:rFonts w:ascii="Arial" w:hAnsi="Arial" w:cs="Arial"/>
              </w:rPr>
              <w:t xml:space="preserve">a copy of </w:t>
            </w:r>
            <w:r w:rsidRPr="00CE5A7E">
              <w:rPr>
                <w:rFonts w:ascii="Arial" w:hAnsi="Arial" w:cs="Arial"/>
              </w:rPr>
              <w:t>the information</w:t>
            </w:r>
            <w:r>
              <w:rPr>
                <w:rFonts w:ascii="Arial" w:hAnsi="Arial" w:cs="Arial"/>
              </w:rPr>
              <w:t xml:space="preserve"> unless there is a reason this is not possible</w:t>
            </w:r>
            <w:r w:rsidRPr="00CE5A7E">
              <w:rPr>
                <w:rFonts w:ascii="Arial" w:hAnsi="Arial" w:cs="Arial"/>
              </w:rPr>
              <w:t xml:space="preserve">. </w:t>
            </w:r>
          </w:p>
        </w:tc>
      </w:tr>
      <w:tr w:rsidR="005B38F4" w:rsidTr="0088600F">
        <w:tc>
          <w:tcPr>
            <w:tcW w:w="8885" w:type="dxa"/>
            <w:shd w:val="clear" w:color="auto" w:fill="auto"/>
          </w:tcPr>
          <w:p w:rsidR="005B38F4" w:rsidRDefault="005B38F4" w:rsidP="0088600F">
            <w:pPr>
              <w:widowControl w:val="0"/>
            </w:pPr>
            <w:r w:rsidRPr="00CE5A7E">
              <w:rPr>
                <w:rFonts w:ascii="Arial" w:hAnsi="Arial" w:cs="Arial"/>
              </w:rPr>
              <w:fldChar w:fldCharType="begin">
                <w:ffData>
                  <w:name w:val=""/>
                  <w:enabled/>
                  <w:calcOnExit w:val="0"/>
                  <w:textInput/>
                </w:ffData>
              </w:fldChar>
            </w:r>
            <w:r w:rsidRPr="00CE5A7E">
              <w:rPr>
                <w:rFonts w:ascii="Arial" w:hAnsi="Arial" w:cs="Arial"/>
              </w:rPr>
              <w:instrText xml:space="preserve"> FORMTEXT </w:instrText>
            </w:r>
            <w:r w:rsidRPr="00CE5A7E">
              <w:rPr>
                <w:rFonts w:ascii="Arial" w:hAnsi="Arial" w:cs="Arial"/>
              </w:rPr>
            </w:r>
            <w:r w:rsidRPr="00CE5A7E">
              <w:rPr>
                <w:rFonts w:ascii="Arial" w:hAnsi="Arial" w:cs="Arial"/>
              </w:rPr>
              <w:fldChar w:fldCharType="separate"/>
            </w:r>
            <w:r w:rsidRPr="00CE5A7E">
              <w:rPr>
                <w:rFonts w:ascii="Arial" w:hAnsi="Arial" w:cs="Arial"/>
                <w:noProof/>
              </w:rPr>
              <w:t> </w:t>
            </w:r>
            <w:r w:rsidRPr="00CE5A7E">
              <w:rPr>
                <w:rFonts w:ascii="Arial" w:hAnsi="Arial" w:cs="Arial"/>
                <w:noProof/>
              </w:rPr>
              <w:t> </w:t>
            </w:r>
            <w:r w:rsidRPr="00CE5A7E">
              <w:rPr>
                <w:rFonts w:ascii="Arial" w:hAnsi="Arial" w:cs="Arial"/>
                <w:noProof/>
              </w:rPr>
              <w:t> </w:t>
            </w:r>
            <w:r w:rsidRPr="00CE5A7E">
              <w:rPr>
                <w:rFonts w:ascii="Arial" w:hAnsi="Arial" w:cs="Arial"/>
                <w:noProof/>
              </w:rPr>
              <w:t> </w:t>
            </w:r>
            <w:r w:rsidRPr="00CE5A7E">
              <w:rPr>
                <w:rFonts w:ascii="Arial" w:hAnsi="Arial" w:cs="Arial"/>
                <w:noProof/>
              </w:rPr>
              <w:t> </w:t>
            </w:r>
            <w:r w:rsidRPr="00CE5A7E">
              <w:rPr>
                <w:rFonts w:ascii="Arial" w:hAnsi="Arial" w:cs="Arial"/>
              </w:rPr>
              <w:fldChar w:fldCharType="end"/>
            </w:r>
          </w:p>
          <w:p w:rsidR="005B38F4" w:rsidRDefault="005B38F4" w:rsidP="0088600F">
            <w:pPr>
              <w:widowControl w:val="0"/>
            </w:pPr>
          </w:p>
          <w:p w:rsidR="005B38F4" w:rsidRDefault="005B38F4" w:rsidP="0088600F">
            <w:pPr>
              <w:widowControl w:val="0"/>
            </w:pPr>
          </w:p>
          <w:p w:rsidR="005B38F4" w:rsidRDefault="005B38F4" w:rsidP="0088600F">
            <w:pPr>
              <w:widowControl w:val="0"/>
            </w:pPr>
          </w:p>
          <w:p w:rsidR="005B38F4" w:rsidRDefault="005B38F4" w:rsidP="0088600F">
            <w:pPr>
              <w:widowControl w:val="0"/>
            </w:pPr>
          </w:p>
          <w:p w:rsidR="005B38F4" w:rsidRDefault="005B38F4" w:rsidP="0088600F">
            <w:pPr>
              <w:widowControl w:val="0"/>
            </w:pPr>
          </w:p>
          <w:p w:rsidR="005B38F4" w:rsidRDefault="005B38F4" w:rsidP="0088600F">
            <w:pPr>
              <w:widowControl w:val="0"/>
            </w:pPr>
          </w:p>
          <w:p w:rsidR="005B38F4" w:rsidRDefault="005B38F4" w:rsidP="0088600F">
            <w:pPr>
              <w:widowControl w:val="0"/>
            </w:pPr>
          </w:p>
        </w:tc>
      </w:tr>
    </w:tbl>
    <w:p w:rsidR="005B38F4" w:rsidRDefault="005B38F4" w:rsidP="005B38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5B38F4" w:rsidRPr="009D7993" w:rsidTr="0088600F">
        <w:tc>
          <w:tcPr>
            <w:tcW w:w="8885" w:type="dxa"/>
            <w:shd w:val="clear" w:color="auto" w:fill="D9D9D9"/>
          </w:tcPr>
          <w:p w:rsidR="005B38F4" w:rsidRPr="009D7993" w:rsidRDefault="005B38F4" w:rsidP="0088600F">
            <w:pPr>
              <w:rPr>
                <w:rFonts w:ascii="Arial" w:hAnsi="Arial" w:cs="Arial"/>
                <w:lang w:val="en-US"/>
              </w:rPr>
            </w:pPr>
            <w:r w:rsidRPr="009D7993">
              <w:rPr>
                <w:rFonts w:ascii="Arial" w:hAnsi="Arial" w:cs="Arial"/>
                <w:lang w:val="en-US"/>
              </w:rPr>
              <w:t xml:space="preserve">What remedial action has been taken to </w:t>
            </w:r>
            <w:r>
              <w:rPr>
                <w:rFonts w:ascii="Arial" w:hAnsi="Arial" w:cs="Arial"/>
                <w:b/>
                <w:lang w:val="en-US"/>
              </w:rPr>
              <w:t xml:space="preserve">contain </w:t>
            </w:r>
            <w:r w:rsidRPr="009D7993">
              <w:rPr>
                <w:rFonts w:ascii="Arial" w:hAnsi="Arial" w:cs="Arial"/>
                <w:lang w:val="en-US"/>
              </w:rPr>
              <w:t>the</w:t>
            </w:r>
            <w:r>
              <w:rPr>
                <w:rFonts w:ascii="Arial" w:hAnsi="Arial" w:cs="Arial"/>
                <w:lang w:val="en-US"/>
              </w:rPr>
              <w:t xml:space="preserve"> incident</w:t>
            </w:r>
            <w:r w:rsidRPr="009D7993">
              <w:rPr>
                <w:rFonts w:ascii="Arial" w:hAnsi="Arial" w:cs="Arial"/>
                <w:lang w:val="en-US"/>
              </w:rPr>
              <w:t>?</w:t>
            </w:r>
            <w:r>
              <w:rPr>
                <w:rFonts w:ascii="Arial" w:hAnsi="Arial" w:cs="Arial"/>
                <w:lang w:val="en-US"/>
              </w:rPr>
              <w:t xml:space="preserve"> </w:t>
            </w:r>
            <w:r w:rsidRPr="00CE5A7E">
              <w:rPr>
                <w:rFonts w:ascii="Arial" w:hAnsi="Arial" w:cs="Arial"/>
              </w:rPr>
              <w:t xml:space="preserve">For example has the </w:t>
            </w:r>
            <w:r>
              <w:rPr>
                <w:rFonts w:ascii="Arial" w:hAnsi="Arial" w:cs="Arial"/>
              </w:rPr>
              <w:t>data</w:t>
            </w:r>
            <w:r w:rsidRPr="00CE5A7E">
              <w:rPr>
                <w:rFonts w:ascii="Arial" w:hAnsi="Arial" w:cs="Arial"/>
              </w:rPr>
              <w:t xml:space="preserve"> been retrieved? Has it been returned or destroyed</w:t>
            </w:r>
            <w:r>
              <w:rPr>
                <w:rFonts w:ascii="Arial" w:hAnsi="Arial" w:cs="Arial"/>
              </w:rPr>
              <w:t xml:space="preserve"> (include evidence of this)</w:t>
            </w:r>
            <w:r w:rsidRPr="00CE5A7E">
              <w:rPr>
                <w:rFonts w:ascii="Arial" w:hAnsi="Arial" w:cs="Arial"/>
              </w:rPr>
              <w:t xml:space="preserve">? </w:t>
            </w:r>
            <w:r>
              <w:rPr>
                <w:rFonts w:ascii="Arial" w:hAnsi="Arial" w:cs="Arial"/>
              </w:rPr>
              <w:t>When were the</w:t>
            </w:r>
            <w:r w:rsidRPr="00CE5A7E">
              <w:rPr>
                <w:rFonts w:ascii="Arial" w:hAnsi="Arial" w:cs="Arial"/>
              </w:rPr>
              <w:t xml:space="preserve"> </w:t>
            </w:r>
            <w:r>
              <w:rPr>
                <w:rFonts w:ascii="Arial" w:hAnsi="Arial" w:cs="Arial"/>
              </w:rPr>
              <w:t>individuals</w:t>
            </w:r>
            <w:r w:rsidRPr="00CE5A7E">
              <w:rPr>
                <w:rFonts w:ascii="Arial" w:hAnsi="Arial" w:cs="Arial"/>
              </w:rPr>
              <w:t>/owner informed of the incident</w:t>
            </w:r>
            <w:r>
              <w:rPr>
                <w:rFonts w:ascii="Arial" w:hAnsi="Arial" w:cs="Arial"/>
              </w:rPr>
              <w:t xml:space="preserve"> and what was their response</w:t>
            </w:r>
            <w:r w:rsidRPr="00CE5A7E">
              <w:rPr>
                <w:rFonts w:ascii="Arial" w:hAnsi="Arial" w:cs="Arial"/>
              </w:rPr>
              <w:t>?</w:t>
            </w:r>
          </w:p>
        </w:tc>
      </w:tr>
      <w:tr w:rsidR="005B38F4" w:rsidRPr="009D7993" w:rsidTr="0088600F">
        <w:tc>
          <w:tcPr>
            <w:tcW w:w="8885" w:type="dxa"/>
          </w:tcPr>
          <w:p w:rsidR="005B38F4" w:rsidRPr="009D7993" w:rsidRDefault="005B38F4" w:rsidP="0088600F">
            <w:pPr>
              <w:rPr>
                <w:lang w:val="en-US"/>
              </w:rPr>
            </w:pPr>
            <w:r w:rsidRPr="009D7993">
              <w:fldChar w:fldCharType="begin">
                <w:ffData>
                  <w:name w:val=""/>
                  <w:enabled/>
                  <w:calcOnExit w:val="0"/>
                  <w:textInput/>
                </w:ffData>
              </w:fldChar>
            </w:r>
            <w:r w:rsidRPr="009D7993">
              <w:instrText xml:space="preserve"> FORMTEXT </w:instrText>
            </w:r>
            <w:r w:rsidRPr="009D7993">
              <w:fldChar w:fldCharType="separate"/>
            </w:r>
            <w:r w:rsidRPr="009D7993">
              <w:t> </w:t>
            </w:r>
            <w:r w:rsidRPr="009D7993">
              <w:t> </w:t>
            </w:r>
            <w:r w:rsidRPr="009D7993">
              <w:t> </w:t>
            </w:r>
            <w:r w:rsidRPr="009D7993">
              <w:t> </w:t>
            </w:r>
            <w:r w:rsidRPr="009D7993">
              <w:t> </w:t>
            </w:r>
            <w:r w:rsidRPr="009D7993">
              <w:fldChar w:fldCharType="end"/>
            </w:r>
          </w:p>
          <w:p w:rsidR="005B38F4" w:rsidRPr="009D7993" w:rsidRDefault="005B38F4" w:rsidP="0088600F">
            <w:pPr>
              <w:rPr>
                <w:lang w:val="en-US"/>
              </w:rPr>
            </w:pPr>
          </w:p>
          <w:p w:rsidR="005B38F4" w:rsidRPr="009D7993" w:rsidRDefault="005B38F4" w:rsidP="0088600F">
            <w:pPr>
              <w:rPr>
                <w:lang w:val="en-US"/>
              </w:rPr>
            </w:pPr>
          </w:p>
          <w:p w:rsidR="005B38F4" w:rsidRPr="009D7993" w:rsidRDefault="005B38F4" w:rsidP="0088600F">
            <w:pPr>
              <w:rPr>
                <w:lang w:val="en-US"/>
              </w:rPr>
            </w:pPr>
          </w:p>
          <w:p w:rsidR="005B38F4" w:rsidRPr="009D7993" w:rsidRDefault="005B38F4" w:rsidP="0088600F">
            <w:pPr>
              <w:rPr>
                <w:lang w:val="en-US"/>
              </w:rPr>
            </w:pPr>
          </w:p>
          <w:p w:rsidR="005B38F4" w:rsidRPr="009D7993" w:rsidRDefault="005B38F4" w:rsidP="0088600F">
            <w:pPr>
              <w:rPr>
                <w:lang w:val="en-US"/>
              </w:rPr>
            </w:pPr>
          </w:p>
          <w:p w:rsidR="005B38F4" w:rsidRPr="009D7993" w:rsidRDefault="005B38F4" w:rsidP="0088600F">
            <w:pPr>
              <w:rPr>
                <w:lang w:val="en-US"/>
              </w:rPr>
            </w:pPr>
          </w:p>
          <w:p w:rsidR="005B38F4" w:rsidRPr="009D7993" w:rsidRDefault="005B38F4" w:rsidP="0088600F">
            <w:pPr>
              <w:rPr>
                <w:lang w:val="en-US"/>
              </w:rPr>
            </w:pPr>
          </w:p>
          <w:p w:rsidR="005B38F4" w:rsidRPr="009D7993" w:rsidRDefault="005B38F4" w:rsidP="0088600F">
            <w:pPr>
              <w:rPr>
                <w:lang w:val="en-US"/>
              </w:rPr>
            </w:pPr>
          </w:p>
          <w:p w:rsidR="005B38F4" w:rsidRPr="009D7993" w:rsidRDefault="005B38F4" w:rsidP="0088600F">
            <w:pPr>
              <w:rPr>
                <w:lang w:val="en-US"/>
              </w:rPr>
            </w:pPr>
          </w:p>
        </w:tc>
      </w:tr>
    </w:tbl>
    <w:p w:rsidR="005B38F4" w:rsidRDefault="005B38F4" w:rsidP="005B38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5B38F4" w:rsidTr="0088600F">
        <w:tc>
          <w:tcPr>
            <w:tcW w:w="8885" w:type="dxa"/>
            <w:shd w:val="clear" w:color="auto" w:fill="D0CECE"/>
          </w:tcPr>
          <w:p w:rsidR="005B38F4" w:rsidRPr="000A4981" w:rsidRDefault="005B38F4" w:rsidP="0088600F">
            <w:pPr>
              <w:widowControl w:val="0"/>
              <w:rPr>
                <w:rFonts w:ascii="Arial" w:hAnsi="Arial" w:cs="Arial"/>
              </w:rPr>
            </w:pPr>
            <w:r>
              <w:rPr>
                <w:rFonts w:ascii="Arial" w:hAnsi="Arial" w:cs="Arial"/>
              </w:rPr>
              <w:t>I</w:t>
            </w:r>
            <w:r w:rsidRPr="000A4981">
              <w:rPr>
                <w:rFonts w:ascii="Arial" w:hAnsi="Arial" w:cs="Arial"/>
              </w:rPr>
              <w:t xml:space="preserve">dentify </w:t>
            </w:r>
            <w:r>
              <w:rPr>
                <w:rFonts w:ascii="Arial" w:hAnsi="Arial" w:cs="Arial"/>
              </w:rPr>
              <w:t>potential</w:t>
            </w:r>
            <w:r w:rsidRPr="000A4981">
              <w:rPr>
                <w:rFonts w:ascii="Arial" w:hAnsi="Arial" w:cs="Arial"/>
              </w:rPr>
              <w:t xml:space="preserve"> </w:t>
            </w:r>
            <w:r w:rsidRPr="000A4981">
              <w:rPr>
                <w:rFonts w:ascii="Arial" w:hAnsi="Arial" w:cs="Arial"/>
                <w:b/>
              </w:rPr>
              <w:t xml:space="preserve">risks </w:t>
            </w:r>
            <w:r w:rsidRPr="000A4981">
              <w:rPr>
                <w:rFonts w:ascii="Arial" w:hAnsi="Arial" w:cs="Arial"/>
              </w:rPr>
              <w:t xml:space="preserve">to the subject /owner of the </w:t>
            </w:r>
            <w:r>
              <w:rPr>
                <w:rFonts w:ascii="Arial" w:hAnsi="Arial" w:cs="Arial"/>
              </w:rPr>
              <w:t>data</w:t>
            </w:r>
            <w:r w:rsidRPr="000A4981">
              <w:rPr>
                <w:rFonts w:ascii="Arial" w:hAnsi="Arial" w:cs="Arial"/>
              </w:rPr>
              <w:t xml:space="preserve">? E.G potential for identity theft / Phishing aid / Commercial detriment / Reputational damage </w:t>
            </w:r>
          </w:p>
        </w:tc>
      </w:tr>
      <w:tr w:rsidR="005B38F4" w:rsidTr="0088600F">
        <w:tc>
          <w:tcPr>
            <w:tcW w:w="8885" w:type="dxa"/>
            <w:shd w:val="clear" w:color="auto" w:fill="auto"/>
          </w:tcPr>
          <w:p w:rsidR="005B38F4" w:rsidRPr="00D12745" w:rsidRDefault="005B38F4" w:rsidP="0088600F">
            <w:pPr>
              <w:widowControl w:val="0"/>
              <w:ind w:right="29"/>
              <w:jc w:val="both"/>
              <w:rPr>
                <w:rFonts w:ascii="Arial" w:hAnsi="Arial" w:cs="Arial"/>
                <w:lang w:val="en-US"/>
              </w:rPr>
            </w:pPr>
            <w:r w:rsidRPr="00636C3E">
              <w:rPr>
                <w:rFonts w:ascii="Arial" w:hAnsi="Arial" w:cs="Arial"/>
              </w:rPr>
              <w:fldChar w:fldCharType="begin">
                <w:ffData>
                  <w:name w:val=""/>
                  <w:enabled/>
                  <w:calcOnExit w:val="0"/>
                  <w:textInput/>
                </w:ffData>
              </w:fldChar>
            </w:r>
            <w:r w:rsidRPr="00636C3E">
              <w:rPr>
                <w:rFonts w:ascii="Arial" w:hAnsi="Arial" w:cs="Arial"/>
              </w:rPr>
              <w:instrText xml:space="preserve"> FORMTEXT </w:instrText>
            </w:r>
            <w:r w:rsidRPr="00636C3E">
              <w:rPr>
                <w:rFonts w:ascii="Arial" w:hAnsi="Arial" w:cs="Arial"/>
              </w:rPr>
            </w:r>
            <w:r w:rsidRPr="00636C3E">
              <w:rPr>
                <w:rFonts w:ascii="Arial" w:hAnsi="Arial" w:cs="Arial"/>
              </w:rPr>
              <w:fldChar w:fldCharType="separate"/>
            </w:r>
            <w:r w:rsidRPr="00636C3E">
              <w:rPr>
                <w:rFonts w:ascii="Arial" w:hAnsi="Arial" w:cs="Arial"/>
                <w:noProof/>
              </w:rPr>
              <w:t> </w:t>
            </w:r>
            <w:r w:rsidRPr="00636C3E">
              <w:rPr>
                <w:rFonts w:ascii="Arial" w:hAnsi="Arial" w:cs="Arial"/>
                <w:noProof/>
              </w:rPr>
              <w:t> </w:t>
            </w:r>
            <w:r w:rsidRPr="00636C3E">
              <w:rPr>
                <w:rFonts w:ascii="Arial" w:hAnsi="Arial" w:cs="Arial"/>
                <w:noProof/>
              </w:rPr>
              <w:t> </w:t>
            </w:r>
            <w:r w:rsidRPr="00636C3E">
              <w:rPr>
                <w:rFonts w:ascii="Arial" w:hAnsi="Arial" w:cs="Arial"/>
                <w:noProof/>
              </w:rPr>
              <w:t> </w:t>
            </w:r>
            <w:r w:rsidRPr="00636C3E">
              <w:rPr>
                <w:rFonts w:ascii="Arial" w:hAnsi="Arial" w:cs="Arial"/>
                <w:noProof/>
              </w:rPr>
              <w:t> </w:t>
            </w:r>
            <w:r w:rsidRPr="00636C3E">
              <w:rPr>
                <w:rFonts w:ascii="Arial" w:hAnsi="Arial" w:cs="Arial"/>
              </w:rPr>
              <w:fldChar w:fldCharType="end"/>
            </w:r>
          </w:p>
          <w:p w:rsidR="005B38F4" w:rsidRDefault="005B38F4" w:rsidP="0088600F">
            <w:pPr>
              <w:widowControl w:val="0"/>
            </w:pPr>
          </w:p>
          <w:p w:rsidR="005B38F4" w:rsidRDefault="005B38F4" w:rsidP="0088600F">
            <w:pPr>
              <w:widowControl w:val="0"/>
            </w:pPr>
          </w:p>
          <w:p w:rsidR="005B38F4" w:rsidRDefault="005B38F4" w:rsidP="0088600F">
            <w:pPr>
              <w:widowControl w:val="0"/>
            </w:pPr>
          </w:p>
          <w:p w:rsidR="005B38F4" w:rsidRDefault="005B38F4" w:rsidP="0088600F">
            <w:pPr>
              <w:widowControl w:val="0"/>
            </w:pPr>
          </w:p>
          <w:p w:rsidR="005B38F4" w:rsidRDefault="005B38F4" w:rsidP="0088600F">
            <w:pPr>
              <w:widowControl w:val="0"/>
            </w:pPr>
          </w:p>
          <w:p w:rsidR="005B38F4" w:rsidRDefault="005B38F4" w:rsidP="0088600F">
            <w:pPr>
              <w:widowControl w:val="0"/>
            </w:pPr>
          </w:p>
          <w:p w:rsidR="005B38F4" w:rsidRDefault="005B38F4" w:rsidP="0088600F">
            <w:pPr>
              <w:widowControl w:val="0"/>
            </w:pPr>
          </w:p>
          <w:p w:rsidR="005B38F4" w:rsidRDefault="005B38F4" w:rsidP="0088600F">
            <w:pPr>
              <w:widowControl w:val="0"/>
            </w:pPr>
          </w:p>
          <w:p w:rsidR="005B38F4" w:rsidRDefault="005B38F4" w:rsidP="0088600F">
            <w:pPr>
              <w:widowControl w:val="0"/>
            </w:pPr>
          </w:p>
        </w:tc>
      </w:tr>
    </w:tbl>
    <w:p w:rsidR="005B38F4" w:rsidRDefault="005B38F4" w:rsidP="005B38F4"/>
    <w:p w:rsidR="005B38F4" w:rsidRDefault="005B38F4" w:rsidP="005B38F4"/>
    <w:p w:rsidR="005B38F4" w:rsidRDefault="005B38F4" w:rsidP="005B38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5B38F4" w:rsidRPr="00D12745" w:rsidTr="0088600F">
        <w:tc>
          <w:tcPr>
            <w:tcW w:w="8885" w:type="dxa"/>
            <w:shd w:val="clear" w:color="auto" w:fill="D9D9D9"/>
          </w:tcPr>
          <w:p w:rsidR="005B38F4" w:rsidRPr="00D12745" w:rsidRDefault="005B38F4" w:rsidP="0088600F">
            <w:pPr>
              <w:widowControl w:val="0"/>
              <w:ind w:right="29"/>
              <w:jc w:val="both"/>
              <w:rPr>
                <w:rFonts w:ascii="Arial" w:hAnsi="Arial" w:cs="Arial"/>
                <w:lang w:val="en-US"/>
              </w:rPr>
            </w:pPr>
            <w:r w:rsidRPr="00D12745">
              <w:rPr>
                <w:rFonts w:ascii="Arial" w:hAnsi="Arial" w:cs="Arial"/>
                <w:lang w:val="en-US"/>
              </w:rPr>
              <w:t>What remedial action has been taken</w:t>
            </w:r>
            <w:r>
              <w:rPr>
                <w:rFonts w:ascii="Arial" w:hAnsi="Arial" w:cs="Arial"/>
                <w:lang w:val="en-US"/>
              </w:rPr>
              <w:t xml:space="preserve"> </w:t>
            </w:r>
            <w:r w:rsidRPr="0005064F">
              <w:rPr>
                <w:rFonts w:ascii="Arial" w:hAnsi="Arial" w:cs="Arial"/>
                <w:lang w:val="en-US"/>
              </w:rPr>
              <w:t xml:space="preserve">to </w:t>
            </w:r>
            <w:r w:rsidRPr="0005064F">
              <w:rPr>
                <w:rFonts w:ascii="Arial" w:hAnsi="Arial" w:cs="Arial"/>
                <w:b/>
                <w:lang w:val="en-US"/>
              </w:rPr>
              <w:t>mitigate</w:t>
            </w:r>
            <w:r w:rsidRPr="0005064F">
              <w:rPr>
                <w:rFonts w:ascii="Arial" w:hAnsi="Arial" w:cs="Arial"/>
                <w:lang w:val="en-US"/>
              </w:rPr>
              <w:t xml:space="preserve"> against </w:t>
            </w:r>
            <w:r>
              <w:rPr>
                <w:rFonts w:ascii="Arial" w:hAnsi="Arial" w:cs="Arial"/>
                <w:lang w:val="en-US"/>
              </w:rPr>
              <w:t>future similar incidents occurring at an individual / team / divisional level</w:t>
            </w:r>
            <w:r w:rsidRPr="0005064F">
              <w:rPr>
                <w:rFonts w:ascii="Arial" w:hAnsi="Arial" w:cs="Arial"/>
                <w:lang w:val="en-US"/>
              </w:rPr>
              <w:t>?</w:t>
            </w:r>
          </w:p>
        </w:tc>
      </w:tr>
      <w:tr w:rsidR="005B38F4" w:rsidRPr="00D12745" w:rsidTr="0088600F">
        <w:tc>
          <w:tcPr>
            <w:tcW w:w="8885" w:type="dxa"/>
          </w:tcPr>
          <w:p w:rsidR="005B38F4" w:rsidRPr="00D12745" w:rsidRDefault="005B38F4" w:rsidP="0088600F">
            <w:pPr>
              <w:widowControl w:val="0"/>
              <w:ind w:right="29"/>
              <w:jc w:val="both"/>
              <w:rPr>
                <w:rFonts w:ascii="Arial" w:hAnsi="Arial" w:cs="Arial"/>
                <w:lang w:val="en-US"/>
              </w:rPr>
            </w:pPr>
            <w:r w:rsidRPr="00636C3E">
              <w:rPr>
                <w:rFonts w:ascii="Arial" w:hAnsi="Arial" w:cs="Arial"/>
              </w:rPr>
              <w:fldChar w:fldCharType="begin">
                <w:ffData>
                  <w:name w:val=""/>
                  <w:enabled/>
                  <w:calcOnExit w:val="0"/>
                  <w:textInput/>
                </w:ffData>
              </w:fldChar>
            </w:r>
            <w:r w:rsidRPr="00636C3E">
              <w:rPr>
                <w:rFonts w:ascii="Arial" w:hAnsi="Arial" w:cs="Arial"/>
              </w:rPr>
              <w:instrText xml:space="preserve"> FORMTEXT </w:instrText>
            </w:r>
            <w:r w:rsidRPr="00636C3E">
              <w:rPr>
                <w:rFonts w:ascii="Arial" w:hAnsi="Arial" w:cs="Arial"/>
              </w:rPr>
            </w:r>
            <w:r w:rsidRPr="00636C3E">
              <w:rPr>
                <w:rFonts w:ascii="Arial" w:hAnsi="Arial" w:cs="Arial"/>
              </w:rPr>
              <w:fldChar w:fldCharType="separate"/>
            </w:r>
            <w:r w:rsidRPr="00636C3E">
              <w:rPr>
                <w:rFonts w:ascii="Arial" w:hAnsi="Arial" w:cs="Arial"/>
                <w:noProof/>
              </w:rPr>
              <w:t> </w:t>
            </w:r>
            <w:r w:rsidRPr="00636C3E">
              <w:rPr>
                <w:rFonts w:ascii="Arial" w:hAnsi="Arial" w:cs="Arial"/>
                <w:noProof/>
              </w:rPr>
              <w:t> </w:t>
            </w:r>
            <w:r w:rsidRPr="00636C3E">
              <w:rPr>
                <w:rFonts w:ascii="Arial" w:hAnsi="Arial" w:cs="Arial"/>
                <w:noProof/>
              </w:rPr>
              <w:t> </w:t>
            </w:r>
            <w:r w:rsidRPr="00636C3E">
              <w:rPr>
                <w:rFonts w:ascii="Arial" w:hAnsi="Arial" w:cs="Arial"/>
                <w:noProof/>
              </w:rPr>
              <w:t> </w:t>
            </w:r>
            <w:r w:rsidRPr="00636C3E">
              <w:rPr>
                <w:rFonts w:ascii="Arial" w:hAnsi="Arial" w:cs="Arial"/>
                <w:noProof/>
              </w:rPr>
              <w:t> </w:t>
            </w:r>
            <w:r w:rsidRPr="00636C3E">
              <w:rPr>
                <w:rFonts w:ascii="Arial" w:hAnsi="Arial" w:cs="Arial"/>
              </w:rPr>
              <w:fldChar w:fldCharType="end"/>
            </w:r>
          </w:p>
          <w:p w:rsidR="005B38F4" w:rsidRDefault="005B38F4" w:rsidP="0088600F">
            <w:pPr>
              <w:widowControl w:val="0"/>
              <w:ind w:right="29"/>
              <w:jc w:val="both"/>
              <w:rPr>
                <w:rFonts w:ascii="Arial" w:hAnsi="Arial" w:cs="Arial"/>
                <w:lang w:val="en-US"/>
              </w:rPr>
            </w:pPr>
          </w:p>
          <w:p w:rsidR="005B38F4" w:rsidRDefault="005B38F4" w:rsidP="0088600F">
            <w:pPr>
              <w:widowControl w:val="0"/>
              <w:ind w:right="29"/>
              <w:jc w:val="both"/>
              <w:rPr>
                <w:rFonts w:ascii="Arial" w:hAnsi="Arial" w:cs="Arial"/>
                <w:lang w:val="en-US"/>
              </w:rPr>
            </w:pPr>
          </w:p>
          <w:p w:rsidR="005B38F4" w:rsidRDefault="005B38F4" w:rsidP="0088600F">
            <w:pPr>
              <w:widowControl w:val="0"/>
              <w:ind w:right="29"/>
              <w:jc w:val="both"/>
              <w:rPr>
                <w:rFonts w:ascii="Arial" w:hAnsi="Arial" w:cs="Arial"/>
                <w:lang w:val="en-US"/>
              </w:rPr>
            </w:pPr>
          </w:p>
          <w:p w:rsidR="005B38F4" w:rsidRDefault="005B38F4" w:rsidP="0088600F">
            <w:pPr>
              <w:widowControl w:val="0"/>
              <w:ind w:right="29"/>
              <w:jc w:val="both"/>
              <w:rPr>
                <w:rFonts w:ascii="Arial" w:hAnsi="Arial" w:cs="Arial"/>
                <w:lang w:val="en-US"/>
              </w:rPr>
            </w:pPr>
          </w:p>
          <w:p w:rsidR="005B38F4" w:rsidRDefault="005B38F4" w:rsidP="0088600F">
            <w:pPr>
              <w:widowControl w:val="0"/>
              <w:ind w:right="29"/>
              <w:jc w:val="both"/>
              <w:rPr>
                <w:rFonts w:ascii="Arial" w:hAnsi="Arial" w:cs="Arial"/>
                <w:lang w:val="en-US"/>
              </w:rPr>
            </w:pPr>
          </w:p>
          <w:p w:rsidR="005B38F4" w:rsidRDefault="005B38F4" w:rsidP="0088600F">
            <w:pPr>
              <w:widowControl w:val="0"/>
              <w:ind w:right="29"/>
              <w:jc w:val="both"/>
              <w:rPr>
                <w:rFonts w:ascii="Arial" w:hAnsi="Arial" w:cs="Arial"/>
                <w:lang w:val="en-US"/>
              </w:rPr>
            </w:pPr>
          </w:p>
          <w:p w:rsidR="005B38F4" w:rsidRDefault="005B38F4" w:rsidP="0088600F">
            <w:pPr>
              <w:widowControl w:val="0"/>
              <w:ind w:right="29"/>
              <w:jc w:val="both"/>
              <w:rPr>
                <w:rFonts w:ascii="Arial" w:hAnsi="Arial" w:cs="Arial"/>
                <w:lang w:val="en-US"/>
              </w:rPr>
            </w:pPr>
          </w:p>
          <w:p w:rsidR="005B38F4" w:rsidRDefault="005B38F4" w:rsidP="0088600F">
            <w:pPr>
              <w:widowControl w:val="0"/>
              <w:ind w:right="29"/>
              <w:jc w:val="both"/>
              <w:rPr>
                <w:rFonts w:ascii="Arial" w:hAnsi="Arial" w:cs="Arial"/>
                <w:lang w:val="en-US"/>
              </w:rPr>
            </w:pPr>
          </w:p>
          <w:p w:rsidR="005B38F4" w:rsidRPr="00D12745" w:rsidRDefault="005B38F4" w:rsidP="0088600F">
            <w:pPr>
              <w:widowControl w:val="0"/>
              <w:ind w:right="29"/>
              <w:jc w:val="both"/>
              <w:rPr>
                <w:rFonts w:ascii="Arial" w:hAnsi="Arial" w:cs="Arial"/>
                <w:lang w:val="en-US"/>
              </w:rPr>
            </w:pPr>
          </w:p>
          <w:p w:rsidR="005B38F4" w:rsidRPr="00D12745" w:rsidRDefault="005B38F4" w:rsidP="0088600F">
            <w:pPr>
              <w:widowControl w:val="0"/>
              <w:ind w:right="29"/>
              <w:jc w:val="both"/>
              <w:rPr>
                <w:rFonts w:ascii="Arial" w:hAnsi="Arial" w:cs="Arial"/>
                <w:lang w:val="en-US"/>
              </w:rPr>
            </w:pPr>
          </w:p>
        </w:tc>
      </w:tr>
    </w:tbl>
    <w:p w:rsidR="005B38F4" w:rsidRDefault="005B38F4" w:rsidP="005B38F4">
      <w:pPr>
        <w:ind w:right="29"/>
        <w:jc w:val="both"/>
        <w:rPr>
          <w:rFonts w:ascii="Arial" w:hAnsi="Arial" w:cs="Arial"/>
          <w:lang w:val="en-US"/>
        </w:rPr>
      </w:pPr>
    </w:p>
    <w:p w:rsidR="005B38F4" w:rsidRDefault="005B38F4" w:rsidP="005B38F4">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5B38F4" w:rsidRPr="000A4981" w:rsidTr="0088600F">
        <w:tc>
          <w:tcPr>
            <w:tcW w:w="8885" w:type="dxa"/>
            <w:shd w:val="clear" w:color="auto" w:fill="D0CECE"/>
          </w:tcPr>
          <w:p w:rsidR="005B38F4" w:rsidRPr="000A4981" w:rsidRDefault="005B38F4" w:rsidP="0088600F">
            <w:pPr>
              <w:widowControl w:val="0"/>
              <w:rPr>
                <w:rFonts w:ascii="Arial" w:hAnsi="Arial" w:cs="Arial"/>
                <w:szCs w:val="24"/>
              </w:rPr>
            </w:pPr>
            <w:r>
              <w:rPr>
                <w:rFonts w:ascii="Arial" w:hAnsi="Arial" w:cs="Arial"/>
                <w:szCs w:val="24"/>
              </w:rPr>
              <w:t xml:space="preserve">Identify any potential impact </w:t>
            </w:r>
            <w:r w:rsidRPr="000A4981">
              <w:rPr>
                <w:rFonts w:ascii="Arial" w:hAnsi="Arial" w:cs="Arial"/>
                <w:szCs w:val="24"/>
              </w:rPr>
              <w:t xml:space="preserve">this incident </w:t>
            </w:r>
            <w:r>
              <w:rPr>
                <w:rFonts w:ascii="Arial" w:hAnsi="Arial" w:cs="Arial"/>
                <w:szCs w:val="24"/>
              </w:rPr>
              <w:t xml:space="preserve">may </w:t>
            </w:r>
            <w:r w:rsidRPr="000A4981">
              <w:rPr>
                <w:rFonts w:ascii="Arial" w:hAnsi="Arial" w:cs="Arial"/>
                <w:szCs w:val="24"/>
              </w:rPr>
              <w:t>have on Invest NI</w:t>
            </w:r>
            <w:r>
              <w:rPr>
                <w:rFonts w:ascii="Arial" w:hAnsi="Arial" w:cs="Arial"/>
                <w:szCs w:val="24"/>
              </w:rPr>
              <w:t>’s</w:t>
            </w:r>
            <w:r w:rsidRPr="000A4981">
              <w:rPr>
                <w:rFonts w:ascii="Arial" w:hAnsi="Arial" w:cs="Arial"/>
                <w:szCs w:val="24"/>
              </w:rPr>
              <w:t xml:space="preserve"> </w:t>
            </w:r>
            <w:r w:rsidRPr="000A4981">
              <w:rPr>
                <w:rFonts w:ascii="Arial" w:hAnsi="Arial" w:cs="Arial"/>
                <w:b/>
                <w:szCs w:val="24"/>
              </w:rPr>
              <w:t xml:space="preserve">reputation </w:t>
            </w:r>
            <w:r w:rsidRPr="000A4981">
              <w:rPr>
                <w:rFonts w:ascii="Arial" w:hAnsi="Arial" w:cs="Arial"/>
                <w:szCs w:val="24"/>
              </w:rPr>
              <w:t>or relationship with Customer / Stakeholder</w:t>
            </w:r>
            <w:r>
              <w:rPr>
                <w:rFonts w:ascii="Arial" w:hAnsi="Arial" w:cs="Arial"/>
                <w:szCs w:val="24"/>
              </w:rPr>
              <w:t>.</w:t>
            </w:r>
          </w:p>
        </w:tc>
      </w:tr>
      <w:tr w:rsidR="005B38F4" w:rsidRPr="000A4981" w:rsidTr="0088600F">
        <w:tc>
          <w:tcPr>
            <w:tcW w:w="8885" w:type="dxa"/>
            <w:shd w:val="clear" w:color="auto" w:fill="auto"/>
          </w:tcPr>
          <w:p w:rsidR="005B38F4" w:rsidRPr="00D12745" w:rsidRDefault="005B38F4" w:rsidP="0088600F">
            <w:pPr>
              <w:widowControl w:val="0"/>
              <w:ind w:right="29"/>
              <w:jc w:val="both"/>
              <w:rPr>
                <w:rFonts w:ascii="Arial" w:hAnsi="Arial" w:cs="Arial"/>
                <w:lang w:val="en-US"/>
              </w:rPr>
            </w:pPr>
            <w:r w:rsidRPr="00636C3E">
              <w:rPr>
                <w:rFonts w:ascii="Arial" w:hAnsi="Arial" w:cs="Arial"/>
              </w:rPr>
              <w:fldChar w:fldCharType="begin">
                <w:ffData>
                  <w:name w:val=""/>
                  <w:enabled/>
                  <w:calcOnExit w:val="0"/>
                  <w:textInput/>
                </w:ffData>
              </w:fldChar>
            </w:r>
            <w:r w:rsidRPr="00636C3E">
              <w:rPr>
                <w:rFonts w:ascii="Arial" w:hAnsi="Arial" w:cs="Arial"/>
              </w:rPr>
              <w:instrText xml:space="preserve"> FORMTEXT </w:instrText>
            </w:r>
            <w:r w:rsidRPr="00636C3E">
              <w:rPr>
                <w:rFonts w:ascii="Arial" w:hAnsi="Arial" w:cs="Arial"/>
              </w:rPr>
            </w:r>
            <w:r w:rsidRPr="00636C3E">
              <w:rPr>
                <w:rFonts w:ascii="Arial" w:hAnsi="Arial" w:cs="Arial"/>
              </w:rPr>
              <w:fldChar w:fldCharType="separate"/>
            </w:r>
            <w:r w:rsidRPr="00636C3E">
              <w:rPr>
                <w:rFonts w:ascii="Arial" w:hAnsi="Arial" w:cs="Arial"/>
                <w:noProof/>
              </w:rPr>
              <w:t> </w:t>
            </w:r>
            <w:r w:rsidRPr="00636C3E">
              <w:rPr>
                <w:rFonts w:ascii="Arial" w:hAnsi="Arial" w:cs="Arial"/>
                <w:noProof/>
              </w:rPr>
              <w:t> </w:t>
            </w:r>
            <w:r w:rsidRPr="00636C3E">
              <w:rPr>
                <w:rFonts w:ascii="Arial" w:hAnsi="Arial" w:cs="Arial"/>
                <w:noProof/>
              </w:rPr>
              <w:t> </w:t>
            </w:r>
            <w:r w:rsidRPr="00636C3E">
              <w:rPr>
                <w:rFonts w:ascii="Arial" w:hAnsi="Arial" w:cs="Arial"/>
                <w:noProof/>
              </w:rPr>
              <w:t> </w:t>
            </w:r>
            <w:r w:rsidRPr="00636C3E">
              <w:rPr>
                <w:rFonts w:ascii="Arial" w:hAnsi="Arial" w:cs="Arial"/>
                <w:noProof/>
              </w:rPr>
              <w:t> </w:t>
            </w:r>
            <w:r w:rsidRPr="00636C3E">
              <w:rPr>
                <w:rFonts w:ascii="Arial" w:hAnsi="Arial" w:cs="Arial"/>
              </w:rPr>
              <w:fldChar w:fldCharType="end"/>
            </w:r>
          </w:p>
          <w:p w:rsidR="005B38F4" w:rsidRPr="000A4981" w:rsidRDefault="005B38F4" w:rsidP="0088600F">
            <w:pPr>
              <w:widowControl w:val="0"/>
              <w:rPr>
                <w:rFonts w:ascii="Arial" w:hAnsi="Arial" w:cs="Arial"/>
                <w:sz w:val="20"/>
              </w:rPr>
            </w:pPr>
          </w:p>
          <w:p w:rsidR="005B38F4" w:rsidRPr="000A4981" w:rsidRDefault="005B38F4" w:rsidP="0088600F">
            <w:pPr>
              <w:widowControl w:val="0"/>
              <w:rPr>
                <w:rFonts w:ascii="Arial" w:hAnsi="Arial" w:cs="Arial"/>
                <w:sz w:val="20"/>
              </w:rPr>
            </w:pPr>
          </w:p>
          <w:p w:rsidR="005B38F4" w:rsidRPr="000A4981" w:rsidRDefault="005B38F4" w:rsidP="0088600F">
            <w:pPr>
              <w:widowControl w:val="0"/>
              <w:rPr>
                <w:rFonts w:ascii="Arial" w:hAnsi="Arial" w:cs="Arial"/>
                <w:sz w:val="20"/>
              </w:rPr>
            </w:pPr>
          </w:p>
          <w:p w:rsidR="005B38F4" w:rsidRPr="000A4981" w:rsidRDefault="005B38F4" w:rsidP="0088600F">
            <w:pPr>
              <w:widowControl w:val="0"/>
              <w:rPr>
                <w:rFonts w:ascii="Arial" w:hAnsi="Arial" w:cs="Arial"/>
                <w:sz w:val="20"/>
              </w:rPr>
            </w:pPr>
          </w:p>
          <w:p w:rsidR="005B38F4" w:rsidRPr="000A4981" w:rsidRDefault="005B38F4" w:rsidP="0088600F">
            <w:pPr>
              <w:widowControl w:val="0"/>
              <w:rPr>
                <w:rFonts w:ascii="Arial" w:hAnsi="Arial" w:cs="Arial"/>
                <w:sz w:val="20"/>
              </w:rPr>
            </w:pPr>
          </w:p>
        </w:tc>
      </w:tr>
    </w:tbl>
    <w:p w:rsidR="005B38F4" w:rsidRDefault="005B38F4" w:rsidP="005B38F4">
      <w:pPr>
        <w:rPr>
          <w:rFonts w:ascii="Arial" w:hAnsi="Arial" w:cs="Arial"/>
          <w:sz w:val="20"/>
        </w:rPr>
      </w:pPr>
    </w:p>
    <w:p w:rsidR="005B38F4" w:rsidRPr="00C9549F" w:rsidRDefault="005B38F4" w:rsidP="005B38F4">
      <w:pPr>
        <w:rPr>
          <w:rFonts w:ascii="Arial" w:hAnsi="Arial" w:cs="Arial"/>
          <w:szCs w:val="24"/>
        </w:rPr>
      </w:pPr>
      <w:r w:rsidRPr="00D631BF">
        <w:rPr>
          <w:rFonts w:ascii="Arial" w:hAnsi="Arial" w:cs="Arial"/>
          <w:szCs w:val="24"/>
        </w:rPr>
        <w:t>I confirm that the above is a complete and accurate account of the incident, information involved &amp; potential impact:</w:t>
      </w:r>
    </w:p>
    <w:p w:rsidR="005B38F4" w:rsidRDefault="005B38F4" w:rsidP="005B38F4">
      <w:pPr>
        <w:rPr>
          <w:rFonts w:ascii="Arial" w:hAnsi="Arial" w:cs="Arial"/>
          <w:sz w:val="20"/>
        </w:rPr>
      </w:pPr>
    </w:p>
    <w:tbl>
      <w:tblPr>
        <w:tblpPr w:leftFromText="180" w:rightFromText="180" w:vertAnchor="text" w:horzAnchor="margin" w:tblpY="100"/>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5387"/>
        <w:gridCol w:w="1559"/>
      </w:tblGrid>
      <w:tr w:rsidR="005B38F4" w:rsidRPr="007D7C85" w:rsidTr="0088600F">
        <w:tc>
          <w:tcPr>
            <w:tcW w:w="1951" w:type="dxa"/>
            <w:vAlign w:val="center"/>
          </w:tcPr>
          <w:p w:rsidR="005B38F4" w:rsidRPr="008A7307" w:rsidRDefault="005B38F4" w:rsidP="0088600F">
            <w:pPr>
              <w:spacing w:line="226" w:lineRule="auto"/>
              <w:jc w:val="center"/>
              <w:rPr>
                <w:rFonts w:ascii="Arial" w:hAnsi="Arial" w:cs="Arial"/>
                <w:b/>
                <w:bCs/>
                <w:i/>
                <w:iCs/>
                <w:sz w:val="20"/>
              </w:rPr>
            </w:pPr>
            <w:r>
              <w:rPr>
                <w:rFonts w:ascii="Arial" w:hAnsi="Arial" w:cs="Arial"/>
                <w:b/>
                <w:bCs/>
                <w:i/>
                <w:iCs/>
                <w:sz w:val="20"/>
              </w:rPr>
              <w:t>Title</w:t>
            </w:r>
          </w:p>
        </w:tc>
        <w:tc>
          <w:tcPr>
            <w:tcW w:w="5387" w:type="dxa"/>
            <w:vAlign w:val="center"/>
          </w:tcPr>
          <w:p w:rsidR="005B38F4" w:rsidRPr="008A7307" w:rsidRDefault="005B38F4" w:rsidP="0088600F">
            <w:pPr>
              <w:spacing w:line="226" w:lineRule="auto"/>
              <w:jc w:val="center"/>
              <w:rPr>
                <w:rFonts w:ascii="Arial" w:hAnsi="Arial" w:cs="Arial"/>
                <w:b/>
                <w:bCs/>
                <w:i/>
                <w:iCs/>
                <w:sz w:val="20"/>
              </w:rPr>
            </w:pPr>
            <w:r>
              <w:rPr>
                <w:rFonts w:ascii="Arial" w:hAnsi="Arial" w:cs="Arial"/>
                <w:b/>
                <w:bCs/>
                <w:i/>
                <w:iCs/>
                <w:sz w:val="20"/>
              </w:rPr>
              <w:t>NAME</w:t>
            </w:r>
          </w:p>
        </w:tc>
        <w:tc>
          <w:tcPr>
            <w:tcW w:w="1559" w:type="dxa"/>
            <w:vAlign w:val="center"/>
          </w:tcPr>
          <w:p w:rsidR="005B38F4" w:rsidRPr="00C83F90" w:rsidRDefault="005B38F4" w:rsidP="0088600F">
            <w:pPr>
              <w:spacing w:line="226" w:lineRule="auto"/>
              <w:jc w:val="center"/>
              <w:rPr>
                <w:rFonts w:ascii="Arial" w:hAnsi="Arial" w:cs="Arial"/>
                <w:b/>
                <w:bCs/>
                <w:i/>
                <w:iCs/>
                <w:sz w:val="20"/>
              </w:rPr>
            </w:pPr>
            <w:r w:rsidRPr="00C83F90">
              <w:rPr>
                <w:rFonts w:ascii="Arial" w:hAnsi="Arial" w:cs="Arial"/>
                <w:b/>
                <w:bCs/>
                <w:i/>
                <w:iCs/>
                <w:sz w:val="20"/>
              </w:rPr>
              <w:t>Date</w:t>
            </w:r>
          </w:p>
        </w:tc>
      </w:tr>
      <w:tr w:rsidR="005B38F4" w:rsidRPr="007D7C85" w:rsidTr="0088600F">
        <w:trPr>
          <w:trHeight w:val="530"/>
        </w:trPr>
        <w:tc>
          <w:tcPr>
            <w:tcW w:w="1951" w:type="dxa"/>
            <w:vAlign w:val="center"/>
          </w:tcPr>
          <w:p w:rsidR="005B38F4" w:rsidRPr="007D7C85" w:rsidRDefault="005B38F4" w:rsidP="0088600F">
            <w:pPr>
              <w:spacing w:line="226" w:lineRule="auto"/>
              <w:rPr>
                <w:rFonts w:ascii="Arial" w:hAnsi="Arial" w:cs="Arial"/>
              </w:rPr>
            </w:pPr>
            <w:r>
              <w:rPr>
                <w:rFonts w:ascii="Arial" w:hAnsi="Arial" w:cs="Arial"/>
              </w:rPr>
              <w:t>Originator</w:t>
            </w:r>
          </w:p>
        </w:tc>
        <w:tc>
          <w:tcPr>
            <w:tcW w:w="5387" w:type="dxa"/>
            <w:vAlign w:val="center"/>
          </w:tcPr>
          <w:p w:rsidR="005B38F4" w:rsidRPr="007D7C85" w:rsidRDefault="005B38F4" w:rsidP="0088600F">
            <w:pPr>
              <w:spacing w:line="226" w:lineRule="auto"/>
              <w:rPr>
                <w:rFonts w:ascii="Arial" w:hAnsi="Arial" w:cs="Arial"/>
              </w:rPr>
            </w:pPr>
          </w:p>
        </w:tc>
        <w:tc>
          <w:tcPr>
            <w:tcW w:w="1559" w:type="dxa"/>
            <w:vAlign w:val="center"/>
          </w:tcPr>
          <w:p w:rsidR="005B38F4" w:rsidRPr="007D7C85" w:rsidRDefault="005B38F4" w:rsidP="0088600F">
            <w:pPr>
              <w:spacing w:line="226" w:lineRule="auto"/>
              <w:rPr>
                <w:rFonts w:ascii="Arial" w:hAnsi="Arial" w:cs="Arial"/>
              </w:rPr>
            </w:pPr>
          </w:p>
        </w:tc>
      </w:tr>
      <w:tr w:rsidR="005B38F4" w:rsidRPr="007D7C85" w:rsidTr="0088600F">
        <w:trPr>
          <w:trHeight w:val="530"/>
        </w:trPr>
        <w:tc>
          <w:tcPr>
            <w:tcW w:w="1951" w:type="dxa"/>
            <w:vAlign w:val="center"/>
          </w:tcPr>
          <w:p w:rsidR="005B38F4" w:rsidRPr="002C5677" w:rsidRDefault="005B38F4" w:rsidP="0088600F">
            <w:pPr>
              <w:spacing w:line="226" w:lineRule="auto"/>
              <w:rPr>
                <w:rFonts w:ascii="Arial" w:hAnsi="Arial" w:cs="Arial"/>
                <w:szCs w:val="24"/>
              </w:rPr>
            </w:pPr>
            <w:r>
              <w:rPr>
                <w:rFonts w:ascii="Arial" w:hAnsi="Arial" w:cs="Arial"/>
                <w:szCs w:val="24"/>
              </w:rPr>
              <w:t>Investigating Officer</w:t>
            </w:r>
          </w:p>
        </w:tc>
        <w:tc>
          <w:tcPr>
            <w:tcW w:w="5387" w:type="dxa"/>
            <w:vAlign w:val="center"/>
          </w:tcPr>
          <w:p w:rsidR="005B38F4" w:rsidRPr="007D7C85" w:rsidRDefault="005B38F4" w:rsidP="0088600F">
            <w:pPr>
              <w:spacing w:line="226" w:lineRule="auto"/>
              <w:rPr>
                <w:rFonts w:ascii="Arial" w:hAnsi="Arial" w:cs="Arial"/>
              </w:rPr>
            </w:pPr>
          </w:p>
        </w:tc>
        <w:tc>
          <w:tcPr>
            <w:tcW w:w="1559" w:type="dxa"/>
            <w:vAlign w:val="center"/>
          </w:tcPr>
          <w:p w:rsidR="005B38F4" w:rsidRPr="007D7C85" w:rsidRDefault="005B38F4" w:rsidP="0088600F">
            <w:pPr>
              <w:spacing w:line="226" w:lineRule="auto"/>
              <w:rPr>
                <w:rFonts w:ascii="Arial" w:hAnsi="Arial" w:cs="Arial"/>
              </w:rPr>
            </w:pPr>
          </w:p>
        </w:tc>
      </w:tr>
      <w:tr w:rsidR="005B38F4" w:rsidRPr="007D7C85" w:rsidTr="0088600F">
        <w:trPr>
          <w:trHeight w:val="530"/>
        </w:trPr>
        <w:tc>
          <w:tcPr>
            <w:tcW w:w="1951" w:type="dxa"/>
            <w:vAlign w:val="center"/>
          </w:tcPr>
          <w:p w:rsidR="005B38F4" w:rsidRDefault="005B38F4" w:rsidP="0088600F">
            <w:pPr>
              <w:spacing w:line="226" w:lineRule="auto"/>
              <w:rPr>
                <w:rFonts w:ascii="Arial" w:hAnsi="Arial" w:cs="Arial"/>
                <w:szCs w:val="24"/>
              </w:rPr>
            </w:pPr>
            <w:r>
              <w:rPr>
                <w:rFonts w:ascii="Arial" w:hAnsi="Arial" w:cs="Arial"/>
                <w:szCs w:val="24"/>
              </w:rPr>
              <w:t>Head of Division</w:t>
            </w:r>
          </w:p>
        </w:tc>
        <w:tc>
          <w:tcPr>
            <w:tcW w:w="5387" w:type="dxa"/>
            <w:vAlign w:val="center"/>
          </w:tcPr>
          <w:p w:rsidR="005B38F4" w:rsidRPr="007D7C85" w:rsidRDefault="005B38F4" w:rsidP="0088600F">
            <w:pPr>
              <w:spacing w:line="226" w:lineRule="auto"/>
              <w:rPr>
                <w:rFonts w:ascii="Arial" w:hAnsi="Arial" w:cs="Arial"/>
              </w:rPr>
            </w:pPr>
          </w:p>
        </w:tc>
        <w:tc>
          <w:tcPr>
            <w:tcW w:w="1559" w:type="dxa"/>
            <w:vAlign w:val="center"/>
          </w:tcPr>
          <w:p w:rsidR="005B38F4" w:rsidRPr="007D7C85" w:rsidRDefault="005B38F4" w:rsidP="0088600F">
            <w:pPr>
              <w:spacing w:line="226" w:lineRule="auto"/>
              <w:rPr>
                <w:rFonts w:ascii="Arial" w:hAnsi="Arial" w:cs="Arial"/>
              </w:rPr>
            </w:pPr>
          </w:p>
        </w:tc>
      </w:tr>
    </w:tbl>
    <w:p w:rsidR="005B38F4" w:rsidRDefault="005B38F4" w:rsidP="005B38F4">
      <w:pPr>
        <w:rPr>
          <w:rFonts w:ascii="Arial" w:hAnsi="Arial" w:cs="Arial"/>
          <w:sz w:val="20"/>
        </w:rPr>
      </w:pPr>
    </w:p>
    <w:p w:rsidR="005B38F4" w:rsidRDefault="005B38F4" w:rsidP="005B38F4">
      <w:pPr>
        <w:rPr>
          <w:rFonts w:ascii="Arial" w:hAnsi="Arial" w:cs="Arial"/>
          <w:sz w:val="20"/>
        </w:rPr>
      </w:pPr>
    </w:p>
    <w:p w:rsidR="005B38F4" w:rsidRPr="00074CC3" w:rsidRDefault="005B38F4" w:rsidP="005B38F4">
      <w:pPr>
        <w:pStyle w:val="Default"/>
      </w:pPr>
      <w:r w:rsidRPr="00074CC3">
        <w:t>Please return completed for</w:t>
      </w:r>
      <w:r>
        <w:t>m</w:t>
      </w:r>
      <w:r w:rsidRPr="00074CC3">
        <w:t xml:space="preserve"> to </w:t>
      </w:r>
      <w:hyperlink r:id="rId21" w:history="1">
        <w:r w:rsidRPr="005A0157">
          <w:rPr>
            <w:rStyle w:val="Hyperlink"/>
          </w:rPr>
          <w:t>p</w:t>
        </w:r>
        <w:r w:rsidRPr="004E71F2">
          <w:rPr>
            <w:rStyle w:val="Hyperlink"/>
          </w:rPr>
          <w:t>rivacy.officer@investni.com</w:t>
        </w:r>
      </w:hyperlink>
      <w:r w:rsidRPr="004E71F2">
        <w:t xml:space="preserve"> </w:t>
      </w:r>
      <w:r w:rsidRPr="00074CC3">
        <w:t>ASAP</w:t>
      </w:r>
      <w:r>
        <w:t xml:space="preserve"> but no later than </w:t>
      </w:r>
      <w:r>
        <w:rPr>
          <w:b/>
        </w:rPr>
        <w:t xml:space="preserve">48 hours </w:t>
      </w:r>
      <w:r>
        <w:t>of incident being identified.</w:t>
      </w:r>
    </w:p>
    <w:p w:rsidR="005B38F4" w:rsidRDefault="005B38F4" w:rsidP="002B6640">
      <w:pPr>
        <w:overflowPunct/>
        <w:jc w:val="both"/>
        <w:textAlignment w:val="auto"/>
        <w:rPr>
          <w:rFonts w:ascii="Arial" w:hAnsi="Arial" w:cs="Arial"/>
          <w:lang w:val="en-US"/>
        </w:rPr>
      </w:pPr>
    </w:p>
    <w:p w:rsidR="00C60B2C" w:rsidRDefault="00C60B2C" w:rsidP="002E5312">
      <w:pPr>
        <w:pStyle w:val="Default"/>
        <w:rPr>
          <w:b/>
          <w:sz w:val="28"/>
          <w:szCs w:val="28"/>
        </w:rPr>
      </w:pPr>
    </w:p>
    <w:p w:rsidR="002E5312" w:rsidRDefault="005B38F4" w:rsidP="002E5312">
      <w:pPr>
        <w:pStyle w:val="Default"/>
        <w:rPr>
          <w:b/>
          <w:bCs/>
          <w:sz w:val="28"/>
          <w:szCs w:val="28"/>
        </w:rPr>
      </w:pPr>
      <w:r>
        <w:rPr>
          <w:b/>
          <w:sz w:val="28"/>
          <w:szCs w:val="28"/>
        </w:rPr>
        <w:br w:type="page"/>
      </w:r>
      <w:r w:rsidR="00696949" w:rsidRPr="00696949">
        <w:rPr>
          <w:b/>
          <w:sz w:val="28"/>
          <w:szCs w:val="28"/>
        </w:rPr>
        <w:lastRenderedPageBreak/>
        <w:t>Version</w:t>
      </w:r>
      <w:r w:rsidR="002E5312" w:rsidRPr="00696949">
        <w:rPr>
          <w:b/>
          <w:bCs/>
          <w:sz w:val="28"/>
          <w:szCs w:val="28"/>
        </w:rPr>
        <w:t xml:space="preserve"> </w:t>
      </w:r>
      <w:r w:rsidR="002E5312">
        <w:rPr>
          <w:b/>
          <w:bCs/>
          <w:sz w:val="28"/>
          <w:szCs w:val="28"/>
        </w:rPr>
        <w:t>Control</w:t>
      </w:r>
    </w:p>
    <w:p w:rsidR="002E5312" w:rsidRDefault="002E5312" w:rsidP="002E5312">
      <w:pPr>
        <w:pStyle w:val="Default"/>
        <w:rPr>
          <w:sz w:val="28"/>
          <w:szCs w:val="28"/>
        </w:rPr>
      </w:pPr>
      <w:r>
        <w:rPr>
          <w:b/>
          <w:bCs/>
          <w:sz w:val="28"/>
          <w:szCs w:val="28"/>
        </w:rPr>
        <w:t xml:space="preserve"> </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127"/>
        <w:gridCol w:w="2126"/>
        <w:gridCol w:w="1984"/>
        <w:gridCol w:w="2694"/>
      </w:tblGrid>
      <w:tr w:rsidR="00696949" w:rsidTr="000D01D6">
        <w:trPr>
          <w:cantSplit/>
        </w:trPr>
        <w:tc>
          <w:tcPr>
            <w:tcW w:w="1134" w:type="dxa"/>
            <w:tcBorders>
              <w:top w:val="single" w:sz="4" w:space="0" w:color="auto"/>
              <w:left w:val="single" w:sz="4" w:space="0" w:color="auto"/>
              <w:bottom w:val="single" w:sz="4" w:space="0" w:color="auto"/>
              <w:right w:val="single" w:sz="4" w:space="0" w:color="auto"/>
            </w:tcBorders>
            <w:hideMark/>
          </w:tcPr>
          <w:p w:rsidR="00696949" w:rsidRDefault="00696949" w:rsidP="000D01D6">
            <w:pPr>
              <w:rPr>
                <w:rFonts w:ascii="Arial" w:hAnsi="Arial" w:cs="Arial"/>
                <w:color w:val="262626"/>
              </w:rPr>
            </w:pPr>
            <w:r>
              <w:rPr>
                <w:rFonts w:ascii="Arial" w:hAnsi="Arial" w:cs="Arial"/>
                <w:color w:val="262626"/>
              </w:rPr>
              <w:t>Version</w:t>
            </w:r>
          </w:p>
        </w:tc>
        <w:tc>
          <w:tcPr>
            <w:tcW w:w="2127" w:type="dxa"/>
            <w:tcBorders>
              <w:top w:val="single" w:sz="4" w:space="0" w:color="auto"/>
              <w:left w:val="single" w:sz="4" w:space="0" w:color="auto"/>
              <w:bottom w:val="single" w:sz="4" w:space="0" w:color="auto"/>
              <w:right w:val="single" w:sz="4" w:space="0" w:color="auto"/>
            </w:tcBorders>
            <w:hideMark/>
          </w:tcPr>
          <w:p w:rsidR="00696949" w:rsidRDefault="00696949" w:rsidP="000D01D6">
            <w:pPr>
              <w:rPr>
                <w:rFonts w:ascii="Arial" w:hAnsi="Arial" w:cs="Arial"/>
                <w:color w:val="262626"/>
              </w:rPr>
            </w:pPr>
            <w:r>
              <w:rPr>
                <w:rFonts w:ascii="Arial" w:hAnsi="Arial" w:cs="Arial"/>
                <w:color w:val="262626"/>
              </w:rPr>
              <w:t>Author / Reviewer</w:t>
            </w:r>
          </w:p>
        </w:tc>
        <w:tc>
          <w:tcPr>
            <w:tcW w:w="2126" w:type="dxa"/>
            <w:tcBorders>
              <w:top w:val="single" w:sz="4" w:space="0" w:color="auto"/>
              <w:left w:val="single" w:sz="4" w:space="0" w:color="auto"/>
              <w:bottom w:val="single" w:sz="4" w:space="0" w:color="auto"/>
              <w:right w:val="single" w:sz="4" w:space="0" w:color="auto"/>
            </w:tcBorders>
          </w:tcPr>
          <w:p w:rsidR="00696949" w:rsidRDefault="00696949" w:rsidP="000D01D6">
            <w:pPr>
              <w:rPr>
                <w:rFonts w:ascii="Arial" w:hAnsi="Arial" w:cs="Arial"/>
                <w:color w:val="262626"/>
              </w:rPr>
            </w:pPr>
            <w:r>
              <w:rPr>
                <w:rFonts w:ascii="Arial" w:hAnsi="Arial" w:cs="Arial"/>
                <w:color w:val="262626"/>
              </w:rPr>
              <w:t>Approver</w:t>
            </w:r>
          </w:p>
        </w:tc>
        <w:tc>
          <w:tcPr>
            <w:tcW w:w="1984" w:type="dxa"/>
            <w:tcBorders>
              <w:top w:val="single" w:sz="4" w:space="0" w:color="auto"/>
              <w:left w:val="single" w:sz="4" w:space="0" w:color="auto"/>
              <w:bottom w:val="single" w:sz="4" w:space="0" w:color="auto"/>
              <w:right w:val="single" w:sz="4" w:space="0" w:color="auto"/>
            </w:tcBorders>
            <w:hideMark/>
          </w:tcPr>
          <w:p w:rsidR="00696949" w:rsidRDefault="00696949" w:rsidP="000D01D6">
            <w:pPr>
              <w:rPr>
                <w:rFonts w:ascii="Arial" w:hAnsi="Arial" w:cs="Arial"/>
                <w:color w:val="262626"/>
              </w:rPr>
            </w:pPr>
            <w:r>
              <w:rPr>
                <w:rFonts w:ascii="Arial" w:hAnsi="Arial" w:cs="Arial"/>
                <w:color w:val="262626"/>
              </w:rPr>
              <w:t>Review Date</w:t>
            </w:r>
          </w:p>
        </w:tc>
        <w:tc>
          <w:tcPr>
            <w:tcW w:w="2694" w:type="dxa"/>
            <w:tcBorders>
              <w:top w:val="single" w:sz="4" w:space="0" w:color="auto"/>
              <w:left w:val="single" w:sz="4" w:space="0" w:color="auto"/>
              <w:bottom w:val="single" w:sz="4" w:space="0" w:color="auto"/>
              <w:right w:val="single" w:sz="4" w:space="0" w:color="auto"/>
            </w:tcBorders>
          </w:tcPr>
          <w:p w:rsidR="00696949" w:rsidRDefault="00696949" w:rsidP="000D01D6">
            <w:pPr>
              <w:rPr>
                <w:rFonts w:ascii="Arial" w:hAnsi="Arial" w:cs="Arial"/>
                <w:color w:val="262626"/>
              </w:rPr>
            </w:pPr>
            <w:r>
              <w:rPr>
                <w:rFonts w:ascii="Arial" w:hAnsi="Arial" w:cs="Arial"/>
                <w:color w:val="262626"/>
              </w:rPr>
              <w:t>Reason for change</w:t>
            </w:r>
          </w:p>
          <w:p w:rsidR="00696949" w:rsidRDefault="00696949" w:rsidP="000D01D6">
            <w:pPr>
              <w:rPr>
                <w:rFonts w:ascii="Arial" w:hAnsi="Arial" w:cs="Arial"/>
                <w:color w:val="262626"/>
              </w:rPr>
            </w:pPr>
          </w:p>
        </w:tc>
      </w:tr>
      <w:tr w:rsidR="00954F65" w:rsidTr="000D01D6">
        <w:trPr>
          <w:cantSplit/>
        </w:trPr>
        <w:tc>
          <w:tcPr>
            <w:tcW w:w="1134" w:type="dxa"/>
            <w:tcBorders>
              <w:top w:val="single" w:sz="4" w:space="0" w:color="auto"/>
              <w:left w:val="single" w:sz="4" w:space="0" w:color="auto"/>
              <w:bottom w:val="single" w:sz="4" w:space="0" w:color="auto"/>
              <w:right w:val="single" w:sz="4" w:space="0" w:color="auto"/>
            </w:tcBorders>
          </w:tcPr>
          <w:p w:rsidR="00954F65" w:rsidRDefault="00954F65" w:rsidP="000D01D6">
            <w:pPr>
              <w:rPr>
                <w:rFonts w:ascii="Arial" w:hAnsi="Arial" w:cs="Arial"/>
                <w:color w:val="262626"/>
              </w:rPr>
            </w:pPr>
            <w:r>
              <w:rPr>
                <w:rFonts w:ascii="Arial" w:hAnsi="Arial" w:cs="Arial"/>
                <w:color w:val="262626"/>
              </w:rPr>
              <w:t>3.0</w:t>
            </w:r>
          </w:p>
        </w:tc>
        <w:tc>
          <w:tcPr>
            <w:tcW w:w="2127" w:type="dxa"/>
            <w:tcBorders>
              <w:top w:val="single" w:sz="4" w:space="0" w:color="auto"/>
              <w:left w:val="single" w:sz="4" w:space="0" w:color="auto"/>
              <w:bottom w:val="single" w:sz="4" w:space="0" w:color="auto"/>
              <w:right w:val="single" w:sz="4" w:space="0" w:color="auto"/>
            </w:tcBorders>
          </w:tcPr>
          <w:p w:rsidR="00954F65" w:rsidRDefault="00954F65" w:rsidP="000D01D6">
            <w:pPr>
              <w:rPr>
                <w:rFonts w:ascii="Arial" w:hAnsi="Arial" w:cs="Arial"/>
                <w:color w:val="262626"/>
              </w:rPr>
            </w:pPr>
            <w:r>
              <w:rPr>
                <w:rFonts w:ascii="Arial" w:hAnsi="Arial" w:cs="Arial"/>
                <w:color w:val="262626"/>
              </w:rPr>
              <w:t>Danny Smyth</w:t>
            </w:r>
          </w:p>
        </w:tc>
        <w:tc>
          <w:tcPr>
            <w:tcW w:w="2126" w:type="dxa"/>
            <w:tcBorders>
              <w:top w:val="single" w:sz="4" w:space="0" w:color="auto"/>
              <w:left w:val="single" w:sz="4" w:space="0" w:color="auto"/>
              <w:bottom w:val="single" w:sz="4" w:space="0" w:color="auto"/>
              <w:right w:val="single" w:sz="4" w:space="0" w:color="auto"/>
            </w:tcBorders>
          </w:tcPr>
          <w:p w:rsidR="00954F65" w:rsidRDefault="00954F65" w:rsidP="000D01D6">
            <w:pPr>
              <w:rPr>
                <w:rFonts w:ascii="Arial" w:hAnsi="Arial" w:cs="Arial"/>
                <w:color w:val="262626"/>
              </w:rPr>
            </w:pPr>
            <w:r>
              <w:rPr>
                <w:rFonts w:ascii="Arial" w:hAnsi="Arial" w:cs="Arial"/>
                <w:color w:val="262626"/>
              </w:rPr>
              <w:t>Steve Chambers</w:t>
            </w:r>
          </w:p>
        </w:tc>
        <w:tc>
          <w:tcPr>
            <w:tcW w:w="1984" w:type="dxa"/>
            <w:tcBorders>
              <w:top w:val="single" w:sz="4" w:space="0" w:color="auto"/>
              <w:left w:val="single" w:sz="4" w:space="0" w:color="auto"/>
              <w:bottom w:val="single" w:sz="4" w:space="0" w:color="auto"/>
              <w:right w:val="single" w:sz="4" w:space="0" w:color="auto"/>
            </w:tcBorders>
          </w:tcPr>
          <w:p w:rsidR="00954F65" w:rsidRDefault="00954F65" w:rsidP="000D01D6">
            <w:pPr>
              <w:rPr>
                <w:rFonts w:ascii="Arial" w:hAnsi="Arial" w:cs="Arial"/>
                <w:color w:val="262626"/>
              </w:rPr>
            </w:pPr>
            <w:r>
              <w:rPr>
                <w:rFonts w:ascii="Arial" w:hAnsi="Arial" w:cs="Arial"/>
                <w:color w:val="262626"/>
              </w:rPr>
              <w:t>25 May 2018</w:t>
            </w:r>
          </w:p>
        </w:tc>
        <w:tc>
          <w:tcPr>
            <w:tcW w:w="2694" w:type="dxa"/>
            <w:tcBorders>
              <w:top w:val="single" w:sz="4" w:space="0" w:color="auto"/>
              <w:left w:val="single" w:sz="4" w:space="0" w:color="auto"/>
              <w:bottom w:val="single" w:sz="4" w:space="0" w:color="auto"/>
              <w:right w:val="single" w:sz="4" w:space="0" w:color="auto"/>
            </w:tcBorders>
          </w:tcPr>
          <w:p w:rsidR="00954F65" w:rsidRDefault="00954F65" w:rsidP="000D01D6">
            <w:pPr>
              <w:rPr>
                <w:rFonts w:ascii="Arial" w:hAnsi="Arial" w:cs="Arial"/>
                <w:color w:val="262626"/>
              </w:rPr>
            </w:pPr>
            <w:r>
              <w:rPr>
                <w:rFonts w:ascii="Arial" w:hAnsi="Arial" w:cs="Arial"/>
                <w:color w:val="262626"/>
              </w:rPr>
              <w:t>Name change, revised process to reflect GDPR requirements</w:t>
            </w:r>
          </w:p>
        </w:tc>
      </w:tr>
      <w:tr w:rsidR="00BA0284" w:rsidTr="000D01D6">
        <w:trPr>
          <w:cantSplit/>
        </w:trPr>
        <w:tc>
          <w:tcPr>
            <w:tcW w:w="1134" w:type="dxa"/>
            <w:tcBorders>
              <w:top w:val="single" w:sz="4" w:space="0" w:color="auto"/>
              <w:left w:val="single" w:sz="4" w:space="0" w:color="auto"/>
              <w:bottom w:val="single" w:sz="4" w:space="0" w:color="auto"/>
              <w:right w:val="single" w:sz="4" w:space="0" w:color="auto"/>
            </w:tcBorders>
          </w:tcPr>
          <w:p w:rsidR="00BA0284" w:rsidRDefault="00BA0284" w:rsidP="000D01D6">
            <w:pPr>
              <w:rPr>
                <w:rFonts w:ascii="Arial" w:hAnsi="Arial" w:cs="Arial"/>
                <w:color w:val="262626"/>
              </w:rPr>
            </w:pPr>
            <w:r>
              <w:rPr>
                <w:rFonts w:ascii="Arial" w:hAnsi="Arial" w:cs="Arial"/>
                <w:color w:val="262626"/>
              </w:rPr>
              <w:t>4.0</w:t>
            </w:r>
          </w:p>
        </w:tc>
        <w:tc>
          <w:tcPr>
            <w:tcW w:w="2127" w:type="dxa"/>
            <w:tcBorders>
              <w:top w:val="single" w:sz="4" w:space="0" w:color="auto"/>
              <w:left w:val="single" w:sz="4" w:space="0" w:color="auto"/>
              <w:bottom w:val="single" w:sz="4" w:space="0" w:color="auto"/>
              <w:right w:val="single" w:sz="4" w:space="0" w:color="auto"/>
            </w:tcBorders>
          </w:tcPr>
          <w:p w:rsidR="00BA0284" w:rsidRDefault="00BA0284" w:rsidP="000D01D6">
            <w:pPr>
              <w:rPr>
                <w:rFonts w:ascii="Arial" w:hAnsi="Arial" w:cs="Arial"/>
                <w:color w:val="262626"/>
              </w:rPr>
            </w:pPr>
            <w:r>
              <w:rPr>
                <w:rFonts w:ascii="Arial" w:hAnsi="Arial" w:cs="Arial"/>
                <w:color w:val="262626"/>
              </w:rPr>
              <w:t>Mark Hutchinson</w:t>
            </w:r>
          </w:p>
        </w:tc>
        <w:tc>
          <w:tcPr>
            <w:tcW w:w="2126" w:type="dxa"/>
            <w:tcBorders>
              <w:top w:val="single" w:sz="4" w:space="0" w:color="auto"/>
              <w:left w:val="single" w:sz="4" w:space="0" w:color="auto"/>
              <w:bottom w:val="single" w:sz="4" w:space="0" w:color="auto"/>
              <w:right w:val="single" w:sz="4" w:space="0" w:color="auto"/>
            </w:tcBorders>
          </w:tcPr>
          <w:p w:rsidR="00BA0284" w:rsidRDefault="00BA0284" w:rsidP="000D01D6">
            <w:pPr>
              <w:rPr>
                <w:rFonts w:ascii="Arial" w:hAnsi="Arial" w:cs="Arial"/>
                <w:color w:val="262626"/>
              </w:rPr>
            </w:pPr>
            <w:r>
              <w:rPr>
                <w:rFonts w:ascii="Arial" w:hAnsi="Arial" w:cs="Arial"/>
                <w:color w:val="262626"/>
              </w:rPr>
              <w:t>Danny Smyth</w:t>
            </w:r>
          </w:p>
        </w:tc>
        <w:tc>
          <w:tcPr>
            <w:tcW w:w="1984" w:type="dxa"/>
            <w:tcBorders>
              <w:top w:val="single" w:sz="4" w:space="0" w:color="auto"/>
              <w:left w:val="single" w:sz="4" w:space="0" w:color="auto"/>
              <w:bottom w:val="single" w:sz="4" w:space="0" w:color="auto"/>
              <w:right w:val="single" w:sz="4" w:space="0" w:color="auto"/>
            </w:tcBorders>
          </w:tcPr>
          <w:p w:rsidR="00BA0284" w:rsidRDefault="004F18D6" w:rsidP="000D01D6">
            <w:pPr>
              <w:rPr>
                <w:rFonts w:ascii="Arial" w:hAnsi="Arial" w:cs="Arial"/>
                <w:color w:val="262626"/>
              </w:rPr>
            </w:pPr>
            <w:r>
              <w:rPr>
                <w:rFonts w:ascii="Arial" w:hAnsi="Arial" w:cs="Arial"/>
                <w:color w:val="262626"/>
              </w:rPr>
              <w:t>20 May 2020</w:t>
            </w:r>
          </w:p>
        </w:tc>
        <w:tc>
          <w:tcPr>
            <w:tcW w:w="2694" w:type="dxa"/>
            <w:tcBorders>
              <w:top w:val="single" w:sz="4" w:space="0" w:color="auto"/>
              <w:left w:val="single" w:sz="4" w:space="0" w:color="auto"/>
              <w:bottom w:val="single" w:sz="4" w:space="0" w:color="auto"/>
              <w:right w:val="single" w:sz="4" w:space="0" w:color="auto"/>
            </w:tcBorders>
          </w:tcPr>
          <w:p w:rsidR="00BA0284" w:rsidRDefault="00BA0284" w:rsidP="000D01D6">
            <w:pPr>
              <w:rPr>
                <w:rFonts w:ascii="Arial" w:hAnsi="Arial" w:cs="Arial"/>
                <w:color w:val="262626"/>
              </w:rPr>
            </w:pPr>
            <w:r>
              <w:rPr>
                <w:rFonts w:ascii="Arial" w:hAnsi="Arial" w:cs="Arial"/>
                <w:color w:val="262626"/>
              </w:rPr>
              <w:t>Scheduled review</w:t>
            </w:r>
          </w:p>
        </w:tc>
      </w:tr>
      <w:tr w:rsidR="00FC6C93" w:rsidTr="000D01D6">
        <w:trPr>
          <w:cantSplit/>
        </w:trPr>
        <w:tc>
          <w:tcPr>
            <w:tcW w:w="1134" w:type="dxa"/>
            <w:tcBorders>
              <w:top w:val="single" w:sz="4" w:space="0" w:color="auto"/>
              <w:left w:val="single" w:sz="4" w:space="0" w:color="auto"/>
              <w:bottom w:val="single" w:sz="4" w:space="0" w:color="auto"/>
              <w:right w:val="single" w:sz="4" w:space="0" w:color="auto"/>
            </w:tcBorders>
          </w:tcPr>
          <w:p w:rsidR="00FC6C93" w:rsidRDefault="00FC6C93" w:rsidP="000D01D6">
            <w:pPr>
              <w:rPr>
                <w:rFonts w:ascii="Arial" w:hAnsi="Arial" w:cs="Arial"/>
                <w:color w:val="262626"/>
              </w:rPr>
            </w:pPr>
            <w:r>
              <w:rPr>
                <w:rFonts w:ascii="Arial" w:hAnsi="Arial" w:cs="Arial"/>
                <w:color w:val="262626"/>
              </w:rPr>
              <w:t>5.0</w:t>
            </w:r>
          </w:p>
        </w:tc>
        <w:tc>
          <w:tcPr>
            <w:tcW w:w="2127" w:type="dxa"/>
            <w:tcBorders>
              <w:top w:val="single" w:sz="4" w:space="0" w:color="auto"/>
              <w:left w:val="single" w:sz="4" w:space="0" w:color="auto"/>
              <w:bottom w:val="single" w:sz="4" w:space="0" w:color="auto"/>
              <w:right w:val="single" w:sz="4" w:space="0" w:color="auto"/>
            </w:tcBorders>
          </w:tcPr>
          <w:p w:rsidR="00FC6C93" w:rsidRDefault="00FC6C93" w:rsidP="000D01D6">
            <w:pPr>
              <w:rPr>
                <w:rFonts w:ascii="Arial" w:hAnsi="Arial" w:cs="Arial"/>
                <w:color w:val="262626"/>
              </w:rPr>
            </w:pPr>
            <w:r>
              <w:rPr>
                <w:rFonts w:ascii="Arial" w:hAnsi="Arial" w:cs="Arial"/>
                <w:color w:val="262626"/>
              </w:rPr>
              <w:t>Mark Hutchinson</w:t>
            </w:r>
          </w:p>
        </w:tc>
        <w:tc>
          <w:tcPr>
            <w:tcW w:w="2126" w:type="dxa"/>
            <w:tcBorders>
              <w:top w:val="single" w:sz="4" w:space="0" w:color="auto"/>
              <w:left w:val="single" w:sz="4" w:space="0" w:color="auto"/>
              <w:bottom w:val="single" w:sz="4" w:space="0" w:color="auto"/>
              <w:right w:val="single" w:sz="4" w:space="0" w:color="auto"/>
            </w:tcBorders>
          </w:tcPr>
          <w:p w:rsidR="00FC6C93" w:rsidRDefault="00FC6C93" w:rsidP="000D01D6">
            <w:pPr>
              <w:rPr>
                <w:rFonts w:ascii="Arial" w:hAnsi="Arial" w:cs="Arial"/>
                <w:color w:val="262626"/>
              </w:rPr>
            </w:pPr>
            <w:r>
              <w:rPr>
                <w:rFonts w:ascii="Arial" w:hAnsi="Arial" w:cs="Arial"/>
                <w:color w:val="262626"/>
              </w:rPr>
              <w:t>Danny Smyth</w:t>
            </w:r>
          </w:p>
        </w:tc>
        <w:tc>
          <w:tcPr>
            <w:tcW w:w="1984" w:type="dxa"/>
            <w:tcBorders>
              <w:top w:val="single" w:sz="4" w:space="0" w:color="auto"/>
              <w:left w:val="single" w:sz="4" w:space="0" w:color="auto"/>
              <w:bottom w:val="single" w:sz="4" w:space="0" w:color="auto"/>
              <w:right w:val="single" w:sz="4" w:space="0" w:color="auto"/>
            </w:tcBorders>
          </w:tcPr>
          <w:p w:rsidR="00FC6C93" w:rsidRDefault="00BD7D16" w:rsidP="000D01D6">
            <w:pPr>
              <w:rPr>
                <w:rFonts w:ascii="Arial" w:hAnsi="Arial" w:cs="Arial"/>
                <w:color w:val="262626"/>
              </w:rPr>
            </w:pPr>
            <w:r>
              <w:rPr>
                <w:rFonts w:ascii="Arial" w:hAnsi="Arial" w:cs="Arial"/>
                <w:color w:val="262626"/>
              </w:rPr>
              <w:t>09 Feb</w:t>
            </w:r>
            <w:r w:rsidR="00FC6C93">
              <w:rPr>
                <w:rFonts w:ascii="Arial" w:hAnsi="Arial" w:cs="Arial"/>
                <w:color w:val="262626"/>
              </w:rPr>
              <w:t xml:space="preserve"> 2022</w:t>
            </w:r>
          </w:p>
        </w:tc>
        <w:tc>
          <w:tcPr>
            <w:tcW w:w="2694" w:type="dxa"/>
            <w:tcBorders>
              <w:top w:val="single" w:sz="4" w:space="0" w:color="auto"/>
              <w:left w:val="single" w:sz="4" w:space="0" w:color="auto"/>
              <w:bottom w:val="single" w:sz="4" w:space="0" w:color="auto"/>
              <w:right w:val="single" w:sz="4" w:space="0" w:color="auto"/>
            </w:tcBorders>
          </w:tcPr>
          <w:p w:rsidR="00FC6C93" w:rsidRDefault="00FC6C93" w:rsidP="000D01D6">
            <w:pPr>
              <w:rPr>
                <w:rFonts w:ascii="Arial" w:hAnsi="Arial" w:cs="Arial"/>
                <w:color w:val="262626"/>
              </w:rPr>
            </w:pPr>
            <w:r>
              <w:rPr>
                <w:rFonts w:ascii="Arial" w:hAnsi="Arial" w:cs="Arial"/>
                <w:color w:val="262626"/>
              </w:rPr>
              <w:t>Scheduled Review, reintroduce ‘incidents’</w:t>
            </w:r>
          </w:p>
        </w:tc>
      </w:tr>
    </w:tbl>
    <w:p w:rsidR="00696949" w:rsidRPr="000717D5" w:rsidRDefault="00696949" w:rsidP="003923F1">
      <w:pPr>
        <w:ind w:right="-694"/>
        <w:rPr>
          <w:rFonts w:ascii="Arial" w:hAnsi="Arial" w:cs="Arial"/>
          <w:szCs w:val="24"/>
          <w:lang w:val="en-US"/>
        </w:rPr>
      </w:pPr>
    </w:p>
    <w:sectPr w:rsidR="00696949" w:rsidRPr="000717D5" w:rsidSect="002E5312">
      <w:headerReference w:type="default" r:id="rId22"/>
      <w:footerReference w:type="even" r:id="rId23"/>
      <w:footerReference w:type="default" r:id="rId24"/>
      <w:pgSz w:w="11906" w:h="16838"/>
      <w:pgMar w:top="1440" w:right="1440" w:bottom="1440" w:left="1797"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15B" w:rsidRDefault="00CA615B">
      <w:r>
        <w:separator/>
      </w:r>
    </w:p>
  </w:endnote>
  <w:endnote w:type="continuationSeparator" w:id="0">
    <w:p w:rsidR="00CA615B" w:rsidRDefault="00CA6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64F" w:rsidRDefault="00C24876" w:rsidP="00491EDB">
    <w:pPr>
      <w:pStyle w:val="Footer"/>
      <w:framePr w:wrap="around" w:vAnchor="text" w:hAnchor="margin" w:xAlign="center" w:y="1"/>
      <w:rPr>
        <w:rStyle w:val="PageNumber"/>
      </w:rPr>
    </w:pPr>
    <w:r>
      <w:rPr>
        <w:rStyle w:val="PageNumber"/>
      </w:rPr>
      <w:fldChar w:fldCharType="begin"/>
    </w:r>
    <w:r w:rsidR="0005064F">
      <w:rPr>
        <w:rStyle w:val="PageNumber"/>
      </w:rPr>
      <w:instrText xml:space="preserve">PAGE  </w:instrText>
    </w:r>
    <w:r>
      <w:rPr>
        <w:rStyle w:val="PageNumber"/>
      </w:rPr>
      <w:fldChar w:fldCharType="end"/>
    </w:r>
  </w:p>
  <w:p w:rsidR="0005064F" w:rsidRDefault="000506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vertAnchor="text" w:horzAnchor="margin" w:tblpX="-601" w:tblpY="721"/>
      <w:tblW w:w="9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0"/>
      <w:gridCol w:w="3053"/>
      <w:gridCol w:w="3176"/>
      <w:gridCol w:w="1707"/>
    </w:tblGrid>
    <w:tr w:rsidR="0005064F" w:rsidTr="00B27FA1">
      <w:trPr>
        <w:trHeight w:val="118"/>
      </w:trPr>
      <w:tc>
        <w:tcPr>
          <w:tcW w:w="9386" w:type="dxa"/>
          <w:gridSpan w:val="4"/>
        </w:tcPr>
        <w:p w:rsidR="0005064F" w:rsidRPr="007D2BEA" w:rsidRDefault="007C47CE" w:rsidP="00B27FA1">
          <w:pPr>
            <w:jc w:val="center"/>
            <w:rPr>
              <w:rFonts w:ascii="Arial" w:hAnsi="Arial" w:cs="Arial"/>
              <w:b/>
            </w:rPr>
          </w:pPr>
          <w:r>
            <w:rPr>
              <w:rFonts w:ascii="Arial" w:hAnsi="Arial" w:cs="Arial"/>
              <w:b/>
            </w:rPr>
            <w:t>Data Breach</w:t>
          </w:r>
          <w:r w:rsidR="0005064F">
            <w:rPr>
              <w:rFonts w:ascii="Arial" w:hAnsi="Arial" w:cs="Arial"/>
              <w:b/>
            </w:rPr>
            <w:t xml:space="preserve"> Management Policy</w:t>
          </w:r>
        </w:p>
      </w:tc>
    </w:tr>
    <w:tr w:rsidR="0005064F" w:rsidTr="00C83F90">
      <w:trPr>
        <w:trHeight w:val="279"/>
      </w:trPr>
      <w:tc>
        <w:tcPr>
          <w:tcW w:w="1450" w:type="dxa"/>
        </w:tcPr>
        <w:p w:rsidR="0005064F" w:rsidRPr="00D414DF" w:rsidRDefault="007C47CE" w:rsidP="00D414DF">
          <w:pPr>
            <w:rPr>
              <w:rFonts w:ascii="Arial" w:hAnsi="Arial" w:cs="Arial"/>
              <w:sz w:val="20"/>
            </w:rPr>
          </w:pPr>
          <w:r>
            <w:rPr>
              <w:rFonts w:ascii="Arial" w:hAnsi="Arial" w:cs="Arial"/>
              <w:sz w:val="20"/>
            </w:rPr>
            <w:t>VERSION:</w:t>
          </w:r>
          <w:r w:rsidR="00BD7D16">
            <w:rPr>
              <w:rFonts w:ascii="Arial" w:hAnsi="Arial" w:cs="Arial"/>
              <w:sz w:val="20"/>
            </w:rPr>
            <w:t>5</w:t>
          </w:r>
          <w:r>
            <w:rPr>
              <w:rFonts w:ascii="Arial" w:hAnsi="Arial" w:cs="Arial"/>
              <w:sz w:val="20"/>
            </w:rPr>
            <w:t>.0</w:t>
          </w:r>
        </w:p>
      </w:tc>
      <w:tc>
        <w:tcPr>
          <w:tcW w:w="3053" w:type="dxa"/>
        </w:tcPr>
        <w:p w:rsidR="0005064F" w:rsidRPr="00D414DF" w:rsidRDefault="0005064F" w:rsidP="00C83F90">
          <w:pPr>
            <w:rPr>
              <w:rFonts w:ascii="Arial" w:hAnsi="Arial" w:cs="Arial"/>
              <w:sz w:val="20"/>
            </w:rPr>
          </w:pPr>
          <w:r>
            <w:rPr>
              <w:rFonts w:ascii="Arial" w:hAnsi="Arial" w:cs="Arial"/>
              <w:sz w:val="20"/>
            </w:rPr>
            <w:t>Issue Date</w:t>
          </w:r>
          <w:r w:rsidRPr="00D414DF">
            <w:rPr>
              <w:rFonts w:ascii="Arial" w:hAnsi="Arial" w:cs="Arial"/>
              <w:sz w:val="20"/>
            </w:rPr>
            <w:t>:</w:t>
          </w:r>
          <w:r w:rsidR="00C77120">
            <w:rPr>
              <w:rFonts w:ascii="Arial" w:hAnsi="Arial" w:cs="Arial"/>
              <w:sz w:val="20"/>
            </w:rPr>
            <w:t xml:space="preserve"> 1</w:t>
          </w:r>
          <w:r w:rsidR="00BD7D16">
            <w:rPr>
              <w:rFonts w:ascii="Arial" w:hAnsi="Arial" w:cs="Arial"/>
              <w:sz w:val="20"/>
            </w:rPr>
            <w:t>0 Feb</w:t>
          </w:r>
          <w:r w:rsidR="007C47CE">
            <w:rPr>
              <w:rFonts w:ascii="Arial" w:hAnsi="Arial" w:cs="Arial"/>
              <w:sz w:val="20"/>
            </w:rPr>
            <w:t xml:space="preserve"> 20</w:t>
          </w:r>
          <w:r w:rsidR="00956CBC">
            <w:rPr>
              <w:rFonts w:ascii="Arial" w:hAnsi="Arial" w:cs="Arial"/>
              <w:sz w:val="20"/>
            </w:rPr>
            <w:t>2</w:t>
          </w:r>
          <w:r w:rsidR="00BD7D16">
            <w:rPr>
              <w:rFonts w:ascii="Arial" w:hAnsi="Arial" w:cs="Arial"/>
              <w:sz w:val="20"/>
            </w:rPr>
            <w:t>2</w:t>
          </w:r>
        </w:p>
      </w:tc>
      <w:tc>
        <w:tcPr>
          <w:tcW w:w="3176" w:type="dxa"/>
        </w:tcPr>
        <w:p w:rsidR="0005064F" w:rsidRPr="00D414DF" w:rsidRDefault="0005064F" w:rsidP="007C47CE">
          <w:pPr>
            <w:rPr>
              <w:rFonts w:ascii="Arial" w:hAnsi="Arial" w:cs="Arial"/>
              <w:sz w:val="20"/>
            </w:rPr>
          </w:pPr>
          <w:r>
            <w:rPr>
              <w:rFonts w:ascii="Arial" w:hAnsi="Arial" w:cs="Arial"/>
              <w:sz w:val="20"/>
            </w:rPr>
            <w:t>Review Date</w:t>
          </w:r>
          <w:r w:rsidR="007206EC">
            <w:rPr>
              <w:rFonts w:ascii="Arial" w:hAnsi="Arial" w:cs="Arial"/>
              <w:sz w:val="20"/>
            </w:rPr>
            <w:t xml:space="preserve">: </w:t>
          </w:r>
          <w:r w:rsidR="00BD7D16">
            <w:rPr>
              <w:rFonts w:ascii="Arial" w:hAnsi="Arial" w:cs="Arial"/>
              <w:sz w:val="20"/>
            </w:rPr>
            <w:t>28 Feb</w:t>
          </w:r>
          <w:r w:rsidR="007C47CE">
            <w:rPr>
              <w:rFonts w:ascii="Arial" w:hAnsi="Arial" w:cs="Arial"/>
              <w:sz w:val="20"/>
            </w:rPr>
            <w:t xml:space="preserve"> 202</w:t>
          </w:r>
          <w:r w:rsidR="00BD7D16">
            <w:rPr>
              <w:rFonts w:ascii="Arial" w:hAnsi="Arial" w:cs="Arial"/>
              <w:sz w:val="20"/>
            </w:rPr>
            <w:t>4</w:t>
          </w:r>
        </w:p>
      </w:tc>
      <w:tc>
        <w:tcPr>
          <w:tcW w:w="1707" w:type="dxa"/>
        </w:tcPr>
        <w:p w:rsidR="0005064F" w:rsidRPr="00D414DF" w:rsidRDefault="0005064F" w:rsidP="00696949">
          <w:pPr>
            <w:rPr>
              <w:rFonts w:ascii="Arial" w:hAnsi="Arial" w:cs="Arial"/>
              <w:sz w:val="20"/>
            </w:rPr>
          </w:pPr>
          <w:r w:rsidRPr="00D414DF">
            <w:rPr>
              <w:rFonts w:ascii="Arial" w:hAnsi="Arial" w:cs="Arial"/>
              <w:sz w:val="20"/>
            </w:rPr>
            <w:t xml:space="preserve">Page </w:t>
          </w:r>
          <w:r w:rsidR="00C24876" w:rsidRPr="00D414DF">
            <w:rPr>
              <w:rFonts w:ascii="Arial" w:hAnsi="Arial" w:cs="Arial"/>
              <w:sz w:val="20"/>
            </w:rPr>
            <w:fldChar w:fldCharType="begin"/>
          </w:r>
          <w:r w:rsidRPr="00D414DF">
            <w:rPr>
              <w:rFonts w:ascii="Arial" w:hAnsi="Arial" w:cs="Arial"/>
              <w:sz w:val="20"/>
            </w:rPr>
            <w:instrText xml:space="preserve"> PAGE </w:instrText>
          </w:r>
          <w:r w:rsidR="00C24876" w:rsidRPr="00D414DF">
            <w:rPr>
              <w:rFonts w:ascii="Arial" w:hAnsi="Arial" w:cs="Arial"/>
              <w:sz w:val="20"/>
            </w:rPr>
            <w:fldChar w:fldCharType="separate"/>
          </w:r>
          <w:r w:rsidR="00102509">
            <w:rPr>
              <w:rFonts w:ascii="Arial" w:hAnsi="Arial" w:cs="Arial"/>
              <w:noProof/>
              <w:sz w:val="20"/>
            </w:rPr>
            <w:t>1</w:t>
          </w:r>
          <w:r w:rsidR="00C24876" w:rsidRPr="00D414DF">
            <w:rPr>
              <w:rFonts w:ascii="Arial" w:hAnsi="Arial" w:cs="Arial"/>
              <w:sz w:val="20"/>
            </w:rPr>
            <w:fldChar w:fldCharType="end"/>
          </w:r>
          <w:r w:rsidRPr="00D414DF">
            <w:rPr>
              <w:rFonts w:ascii="Arial" w:hAnsi="Arial" w:cs="Arial"/>
              <w:sz w:val="20"/>
            </w:rPr>
            <w:t xml:space="preserve"> of </w:t>
          </w:r>
          <w:r w:rsidR="00C24876" w:rsidRPr="00D414DF">
            <w:rPr>
              <w:rFonts w:ascii="Arial" w:hAnsi="Arial" w:cs="Arial"/>
              <w:sz w:val="20"/>
            </w:rPr>
            <w:fldChar w:fldCharType="begin"/>
          </w:r>
          <w:r w:rsidRPr="00D414DF">
            <w:rPr>
              <w:rFonts w:ascii="Arial" w:hAnsi="Arial" w:cs="Arial"/>
              <w:sz w:val="20"/>
            </w:rPr>
            <w:instrText xml:space="preserve"> NUMPAGES  </w:instrText>
          </w:r>
          <w:r w:rsidR="00C24876" w:rsidRPr="00D414DF">
            <w:rPr>
              <w:rFonts w:ascii="Arial" w:hAnsi="Arial" w:cs="Arial"/>
              <w:sz w:val="20"/>
            </w:rPr>
            <w:fldChar w:fldCharType="separate"/>
          </w:r>
          <w:r w:rsidR="00102509">
            <w:rPr>
              <w:rFonts w:ascii="Arial" w:hAnsi="Arial" w:cs="Arial"/>
              <w:noProof/>
              <w:sz w:val="20"/>
            </w:rPr>
            <w:t>14</w:t>
          </w:r>
          <w:r w:rsidR="00C24876" w:rsidRPr="00D414DF">
            <w:rPr>
              <w:rFonts w:ascii="Arial" w:hAnsi="Arial" w:cs="Arial"/>
              <w:sz w:val="20"/>
            </w:rPr>
            <w:fldChar w:fldCharType="end"/>
          </w:r>
        </w:p>
      </w:tc>
    </w:tr>
    <w:tr w:rsidR="0005064F" w:rsidTr="00B27FA1">
      <w:trPr>
        <w:trHeight w:val="57"/>
      </w:trPr>
      <w:tc>
        <w:tcPr>
          <w:tcW w:w="9386" w:type="dxa"/>
          <w:gridSpan w:val="4"/>
        </w:tcPr>
        <w:p w:rsidR="0005064F" w:rsidRPr="0049780E" w:rsidRDefault="0005064F" w:rsidP="00B27FA1">
          <w:pPr>
            <w:pStyle w:val="ListParagraph"/>
            <w:jc w:val="center"/>
            <w:rPr>
              <w:rFonts w:ascii="Arial" w:hAnsi="Arial" w:cs="Arial"/>
            </w:rPr>
          </w:pPr>
          <w:r>
            <w:rPr>
              <w:rFonts w:ascii="Arial" w:hAnsi="Arial" w:cs="Arial"/>
            </w:rPr>
            <w:t>Uncontrolled Copy When Printed</w:t>
          </w:r>
        </w:p>
      </w:tc>
    </w:tr>
  </w:tbl>
  <w:p w:rsidR="0005064F" w:rsidRPr="00B27FA1" w:rsidRDefault="0005064F" w:rsidP="00B2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15B" w:rsidRDefault="00CA615B">
      <w:r>
        <w:separator/>
      </w:r>
    </w:p>
  </w:footnote>
  <w:footnote w:type="continuationSeparator" w:id="0">
    <w:p w:rsidR="00CA615B" w:rsidRDefault="00CA61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64F" w:rsidRDefault="00CA615B" w:rsidP="00DB72BE">
    <w:pPr>
      <w:pStyle w:val="Header"/>
      <w:jc w:val="right"/>
    </w:pPr>
    <w:r>
      <w:rPr>
        <w:noProof/>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0" type="#_x0000_t75" alt="http://ininet/logo_corporate_isolated_1800x1662.jpg" style="position:absolute;left:0;text-align:left;margin-left:371.35pt;margin-top:6.75pt;width:55.05pt;height:50.7pt;z-index:-1;visibility:visible">
          <v:imagedata r:id="rId1" o:title="logo_corporate_isolated_1800x1662"/>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A3640"/>
    <w:multiLevelType w:val="multilevel"/>
    <w:tmpl w:val="003420C0"/>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07295278"/>
    <w:multiLevelType w:val="multilevel"/>
    <w:tmpl w:val="F5240040"/>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0A3D7544"/>
    <w:multiLevelType w:val="multilevel"/>
    <w:tmpl w:val="E702CC86"/>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0BE504FB"/>
    <w:multiLevelType w:val="hybridMultilevel"/>
    <w:tmpl w:val="71AEA026"/>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C3E51DE"/>
    <w:multiLevelType w:val="hybridMultilevel"/>
    <w:tmpl w:val="036ED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CA2F48"/>
    <w:multiLevelType w:val="hybridMultilevel"/>
    <w:tmpl w:val="0F5A63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E23F2A"/>
    <w:multiLevelType w:val="multilevel"/>
    <w:tmpl w:val="D2C435F2"/>
    <w:lvl w:ilvl="0">
      <w:start w:val="1"/>
      <w:numFmt w:val="bullet"/>
      <w:lvlText w:val=""/>
      <w:lvlJc w:val="left"/>
      <w:pPr>
        <w:tabs>
          <w:tab w:val="num" w:pos="1800"/>
        </w:tabs>
        <w:ind w:left="1800" w:hanging="360"/>
      </w:pPr>
      <w:rPr>
        <w:rFonts w:ascii="Symbol" w:hAnsi="Symbol" w:hint="default"/>
        <w:sz w:val="20"/>
      </w:rPr>
    </w:lvl>
    <w:lvl w:ilvl="1">
      <w:start w:val="1"/>
      <w:numFmt w:val="decimal"/>
      <w:lvlText w:val="%2."/>
      <w:lvlJc w:val="left"/>
      <w:pPr>
        <w:tabs>
          <w:tab w:val="num" w:pos="2520"/>
        </w:tabs>
        <w:ind w:left="2520" w:hanging="360"/>
      </w:pPr>
    </w:lvl>
    <w:lvl w:ilvl="2">
      <w:start w:val="1"/>
      <w:numFmt w:val="decimal"/>
      <w:lvlText w:val="%3."/>
      <w:lvlJc w:val="left"/>
      <w:pPr>
        <w:tabs>
          <w:tab w:val="num" w:pos="3240"/>
        </w:tabs>
        <w:ind w:left="3240" w:hanging="360"/>
      </w:pPr>
    </w:lvl>
    <w:lvl w:ilvl="3">
      <w:start w:val="1"/>
      <w:numFmt w:val="decimal"/>
      <w:lvlText w:val="%4."/>
      <w:lvlJc w:val="left"/>
      <w:pPr>
        <w:tabs>
          <w:tab w:val="num" w:pos="3960"/>
        </w:tabs>
        <w:ind w:left="3960" w:hanging="360"/>
      </w:pPr>
    </w:lvl>
    <w:lvl w:ilvl="4">
      <w:start w:val="1"/>
      <w:numFmt w:val="decimal"/>
      <w:lvlText w:val="%5."/>
      <w:lvlJc w:val="left"/>
      <w:pPr>
        <w:tabs>
          <w:tab w:val="num" w:pos="4680"/>
        </w:tabs>
        <w:ind w:left="4680" w:hanging="360"/>
      </w:pPr>
    </w:lvl>
    <w:lvl w:ilvl="5">
      <w:start w:val="1"/>
      <w:numFmt w:val="decimal"/>
      <w:lvlText w:val="%6."/>
      <w:lvlJc w:val="left"/>
      <w:pPr>
        <w:tabs>
          <w:tab w:val="num" w:pos="5400"/>
        </w:tabs>
        <w:ind w:left="5400" w:hanging="360"/>
      </w:pPr>
    </w:lvl>
    <w:lvl w:ilvl="6">
      <w:start w:val="1"/>
      <w:numFmt w:val="decimal"/>
      <w:lvlText w:val="%7."/>
      <w:lvlJc w:val="left"/>
      <w:pPr>
        <w:tabs>
          <w:tab w:val="num" w:pos="6120"/>
        </w:tabs>
        <w:ind w:left="6120" w:hanging="360"/>
      </w:pPr>
    </w:lvl>
    <w:lvl w:ilvl="7">
      <w:start w:val="1"/>
      <w:numFmt w:val="decimal"/>
      <w:lvlText w:val="%8."/>
      <w:lvlJc w:val="left"/>
      <w:pPr>
        <w:tabs>
          <w:tab w:val="num" w:pos="6840"/>
        </w:tabs>
        <w:ind w:left="6840" w:hanging="360"/>
      </w:pPr>
    </w:lvl>
    <w:lvl w:ilvl="8">
      <w:start w:val="1"/>
      <w:numFmt w:val="decimal"/>
      <w:lvlText w:val="%9."/>
      <w:lvlJc w:val="left"/>
      <w:pPr>
        <w:tabs>
          <w:tab w:val="num" w:pos="7560"/>
        </w:tabs>
        <w:ind w:left="7560" w:hanging="360"/>
      </w:pPr>
    </w:lvl>
  </w:abstractNum>
  <w:abstractNum w:abstractNumId="7" w15:restartNumberingAfterBreak="0">
    <w:nsid w:val="131A7B5F"/>
    <w:multiLevelType w:val="hybridMultilevel"/>
    <w:tmpl w:val="8460ED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7418B8"/>
    <w:multiLevelType w:val="hybridMultilevel"/>
    <w:tmpl w:val="07B276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6A01C08"/>
    <w:multiLevelType w:val="hybridMultilevel"/>
    <w:tmpl w:val="05DE7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2A5C83"/>
    <w:multiLevelType w:val="multilevel"/>
    <w:tmpl w:val="95847516"/>
    <w:lvl w:ilvl="0">
      <w:start w:val="1"/>
      <w:numFmt w:val="bullet"/>
      <w:lvlText w:val=""/>
      <w:lvlJc w:val="left"/>
      <w:pPr>
        <w:tabs>
          <w:tab w:val="num" w:pos="1800"/>
        </w:tabs>
        <w:ind w:left="1800" w:hanging="360"/>
      </w:pPr>
      <w:rPr>
        <w:rFonts w:ascii="Symbol" w:hAnsi="Symbol" w:hint="default"/>
        <w:sz w:val="20"/>
      </w:rPr>
    </w:lvl>
    <w:lvl w:ilvl="1">
      <w:start w:val="1"/>
      <w:numFmt w:val="decimal"/>
      <w:lvlText w:val="%2."/>
      <w:lvlJc w:val="left"/>
      <w:pPr>
        <w:tabs>
          <w:tab w:val="num" w:pos="2520"/>
        </w:tabs>
        <w:ind w:left="2520" w:hanging="360"/>
      </w:pPr>
    </w:lvl>
    <w:lvl w:ilvl="2">
      <w:start w:val="1"/>
      <w:numFmt w:val="decimal"/>
      <w:lvlText w:val="%3."/>
      <w:lvlJc w:val="left"/>
      <w:pPr>
        <w:tabs>
          <w:tab w:val="num" w:pos="3240"/>
        </w:tabs>
        <w:ind w:left="3240" w:hanging="360"/>
      </w:pPr>
    </w:lvl>
    <w:lvl w:ilvl="3">
      <w:start w:val="1"/>
      <w:numFmt w:val="decimal"/>
      <w:lvlText w:val="%4."/>
      <w:lvlJc w:val="left"/>
      <w:pPr>
        <w:tabs>
          <w:tab w:val="num" w:pos="3960"/>
        </w:tabs>
        <w:ind w:left="3960" w:hanging="360"/>
      </w:pPr>
    </w:lvl>
    <w:lvl w:ilvl="4">
      <w:start w:val="1"/>
      <w:numFmt w:val="decimal"/>
      <w:lvlText w:val="%5."/>
      <w:lvlJc w:val="left"/>
      <w:pPr>
        <w:tabs>
          <w:tab w:val="num" w:pos="4680"/>
        </w:tabs>
        <w:ind w:left="4680" w:hanging="360"/>
      </w:pPr>
    </w:lvl>
    <w:lvl w:ilvl="5">
      <w:start w:val="1"/>
      <w:numFmt w:val="decimal"/>
      <w:lvlText w:val="%6."/>
      <w:lvlJc w:val="left"/>
      <w:pPr>
        <w:tabs>
          <w:tab w:val="num" w:pos="5400"/>
        </w:tabs>
        <w:ind w:left="5400" w:hanging="360"/>
      </w:pPr>
    </w:lvl>
    <w:lvl w:ilvl="6">
      <w:start w:val="1"/>
      <w:numFmt w:val="decimal"/>
      <w:lvlText w:val="%7."/>
      <w:lvlJc w:val="left"/>
      <w:pPr>
        <w:tabs>
          <w:tab w:val="num" w:pos="6120"/>
        </w:tabs>
        <w:ind w:left="6120" w:hanging="360"/>
      </w:pPr>
    </w:lvl>
    <w:lvl w:ilvl="7">
      <w:start w:val="1"/>
      <w:numFmt w:val="decimal"/>
      <w:lvlText w:val="%8."/>
      <w:lvlJc w:val="left"/>
      <w:pPr>
        <w:tabs>
          <w:tab w:val="num" w:pos="6840"/>
        </w:tabs>
        <w:ind w:left="6840" w:hanging="360"/>
      </w:pPr>
    </w:lvl>
    <w:lvl w:ilvl="8">
      <w:start w:val="1"/>
      <w:numFmt w:val="decimal"/>
      <w:lvlText w:val="%9."/>
      <w:lvlJc w:val="left"/>
      <w:pPr>
        <w:tabs>
          <w:tab w:val="num" w:pos="7560"/>
        </w:tabs>
        <w:ind w:left="7560" w:hanging="360"/>
      </w:pPr>
    </w:lvl>
  </w:abstractNum>
  <w:abstractNum w:abstractNumId="11" w15:restartNumberingAfterBreak="0">
    <w:nsid w:val="1CDB2D58"/>
    <w:multiLevelType w:val="hybridMultilevel"/>
    <w:tmpl w:val="BDD63B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6C0582"/>
    <w:multiLevelType w:val="hybridMultilevel"/>
    <w:tmpl w:val="DF8821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356A0E"/>
    <w:multiLevelType w:val="hybridMultilevel"/>
    <w:tmpl w:val="A0F20752"/>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14" w15:restartNumberingAfterBreak="0">
    <w:nsid w:val="264C7D17"/>
    <w:multiLevelType w:val="hybridMultilevel"/>
    <w:tmpl w:val="796C98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109C4B"/>
    <w:multiLevelType w:val="hybridMultilevel"/>
    <w:tmpl w:val="AAD8399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E9D0254"/>
    <w:multiLevelType w:val="hybridMultilevel"/>
    <w:tmpl w:val="55CA89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DB243B"/>
    <w:multiLevelType w:val="hybridMultilevel"/>
    <w:tmpl w:val="B09CF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2D3B87"/>
    <w:multiLevelType w:val="hybridMultilevel"/>
    <w:tmpl w:val="A4D89C8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9" w15:restartNumberingAfterBreak="0">
    <w:nsid w:val="39703EA7"/>
    <w:multiLevelType w:val="hybridMultilevel"/>
    <w:tmpl w:val="78561F38"/>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0" w15:restartNumberingAfterBreak="0">
    <w:nsid w:val="3CCF0606"/>
    <w:multiLevelType w:val="hybridMultilevel"/>
    <w:tmpl w:val="5276F4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3F7A43"/>
    <w:multiLevelType w:val="hybridMultilevel"/>
    <w:tmpl w:val="93B4FF3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4946420B"/>
    <w:multiLevelType w:val="hybridMultilevel"/>
    <w:tmpl w:val="9E7EE856"/>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3" w15:restartNumberingAfterBreak="0">
    <w:nsid w:val="4B0957FF"/>
    <w:multiLevelType w:val="hybridMultilevel"/>
    <w:tmpl w:val="BDD65F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66431D"/>
    <w:multiLevelType w:val="hybridMultilevel"/>
    <w:tmpl w:val="E1CCCE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E815BF"/>
    <w:multiLevelType w:val="hybridMultilevel"/>
    <w:tmpl w:val="C1E282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C66CFB"/>
    <w:multiLevelType w:val="hybridMultilevel"/>
    <w:tmpl w:val="A1DCF7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F15C14"/>
    <w:multiLevelType w:val="hybridMultilevel"/>
    <w:tmpl w:val="063472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D0714D"/>
    <w:multiLevelType w:val="hybridMultilevel"/>
    <w:tmpl w:val="C35409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4F015A4"/>
    <w:multiLevelType w:val="hybridMultilevel"/>
    <w:tmpl w:val="F328E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F10757"/>
    <w:multiLevelType w:val="multilevel"/>
    <w:tmpl w:val="7654DE5E"/>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15:restartNumberingAfterBreak="0">
    <w:nsid w:val="671B4483"/>
    <w:multiLevelType w:val="hybridMultilevel"/>
    <w:tmpl w:val="80FA6ACC"/>
    <w:lvl w:ilvl="0" w:tplc="EE90C0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C1D8768"/>
    <w:multiLevelType w:val="hybridMultilevel"/>
    <w:tmpl w:val="230B9D2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6C8337EB"/>
    <w:multiLevelType w:val="multilevel"/>
    <w:tmpl w:val="DB80677A"/>
    <w:lvl w:ilvl="0">
      <w:start w:val="1"/>
      <w:numFmt w:val="bullet"/>
      <w:lvlText w:val=""/>
      <w:lvlJc w:val="left"/>
      <w:pPr>
        <w:tabs>
          <w:tab w:val="num" w:pos="1800"/>
        </w:tabs>
        <w:ind w:left="1800" w:hanging="360"/>
      </w:pPr>
      <w:rPr>
        <w:rFonts w:ascii="Symbol" w:hAnsi="Symbol" w:hint="default"/>
        <w:sz w:val="20"/>
      </w:rPr>
    </w:lvl>
    <w:lvl w:ilvl="1">
      <w:start w:val="1"/>
      <w:numFmt w:val="decimal"/>
      <w:lvlText w:val="%2."/>
      <w:lvlJc w:val="left"/>
      <w:pPr>
        <w:tabs>
          <w:tab w:val="num" w:pos="2520"/>
        </w:tabs>
        <w:ind w:left="2520" w:hanging="360"/>
      </w:pPr>
    </w:lvl>
    <w:lvl w:ilvl="2">
      <w:start w:val="1"/>
      <w:numFmt w:val="decimal"/>
      <w:lvlText w:val="%3."/>
      <w:lvlJc w:val="left"/>
      <w:pPr>
        <w:tabs>
          <w:tab w:val="num" w:pos="3240"/>
        </w:tabs>
        <w:ind w:left="3240" w:hanging="360"/>
      </w:pPr>
    </w:lvl>
    <w:lvl w:ilvl="3">
      <w:start w:val="1"/>
      <w:numFmt w:val="decimal"/>
      <w:lvlText w:val="%4."/>
      <w:lvlJc w:val="left"/>
      <w:pPr>
        <w:tabs>
          <w:tab w:val="num" w:pos="3960"/>
        </w:tabs>
        <w:ind w:left="3960" w:hanging="360"/>
      </w:pPr>
    </w:lvl>
    <w:lvl w:ilvl="4">
      <w:start w:val="1"/>
      <w:numFmt w:val="decimal"/>
      <w:lvlText w:val="%5."/>
      <w:lvlJc w:val="left"/>
      <w:pPr>
        <w:tabs>
          <w:tab w:val="num" w:pos="4680"/>
        </w:tabs>
        <w:ind w:left="4680" w:hanging="360"/>
      </w:pPr>
    </w:lvl>
    <w:lvl w:ilvl="5">
      <w:start w:val="1"/>
      <w:numFmt w:val="decimal"/>
      <w:lvlText w:val="%6."/>
      <w:lvlJc w:val="left"/>
      <w:pPr>
        <w:tabs>
          <w:tab w:val="num" w:pos="5400"/>
        </w:tabs>
        <w:ind w:left="5400" w:hanging="360"/>
      </w:pPr>
    </w:lvl>
    <w:lvl w:ilvl="6">
      <w:start w:val="1"/>
      <w:numFmt w:val="decimal"/>
      <w:lvlText w:val="%7."/>
      <w:lvlJc w:val="left"/>
      <w:pPr>
        <w:tabs>
          <w:tab w:val="num" w:pos="6120"/>
        </w:tabs>
        <w:ind w:left="6120" w:hanging="360"/>
      </w:pPr>
    </w:lvl>
    <w:lvl w:ilvl="7">
      <w:start w:val="1"/>
      <w:numFmt w:val="decimal"/>
      <w:lvlText w:val="%8."/>
      <w:lvlJc w:val="left"/>
      <w:pPr>
        <w:tabs>
          <w:tab w:val="num" w:pos="6840"/>
        </w:tabs>
        <w:ind w:left="6840" w:hanging="360"/>
      </w:pPr>
    </w:lvl>
    <w:lvl w:ilvl="8">
      <w:start w:val="1"/>
      <w:numFmt w:val="decimal"/>
      <w:lvlText w:val="%9."/>
      <w:lvlJc w:val="left"/>
      <w:pPr>
        <w:tabs>
          <w:tab w:val="num" w:pos="7560"/>
        </w:tabs>
        <w:ind w:left="7560" w:hanging="360"/>
      </w:pPr>
    </w:lvl>
  </w:abstractNum>
  <w:abstractNum w:abstractNumId="34" w15:restartNumberingAfterBreak="0">
    <w:nsid w:val="6D9C3750"/>
    <w:multiLevelType w:val="hybridMultilevel"/>
    <w:tmpl w:val="6F72C83C"/>
    <w:lvl w:ilvl="0" w:tplc="1D187776">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5" w15:restartNumberingAfterBreak="0">
    <w:nsid w:val="6E6F5746"/>
    <w:multiLevelType w:val="multilevel"/>
    <w:tmpl w:val="E0B8B702"/>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70FF2428"/>
    <w:multiLevelType w:val="hybridMultilevel"/>
    <w:tmpl w:val="B05680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1E2C51"/>
    <w:multiLevelType w:val="multilevel"/>
    <w:tmpl w:val="A4248E66"/>
    <w:lvl w:ilvl="0">
      <w:start w:val="1"/>
      <w:numFmt w:val="bullet"/>
      <w:lvlText w:val=""/>
      <w:lvlJc w:val="left"/>
      <w:pPr>
        <w:tabs>
          <w:tab w:val="num" w:pos="1800"/>
        </w:tabs>
        <w:ind w:left="1800" w:hanging="360"/>
      </w:pPr>
      <w:rPr>
        <w:rFonts w:ascii="Symbol" w:hAnsi="Symbol" w:hint="default"/>
        <w:sz w:val="20"/>
      </w:rPr>
    </w:lvl>
    <w:lvl w:ilvl="1">
      <w:start w:val="1"/>
      <w:numFmt w:val="decimal"/>
      <w:lvlText w:val="%2."/>
      <w:lvlJc w:val="left"/>
      <w:pPr>
        <w:tabs>
          <w:tab w:val="num" w:pos="2520"/>
        </w:tabs>
        <w:ind w:left="2520" w:hanging="360"/>
      </w:pPr>
    </w:lvl>
    <w:lvl w:ilvl="2">
      <w:start w:val="1"/>
      <w:numFmt w:val="decimal"/>
      <w:lvlText w:val="%3."/>
      <w:lvlJc w:val="left"/>
      <w:pPr>
        <w:tabs>
          <w:tab w:val="num" w:pos="3240"/>
        </w:tabs>
        <w:ind w:left="3240" w:hanging="360"/>
      </w:pPr>
    </w:lvl>
    <w:lvl w:ilvl="3">
      <w:start w:val="1"/>
      <w:numFmt w:val="decimal"/>
      <w:lvlText w:val="%4."/>
      <w:lvlJc w:val="left"/>
      <w:pPr>
        <w:tabs>
          <w:tab w:val="num" w:pos="3960"/>
        </w:tabs>
        <w:ind w:left="3960" w:hanging="360"/>
      </w:pPr>
    </w:lvl>
    <w:lvl w:ilvl="4">
      <w:start w:val="1"/>
      <w:numFmt w:val="decimal"/>
      <w:lvlText w:val="%5."/>
      <w:lvlJc w:val="left"/>
      <w:pPr>
        <w:tabs>
          <w:tab w:val="num" w:pos="4680"/>
        </w:tabs>
        <w:ind w:left="4680" w:hanging="360"/>
      </w:pPr>
    </w:lvl>
    <w:lvl w:ilvl="5">
      <w:start w:val="1"/>
      <w:numFmt w:val="decimal"/>
      <w:lvlText w:val="%6."/>
      <w:lvlJc w:val="left"/>
      <w:pPr>
        <w:tabs>
          <w:tab w:val="num" w:pos="5400"/>
        </w:tabs>
        <w:ind w:left="5400" w:hanging="360"/>
      </w:pPr>
    </w:lvl>
    <w:lvl w:ilvl="6">
      <w:start w:val="1"/>
      <w:numFmt w:val="decimal"/>
      <w:lvlText w:val="%7."/>
      <w:lvlJc w:val="left"/>
      <w:pPr>
        <w:tabs>
          <w:tab w:val="num" w:pos="6120"/>
        </w:tabs>
        <w:ind w:left="6120" w:hanging="360"/>
      </w:pPr>
    </w:lvl>
    <w:lvl w:ilvl="7">
      <w:start w:val="1"/>
      <w:numFmt w:val="decimal"/>
      <w:lvlText w:val="%8."/>
      <w:lvlJc w:val="left"/>
      <w:pPr>
        <w:tabs>
          <w:tab w:val="num" w:pos="6840"/>
        </w:tabs>
        <w:ind w:left="6840" w:hanging="360"/>
      </w:pPr>
    </w:lvl>
    <w:lvl w:ilvl="8">
      <w:start w:val="1"/>
      <w:numFmt w:val="decimal"/>
      <w:lvlText w:val="%9."/>
      <w:lvlJc w:val="left"/>
      <w:pPr>
        <w:tabs>
          <w:tab w:val="num" w:pos="7560"/>
        </w:tabs>
        <w:ind w:left="7560" w:hanging="360"/>
      </w:pPr>
    </w:lvl>
  </w:abstractNum>
  <w:abstractNum w:abstractNumId="38" w15:restartNumberingAfterBreak="0">
    <w:nsid w:val="72C1331D"/>
    <w:multiLevelType w:val="hybridMultilevel"/>
    <w:tmpl w:val="4F5A9E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CC5AE0"/>
    <w:multiLevelType w:val="hybridMultilevel"/>
    <w:tmpl w:val="802450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6A5697"/>
    <w:multiLevelType w:val="hybridMultilevel"/>
    <w:tmpl w:val="48229D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2"/>
  </w:num>
  <w:num w:numId="3">
    <w:abstractNumId w:val="0"/>
  </w:num>
  <w:num w:numId="4">
    <w:abstractNumId w:val="3"/>
  </w:num>
  <w:num w:numId="5">
    <w:abstractNumId w:val="1"/>
  </w:num>
  <w:num w:numId="6">
    <w:abstractNumId w:val="34"/>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38"/>
  </w:num>
  <w:num w:numId="13">
    <w:abstractNumId w:val="25"/>
  </w:num>
  <w:num w:numId="14">
    <w:abstractNumId w:val="11"/>
  </w:num>
  <w:num w:numId="15">
    <w:abstractNumId w:val="39"/>
  </w:num>
  <w:num w:numId="16">
    <w:abstractNumId w:val="40"/>
  </w:num>
  <w:num w:numId="17">
    <w:abstractNumId w:val="36"/>
  </w:num>
  <w:num w:numId="18">
    <w:abstractNumId w:val="23"/>
  </w:num>
  <w:num w:numId="19">
    <w:abstractNumId w:val="18"/>
  </w:num>
  <w:num w:numId="20">
    <w:abstractNumId w:val="27"/>
  </w:num>
  <w:num w:numId="21">
    <w:abstractNumId w:val="12"/>
  </w:num>
  <w:num w:numId="22">
    <w:abstractNumId w:val="14"/>
  </w:num>
  <w:num w:numId="23">
    <w:abstractNumId w:val="24"/>
  </w:num>
  <w:num w:numId="24">
    <w:abstractNumId w:val="26"/>
  </w:num>
  <w:num w:numId="25">
    <w:abstractNumId w:val="15"/>
  </w:num>
  <w:num w:numId="26">
    <w:abstractNumId w:val="32"/>
  </w:num>
  <w:num w:numId="27">
    <w:abstractNumId w:val="16"/>
  </w:num>
  <w:num w:numId="28">
    <w:abstractNumId w:val="20"/>
  </w:num>
  <w:num w:numId="29">
    <w:abstractNumId w:val="28"/>
  </w:num>
  <w:num w:numId="30">
    <w:abstractNumId w:val="31"/>
  </w:num>
  <w:num w:numId="31">
    <w:abstractNumId w:val="35"/>
  </w:num>
  <w:num w:numId="32">
    <w:abstractNumId w:val="21"/>
  </w:num>
  <w:num w:numId="33">
    <w:abstractNumId w:val="8"/>
  </w:num>
  <w:num w:numId="34">
    <w:abstractNumId w:val="17"/>
  </w:num>
  <w:num w:numId="35">
    <w:abstractNumId w:val="13"/>
  </w:num>
  <w:num w:numId="36">
    <w:abstractNumId w:val="19"/>
  </w:num>
  <w:num w:numId="37">
    <w:abstractNumId w:val="5"/>
  </w:num>
  <w:num w:numId="38">
    <w:abstractNumId w:val="9"/>
  </w:num>
  <w:num w:numId="39">
    <w:abstractNumId w:val="7"/>
  </w:num>
  <w:num w:numId="40">
    <w:abstractNumId w:val="4"/>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560C"/>
    <w:rsid w:val="000000D8"/>
    <w:rsid w:val="00001827"/>
    <w:rsid w:val="000023F9"/>
    <w:rsid w:val="00006D11"/>
    <w:rsid w:val="00015AA2"/>
    <w:rsid w:val="00016954"/>
    <w:rsid w:val="00022562"/>
    <w:rsid w:val="00024011"/>
    <w:rsid w:val="000246C7"/>
    <w:rsid w:val="0002632E"/>
    <w:rsid w:val="00026BE2"/>
    <w:rsid w:val="00026C42"/>
    <w:rsid w:val="0003654F"/>
    <w:rsid w:val="00036836"/>
    <w:rsid w:val="00040603"/>
    <w:rsid w:val="00041767"/>
    <w:rsid w:val="00042B54"/>
    <w:rsid w:val="000458E4"/>
    <w:rsid w:val="0004617B"/>
    <w:rsid w:val="00047ECA"/>
    <w:rsid w:val="0005064F"/>
    <w:rsid w:val="00050AF2"/>
    <w:rsid w:val="00050BBF"/>
    <w:rsid w:val="00053AF0"/>
    <w:rsid w:val="000717D5"/>
    <w:rsid w:val="00074CC3"/>
    <w:rsid w:val="00075992"/>
    <w:rsid w:val="000851FB"/>
    <w:rsid w:val="00085AA5"/>
    <w:rsid w:val="00086BD9"/>
    <w:rsid w:val="00091FA2"/>
    <w:rsid w:val="00092419"/>
    <w:rsid w:val="000962AD"/>
    <w:rsid w:val="000A162C"/>
    <w:rsid w:val="000A1E73"/>
    <w:rsid w:val="000A3295"/>
    <w:rsid w:val="000A7AB4"/>
    <w:rsid w:val="000A7C17"/>
    <w:rsid w:val="000B5AB4"/>
    <w:rsid w:val="000B7D9D"/>
    <w:rsid w:val="000C12AC"/>
    <w:rsid w:val="000C4ED5"/>
    <w:rsid w:val="000D01D6"/>
    <w:rsid w:val="000D2B4A"/>
    <w:rsid w:val="000D3D49"/>
    <w:rsid w:val="000E0EBE"/>
    <w:rsid w:val="000E329E"/>
    <w:rsid w:val="000E363E"/>
    <w:rsid w:val="000E36E0"/>
    <w:rsid w:val="000F1E4D"/>
    <w:rsid w:val="000F1F71"/>
    <w:rsid w:val="000F3865"/>
    <w:rsid w:val="000F50ED"/>
    <w:rsid w:val="00101C88"/>
    <w:rsid w:val="00102509"/>
    <w:rsid w:val="001037DB"/>
    <w:rsid w:val="00103AE2"/>
    <w:rsid w:val="00110DA8"/>
    <w:rsid w:val="00111D06"/>
    <w:rsid w:val="00115E15"/>
    <w:rsid w:val="00120045"/>
    <w:rsid w:val="00120C5D"/>
    <w:rsid w:val="0012238E"/>
    <w:rsid w:val="00125094"/>
    <w:rsid w:val="0013347D"/>
    <w:rsid w:val="00136DE7"/>
    <w:rsid w:val="00142490"/>
    <w:rsid w:val="00142FD3"/>
    <w:rsid w:val="00143B86"/>
    <w:rsid w:val="001479DB"/>
    <w:rsid w:val="001508C4"/>
    <w:rsid w:val="00150B98"/>
    <w:rsid w:val="00152042"/>
    <w:rsid w:val="0015297E"/>
    <w:rsid w:val="0015360F"/>
    <w:rsid w:val="00153624"/>
    <w:rsid w:val="0015540E"/>
    <w:rsid w:val="00157326"/>
    <w:rsid w:val="001631C8"/>
    <w:rsid w:val="00165313"/>
    <w:rsid w:val="001671FE"/>
    <w:rsid w:val="00171547"/>
    <w:rsid w:val="001744FC"/>
    <w:rsid w:val="00174AF3"/>
    <w:rsid w:val="001778FC"/>
    <w:rsid w:val="00180B17"/>
    <w:rsid w:val="00182B2E"/>
    <w:rsid w:val="0018319D"/>
    <w:rsid w:val="00183E43"/>
    <w:rsid w:val="0018607F"/>
    <w:rsid w:val="001927C8"/>
    <w:rsid w:val="0019712E"/>
    <w:rsid w:val="001A03E2"/>
    <w:rsid w:val="001A2EF5"/>
    <w:rsid w:val="001B0A64"/>
    <w:rsid w:val="001B192D"/>
    <w:rsid w:val="001B2212"/>
    <w:rsid w:val="001B590B"/>
    <w:rsid w:val="001C046B"/>
    <w:rsid w:val="001C53F3"/>
    <w:rsid w:val="001D3301"/>
    <w:rsid w:val="001D55FE"/>
    <w:rsid w:val="001D6D29"/>
    <w:rsid w:val="001E130D"/>
    <w:rsid w:val="001E1A5E"/>
    <w:rsid w:val="001E206F"/>
    <w:rsid w:val="001E2945"/>
    <w:rsid w:val="001E44B7"/>
    <w:rsid w:val="001E633E"/>
    <w:rsid w:val="001F0831"/>
    <w:rsid w:val="001F1EE8"/>
    <w:rsid w:val="001F2A91"/>
    <w:rsid w:val="001F7220"/>
    <w:rsid w:val="001F7C9C"/>
    <w:rsid w:val="0020139F"/>
    <w:rsid w:val="00203399"/>
    <w:rsid w:val="002047F6"/>
    <w:rsid w:val="00205E81"/>
    <w:rsid w:val="00205F1C"/>
    <w:rsid w:val="00211078"/>
    <w:rsid w:val="0021238D"/>
    <w:rsid w:val="002131AD"/>
    <w:rsid w:val="00213305"/>
    <w:rsid w:val="002134AA"/>
    <w:rsid w:val="002176B6"/>
    <w:rsid w:val="00220ACA"/>
    <w:rsid w:val="002230A0"/>
    <w:rsid w:val="00225D4F"/>
    <w:rsid w:val="00226774"/>
    <w:rsid w:val="00227D49"/>
    <w:rsid w:val="00231353"/>
    <w:rsid w:val="002346D2"/>
    <w:rsid w:val="00235D8E"/>
    <w:rsid w:val="0023623A"/>
    <w:rsid w:val="0023702E"/>
    <w:rsid w:val="00240353"/>
    <w:rsid w:val="00241DB1"/>
    <w:rsid w:val="002436E1"/>
    <w:rsid w:val="002450E3"/>
    <w:rsid w:val="002505AC"/>
    <w:rsid w:val="0025287F"/>
    <w:rsid w:val="00253543"/>
    <w:rsid w:val="00257601"/>
    <w:rsid w:val="00261158"/>
    <w:rsid w:val="00262D3D"/>
    <w:rsid w:val="00262F36"/>
    <w:rsid w:val="0026416D"/>
    <w:rsid w:val="002778E0"/>
    <w:rsid w:val="002803C8"/>
    <w:rsid w:val="002846AE"/>
    <w:rsid w:val="0028471A"/>
    <w:rsid w:val="002848A3"/>
    <w:rsid w:val="00285E92"/>
    <w:rsid w:val="00292B8C"/>
    <w:rsid w:val="00293928"/>
    <w:rsid w:val="00296BFD"/>
    <w:rsid w:val="002A1861"/>
    <w:rsid w:val="002A1A01"/>
    <w:rsid w:val="002A200C"/>
    <w:rsid w:val="002A43BF"/>
    <w:rsid w:val="002A6B1F"/>
    <w:rsid w:val="002B0E70"/>
    <w:rsid w:val="002B1F78"/>
    <w:rsid w:val="002B631B"/>
    <w:rsid w:val="002B6640"/>
    <w:rsid w:val="002B7353"/>
    <w:rsid w:val="002B7AA8"/>
    <w:rsid w:val="002C6020"/>
    <w:rsid w:val="002D0D7F"/>
    <w:rsid w:val="002D25A7"/>
    <w:rsid w:val="002D32B8"/>
    <w:rsid w:val="002D4C8E"/>
    <w:rsid w:val="002E3FC9"/>
    <w:rsid w:val="002E5312"/>
    <w:rsid w:val="002F20D3"/>
    <w:rsid w:val="002F5720"/>
    <w:rsid w:val="002F6EE2"/>
    <w:rsid w:val="003000FC"/>
    <w:rsid w:val="00300B83"/>
    <w:rsid w:val="00307689"/>
    <w:rsid w:val="003102BA"/>
    <w:rsid w:val="00311916"/>
    <w:rsid w:val="003136ED"/>
    <w:rsid w:val="003154CC"/>
    <w:rsid w:val="00316D87"/>
    <w:rsid w:val="00320538"/>
    <w:rsid w:val="00321C8B"/>
    <w:rsid w:val="00322046"/>
    <w:rsid w:val="00330E87"/>
    <w:rsid w:val="003322EA"/>
    <w:rsid w:val="00334C10"/>
    <w:rsid w:val="003423BF"/>
    <w:rsid w:val="00344DBB"/>
    <w:rsid w:val="00345EE5"/>
    <w:rsid w:val="003470CF"/>
    <w:rsid w:val="0034712D"/>
    <w:rsid w:val="00352807"/>
    <w:rsid w:val="0035304F"/>
    <w:rsid w:val="00353A60"/>
    <w:rsid w:val="00355887"/>
    <w:rsid w:val="00355A98"/>
    <w:rsid w:val="00360186"/>
    <w:rsid w:val="003744AA"/>
    <w:rsid w:val="0037499F"/>
    <w:rsid w:val="00376449"/>
    <w:rsid w:val="00384D13"/>
    <w:rsid w:val="00387291"/>
    <w:rsid w:val="003923F1"/>
    <w:rsid w:val="00392636"/>
    <w:rsid w:val="003939E4"/>
    <w:rsid w:val="003A1592"/>
    <w:rsid w:val="003A1FFF"/>
    <w:rsid w:val="003A396E"/>
    <w:rsid w:val="003B16AE"/>
    <w:rsid w:val="003B2928"/>
    <w:rsid w:val="003B59B8"/>
    <w:rsid w:val="003C3023"/>
    <w:rsid w:val="003C50ED"/>
    <w:rsid w:val="003C7116"/>
    <w:rsid w:val="003D3E10"/>
    <w:rsid w:val="003E41A4"/>
    <w:rsid w:val="003E66A3"/>
    <w:rsid w:val="003F4480"/>
    <w:rsid w:val="003F46F6"/>
    <w:rsid w:val="003F5329"/>
    <w:rsid w:val="003F6CA3"/>
    <w:rsid w:val="003F7B18"/>
    <w:rsid w:val="00400C2C"/>
    <w:rsid w:val="00407B33"/>
    <w:rsid w:val="00413412"/>
    <w:rsid w:val="00416C00"/>
    <w:rsid w:val="004170D9"/>
    <w:rsid w:val="004206BB"/>
    <w:rsid w:val="00423F4B"/>
    <w:rsid w:val="00425F28"/>
    <w:rsid w:val="00431D80"/>
    <w:rsid w:val="00436945"/>
    <w:rsid w:val="00446CAD"/>
    <w:rsid w:val="00450CB0"/>
    <w:rsid w:val="004617F8"/>
    <w:rsid w:val="004628FE"/>
    <w:rsid w:val="00462B00"/>
    <w:rsid w:val="00466DB5"/>
    <w:rsid w:val="004710E7"/>
    <w:rsid w:val="00471656"/>
    <w:rsid w:val="00475568"/>
    <w:rsid w:val="004761E5"/>
    <w:rsid w:val="004819B8"/>
    <w:rsid w:val="00481AE5"/>
    <w:rsid w:val="00482C63"/>
    <w:rsid w:val="00483A05"/>
    <w:rsid w:val="00483D57"/>
    <w:rsid w:val="00491EDB"/>
    <w:rsid w:val="00492D4F"/>
    <w:rsid w:val="004A2204"/>
    <w:rsid w:val="004A434F"/>
    <w:rsid w:val="004B19A6"/>
    <w:rsid w:val="004C07AF"/>
    <w:rsid w:val="004C341B"/>
    <w:rsid w:val="004C5431"/>
    <w:rsid w:val="004C561C"/>
    <w:rsid w:val="004D01D3"/>
    <w:rsid w:val="004D5F6B"/>
    <w:rsid w:val="004E33F5"/>
    <w:rsid w:val="004E3D34"/>
    <w:rsid w:val="004E6EF8"/>
    <w:rsid w:val="004E71F2"/>
    <w:rsid w:val="004F18D6"/>
    <w:rsid w:val="00507665"/>
    <w:rsid w:val="00510266"/>
    <w:rsid w:val="00510EBE"/>
    <w:rsid w:val="0051611F"/>
    <w:rsid w:val="00521C73"/>
    <w:rsid w:val="00522A9D"/>
    <w:rsid w:val="00523C25"/>
    <w:rsid w:val="00526FA6"/>
    <w:rsid w:val="00530150"/>
    <w:rsid w:val="00530640"/>
    <w:rsid w:val="00530A7C"/>
    <w:rsid w:val="00530D2E"/>
    <w:rsid w:val="00535665"/>
    <w:rsid w:val="00535DFD"/>
    <w:rsid w:val="00537297"/>
    <w:rsid w:val="005547B0"/>
    <w:rsid w:val="0055757A"/>
    <w:rsid w:val="005652FD"/>
    <w:rsid w:val="00570EBD"/>
    <w:rsid w:val="005723F5"/>
    <w:rsid w:val="00572675"/>
    <w:rsid w:val="0057420B"/>
    <w:rsid w:val="00577EB4"/>
    <w:rsid w:val="005808F3"/>
    <w:rsid w:val="005829BE"/>
    <w:rsid w:val="005860F2"/>
    <w:rsid w:val="00586D54"/>
    <w:rsid w:val="00594251"/>
    <w:rsid w:val="005961B6"/>
    <w:rsid w:val="005A12A5"/>
    <w:rsid w:val="005A32C7"/>
    <w:rsid w:val="005B29BC"/>
    <w:rsid w:val="005B38F4"/>
    <w:rsid w:val="005B3DD7"/>
    <w:rsid w:val="005B472B"/>
    <w:rsid w:val="005B5ABF"/>
    <w:rsid w:val="005B5D68"/>
    <w:rsid w:val="005B6F9F"/>
    <w:rsid w:val="005B7655"/>
    <w:rsid w:val="005C0A29"/>
    <w:rsid w:val="005C2745"/>
    <w:rsid w:val="005D0656"/>
    <w:rsid w:val="005D0A85"/>
    <w:rsid w:val="005D4E80"/>
    <w:rsid w:val="005D50D5"/>
    <w:rsid w:val="005E5952"/>
    <w:rsid w:val="005E665D"/>
    <w:rsid w:val="005E73A9"/>
    <w:rsid w:val="005F3EE7"/>
    <w:rsid w:val="005F48C7"/>
    <w:rsid w:val="00600651"/>
    <w:rsid w:val="006103F9"/>
    <w:rsid w:val="006133F0"/>
    <w:rsid w:val="00626760"/>
    <w:rsid w:val="0063355A"/>
    <w:rsid w:val="00636875"/>
    <w:rsid w:val="00636C3E"/>
    <w:rsid w:val="00640947"/>
    <w:rsid w:val="0064242A"/>
    <w:rsid w:val="006455B8"/>
    <w:rsid w:val="0064560C"/>
    <w:rsid w:val="00653F6B"/>
    <w:rsid w:val="00655A1D"/>
    <w:rsid w:val="00655C70"/>
    <w:rsid w:val="006665D9"/>
    <w:rsid w:val="0066676D"/>
    <w:rsid w:val="00671365"/>
    <w:rsid w:val="00672B3F"/>
    <w:rsid w:val="0067728F"/>
    <w:rsid w:val="006800F9"/>
    <w:rsid w:val="00681484"/>
    <w:rsid w:val="00683858"/>
    <w:rsid w:val="00687C28"/>
    <w:rsid w:val="00690341"/>
    <w:rsid w:val="00691BF0"/>
    <w:rsid w:val="00692D1F"/>
    <w:rsid w:val="0069343E"/>
    <w:rsid w:val="00696949"/>
    <w:rsid w:val="00697260"/>
    <w:rsid w:val="006A1403"/>
    <w:rsid w:val="006B0702"/>
    <w:rsid w:val="006B11D1"/>
    <w:rsid w:val="006B2B86"/>
    <w:rsid w:val="006B53C6"/>
    <w:rsid w:val="006B5706"/>
    <w:rsid w:val="006B6D5A"/>
    <w:rsid w:val="006C1210"/>
    <w:rsid w:val="006C4B9A"/>
    <w:rsid w:val="006C7688"/>
    <w:rsid w:val="006D3A3D"/>
    <w:rsid w:val="006D41D3"/>
    <w:rsid w:val="006D61E8"/>
    <w:rsid w:val="006D769B"/>
    <w:rsid w:val="006E0557"/>
    <w:rsid w:val="006E09A0"/>
    <w:rsid w:val="006E3996"/>
    <w:rsid w:val="006E518E"/>
    <w:rsid w:val="006F131E"/>
    <w:rsid w:val="006F3983"/>
    <w:rsid w:val="006F3DFC"/>
    <w:rsid w:val="006F4A5E"/>
    <w:rsid w:val="007046BC"/>
    <w:rsid w:val="00707264"/>
    <w:rsid w:val="0071336C"/>
    <w:rsid w:val="007142CD"/>
    <w:rsid w:val="00716E38"/>
    <w:rsid w:val="00717D29"/>
    <w:rsid w:val="007206EC"/>
    <w:rsid w:val="00722DC7"/>
    <w:rsid w:val="007248CC"/>
    <w:rsid w:val="0072579F"/>
    <w:rsid w:val="007263A0"/>
    <w:rsid w:val="007331E6"/>
    <w:rsid w:val="007360BC"/>
    <w:rsid w:val="00736327"/>
    <w:rsid w:val="00741B40"/>
    <w:rsid w:val="00741E7F"/>
    <w:rsid w:val="00742170"/>
    <w:rsid w:val="00742C1E"/>
    <w:rsid w:val="007454DB"/>
    <w:rsid w:val="00745D8E"/>
    <w:rsid w:val="007511F1"/>
    <w:rsid w:val="00751BF3"/>
    <w:rsid w:val="00751E03"/>
    <w:rsid w:val="00753C77"/>
    <w:rsid w:val="0076360D"/>
    <w:rsid w:val="00764018"/>
    <w:rsid w:val="0077300F"/>
    <w:rsid w:val="0077303C"/>
    <w:rsid w:val="007737A3"/>
    <w:rsid w:val="00775F3A"/>
    <w:rsid w:val="0078215E"/>
    <w:rsid w:val="00782606"/>
    <w:rsid w:val="00782FD2"/>
    <w:rsid w:val="007851B9"/>
    <w:rsid w:val="00791C28"/>
    <w:rsid w:val="007943B2"/>
    <w:rsid w:val="00795A23"/>
    <w:rsid w:val="007A3C09"/>
    <w:rsid w:val="007A580D"/>
    <w:rsid w:val="007A695D"/>
    <w:rsid w:val="007A746F"/>
    <w:rsid w:val="007B2110"/>
    <w:rsid w:val="007B23FC"/>
    <w:rsid w:val="007C23CF"/>
    <w:rsid w:val="007C376B"/>
    <w:rsid w:val="007C47CE"/>
    <w:rsid w:val="007C4B63"/>
    <w:rsid w:val="007C5AC7"/>
    <w:rsid w:val="007C6A3F"/>
    <w:rsid w:val="007E10AC"/>
    <w:rsid w:val="007E3EA7"/>
    <w:rsid w:val="007E5259"/>
    <w:rsid w:val="007E6AEB"/>
    <w:rsid w:val="007F0558"/>
    <w:rsid w:val="007F05B3"/>
    <w:rsid w:val="007F0FAB"/>
    <w:rsid w:val="007F3C0D"/>
    <w:rsid w:val="007F4F62"/>
    <w:rsid w:val="007F63F1"/>
    <w:rsid w:val="007F7A14"/>
    <w:rsid w:val="00801C50"/>
    <w:rsid w:val="00801E95"/>
    <w:rsid w:val="0080632B"/>
    <w:rsid w:val="00806A74"/>
    <w:rsid w:val="00806B5B"/>
    <w:rsid w:val="008071C7"/>
    <w:rsid w:val="0080778A"/>
    <w:rsid w:val="008105B5"/>
    <w:rsid w:val="00811835"/>
    <w:rsid w:val="00812835"/>
    <w:rsid w:val="00817AA1"/>
    <w:rsid w:val="00820DA0"/>
    <w:rsid w:val="008243F4"/>
    <w:rsid w:val="00825721"/>
    <w:rsid w:val="00825DE7"/>
    <w:rsid w:val="00826882"/>
    <w:rsid w:val="00831294"/>
    <w:rsid w:val="00832BD7"/>
    <w:rsid w:val="00837DAD"/>
    <w:rsid w:val="00837F1C"/>
    <w:rsid w:val="00844900"/>
    <w:rsid w:val="0084650F"/>
    <w:rsid w:val="008473B2"/>
    <w:rsid w:val="00860E1E"/>
    <w:rsid w:val="00862284"/>
    <w:rsid w:val="00866699"/>
    <w:rsid w:val="00873C32"/>
    <w:rsid w:val="008801B1"/>
    <w:rsid w:val="00881D47"/>
    <w:rsid w:val="00882029"/>
    <w:rsid w:val="00884AD7"/>
    <w:rsid w:val="00885BBF"/>
    <w:rsid w:val="0088600F"/>
    <w:rsid w:val="00886EF4"/>
    <w:rsid w:val="00892733"/>
    <w:rsid w:val="008928B9"/>
    <w:rsid w:val="00895079"/>
    <w:rsid w:val="008960A5"/>
    <w:rsid w:val="008A0197"/>
    <w:rsid w:val="008A1029"/>
    <w:rsid w:val="008A2E91"/>
    <w:rsid w:val="008A51CB"/>
    <w:rsid w:val="008B1498"/>
    <w:rsid w:val="008B157A"/>
    <w:rsid w:val="008B29BE"/>
    <w:rsid w:val="008B4010"/>
    <w:rsid w:val="008B6216"/>
    <w:rsid w:val="008C4C73"/>
    <w:rsid w:val="008C6014"/>
    <w:rsid w:val="008D4D09"/>
    <w:rsid w:val="008E2B19"/>
    <w:rsid w:val="008E7CD6"/>
    <w:rsid w:val="008F5C94"/>
    <w:rsid w:val="0090548F"/>
    <w:rsid w:val="009074A9"/>
    <w:rsid w:val="00913471"/>
    <w:rsid w:val="009142BC"/>
    <w:rsid w:val="00916F55"/>
    <w:rsid w:val="00917F10"/>
    <w:rsid w:val="009209B5"/>
    <w:rsid w:val="00930F1A"/>
    <w:rsid w:val="00930FCA"/>
    <w:rsid w:val="0093546C"/>
    <w:rsid w:val="009417D9"/>
    <w:rsid w:val="00941C53"/>
    <w:rsid w:val="00943E29"/>
    <w:rsid w:val="009508AF"/>
    <w:rsid w:val="00954B9D"/>
    <w:rsid w:val="00954F65"/>
    <w:rsid w:val="00956C7D"/>
    <w:rsid w:val="00956CBC"/>
    <w:rsid w:val="00960771"/>
    <w:rsid w:val="009620C0"/>
    <w:rsid w:val="00962DDE"/>
    <w:rsid w:val="009664C6"/>
    <w:rsid w:val="00970A01"/>
    <w:rsid w:val="00971639"/>
    <w:rsid w:val="00972371"/>
    <w:rsid w:val="009745D5"/>
    <w:rsid w:val="0097671E"/>
    <w:rsid w:val="00980FD1"/>
    <w:rsid w:val="009821B3"/>
    <w:rsid w:val="00987758"/>
    <w:rsid w:val="009934E9"/>
    <w:rsid w:val="00994C0A"/>
    <w:rsid w:val="00994F66"/>
    <w:rsid w:val="00997070"/>
    <w:rsid w:val="009B2346"/>
    <w:rsid w:val="009B3148"/>
    <w:rsid w:val="009C3870"/>
    <w:rsid w:val="009C46CC"/>
    <w:rsid w:val="009D1A0B"/>
    <w:rsid w:val="009D23A6"/>
    <w:rsid w:val="009D611C"/>
    <w:rsid w:val="009D65E5"/>
    <w:rsid w:val="009D6C9F"/>
    <w:rsid w:val="009D7993"/>
    <w:rsid w:val="009E138A"/>
    <w:rsid w:val="009E2953"/>
    <w:rsid w:val="009E3D32"/>
    <w:rsid w:val="009E51D6"/>
    <w:rsid w:val="009E7F02"/>
    <w:rsid w:val="009F4FD6"/>
    <w:rsid w:val="00A00601"/>
    <w:rsid w:val="00A049AB"/>
    <w:rsid w:val="00A06520"/>
    <w:rsid w:val="00A07007"/>
    <w:rsid w:val="00A10A97"/>
    <w:rsid w:val="00A12B07"/>
    <w:rsid w:val="00A1473B"/>
    <w:rsid w:val="00A149C4"/>
    <w:rsid w:val="00A14C38"/>
    <w:rsid w:val="00A169D5"/>
    <w:rsid w:val="00A37052"/>
    <w:rsid w:val="00A37DC3"/>
    <w:rsid w:val="00A42273"/>
    <w:rsid w:val="00A52DDE"/>
    <w:rsid w:val="00A53578"/>
    <w:rsid w:val="00A56007"/>
    <w:rsid w:val="00A571AE"/>
    <w:rsid w:val="00A60604"/>
    <w:rsid w:val="00A6113C"/>
    <w:rsid w:val="00A6231D"/>
    <w:rsid w:val="00A635AF"/>
    <w:rsid w:val="00A675DB"/>
    <w:rsid w:val="00A67C0F"/>
    <w:rsid w:val="00A70357"/>
    <w:rsid w:val="00A7128B"/>
    <w:rsid w:val="00A714AA"/>
    <w:rsid w:val="00A71C20"/>
    <w:rsid w:val="00A71EEB"/>
    <w:rsid w:val="00A7348C"/>
    <w:rsid w:val="00A7623B"/>
    <w:rsid w:val="00A82A09"/>
    <w:rsid w:val="00A8744C"/>
    <w:rsid w:val="00A90416"/>
    <w:rsid w:val="00A907FC"/>
    <w:rsid w:val="00AA3114"/>
    <w:rsid w:val="00AA7037"/>
    <w:rsid w:val="00AA7B38"/>
    <w:rsid w:val="00AB4071"/>
    <w:rsid w:val="00AB4BEC"/>
    <w:rsid w:val="00AB4FCD"/>
    <w:rsid w:val="00AB5BCD"/>
    <w:rsid w:val="00AC0FF7"/>
    <w:rsid w:val="00AC2BF9"/>
    <w:rsid w:val="00AD035F"/>
    <w:rsid w:val="00AD1FE3"/>
    <w:rsid w:val="00AD3DFD"/>
    <w:rsid w:val="00AD53C8"/>
    <w:rsid w:val="00AE0AEC"/>
    <w:rsid w:val="00AE11B7"/>
    <w:rsid w:val="00AE20FC"/>
    <w:rsid w:val="00AE2656"/>
    <w:rsid w:val="00B0151C"/>
    <w:rsid w:val="00B022C0"/>
    <w:rsid w:val="00B04DED"/>
    <w:rsid w:val="00B066C1"/>
    <w:rsid w:val="00B115BE"/>
    <w:rsid w:val="00B1414F"/>
    <w:rsid w:val="00B14BC8"/>
    <w:rsid w:val="00B17E1F"/>
    <w:rsid w:val="00B21AF7"/>
    <w:rsid w:val="00B23FBC"/>
    <w:rsid w:val="00B24388"/>
    <w:rsid w:val="00B27FA1"/>
    <w:rsid w:val="00B31922"/>
    <w:rsid w:val="00B32780"/>
    <w:rsid w:val="00B363DA"/>
    <w:rsid w:val="00B40C77"/>
    <w:rsid w:val="00B40CA8"/>
    <w:rsid w:val="00B4167E"/>
    <w:rsid w:val="00B43791"/>
    <w:rsid w:val="00B4772E"/>
    <w:rsid w:val="00B51CB6"/>
    <w:rsid w:val="00B53434"/>
    <w:rsid w:val="00B65EB0"/>
    <w:rsid w:val="00B70868"/>
    <w:rsid w:val="00B72523"/>
    <w:rsid w:val="00B81B11"/>
    <w:rsid w:val="00B83907"/>
    <w:rsid w:val="00B8399F"/>
    <w:rsid w:val="00B8447F"/>
    <w:rsid w:val="00B876E6"/>
    <w:rsid w:val="00B91F22"/>
    <w:rsid w:val="00BA0284"/>
    <w:rsid w:val="00BB52EA"/>
    <w:rsid w:val="00BB6426"/>
    <w:rsid w:val="00BC063E"/>
    <w:rsid w:val="00BC2682"/>
    <w:rsid w:val="00BC3CC1"/>
    <w:rsid w:val="00BC6282"/>
    <w:rsid w:val="00BD3F82"/>
    <w:rsid w:val="00BD4093"/>
    <w:rsid w:val="00BD7D16"/>
    <w:rsid w:val="00BE2FB1"/>
    <w:rsid w:val="00BE4F45"/>
    <w:rsid w:val="00BE523B"/>
    <w:rsid w:val="00BE6242"/>
    <w:rsid w:val="00BF4302"/>
    <w:rsid w:val="00BF48E5"/>
    <w:rsid w:val="00BF5EF3"/>
    <w:rsid w:val="00C10B66"/>
    <w:rsid w:val="00C15D35"/>
    <w:rsid w:val="00C17F91"/>
    <w:rsid w:val="00C233B1"/>
    <w:rsid w:val="00C247AF"/>
    <w:rsid w:val="00C24876"/>
    <w:rsid w:val="00C27C9D"/>
    <w:rsid w:val="00C3759D"/>
    <w:rsid w:val="00C41603"/>
    <w:rsid w:val="00C4316A"/>
    <w:rsid w:val="00C4327A"/>
    <w:rsid w:val="00C5013B"/>
    <w:rsid w:val="00C5577C"/>
    <w:rsid w:val="00C56719"/>
    <w:rsid w:val="00C573B3"/>
    <w:rsid w:val="00C60B2C"/>
    <w:rsid w:val="00C678BF"/>
    <w:rsid w:val="00C72095"/>
    <w:rsid w:val="00C72219"/>
    <w:rsid w:val="00C7597A"/>
    <w:rsid w:val="00C77120"/>
    <w:rsid w:val="00C817CD"/>
    <w:rsid w:val="00C83F90"/>
    <w:rsid w:val="00C855A7"/>
    <w:rsid w:val="00C95822"/>
    <w:rsid w:val="00CA615B"/>
    <w:rsid w:val="00CA7705"/>
    <w:rsid w:val="00CB07F0"/>
    <w:rsid w:val="00CB2B91"/>
    <w:rsid w:val="00CB33C4"/>
    <w:rsid w:val="00CC5992"/>
    <w:rsid w:val="00CD3394"/>
    <w:rsid w:val="00CD5ABB"/>
    <w:rsid w:val="00CD65D0"/>
    <w:rsid w:val="00CD6769"/>
    <w:rsid w:val="00CE090A"/>
    <w:rsid w:val="00CE37AF"/>
    <w:rsid w:val="00CE6760"/>
    <w:rsid w:val="00CE67D6"/>
    <w:rsid w:val="00CF08F7"/>
    <w:rsid w:val="00CF20E0"/>
    <w:rsid w:val="00CF5058"/>
    <w:rsid w:val="00CF5869"/>
    <w:rsid w:val="00CF7BAE"/>
    <w:rsid w:val="00D03C45"/>
    <w:rsid w:val="00D04A04"/>
    <w:rsid w:val="00D12745"/>
    <w:rsid w:val="00D14B8B"/>
    <w:rsid w:val="00D15295"/>
    <w:rsid w:val="00D15D88"/>
    <w:rsid w:val="00D264FB"/>
    <w:rsid w:val="00D307EC"/>
    <w:rsid w:val="00D31219"/>
    <w:rsid w:val="00D313F9"/>
    <w:rsid w:val="00D36A74"/>
    <w:rsid w:val="00D37326"/>
    <w:rsid w:val="00D40F8B"/>
    <w:rsid w:val="00D414DF"/>
    <w:rsid w:val="00D46C7C"/>
    <w:rsid w:val="00D47961"/>
    <w:rsid w:val="00D52980"/>
    <w:rsid w:val="00D56108"/>
    <w:rsid w:val="00D56AF7"/>
    <w:rsid w:val="00D57CA5"/>
    <w:rsid w:val="00D631BF"/>
    <w:rsid w:val="00D655AD"/>
    <w:rsid w:val="00D667E1"/>
    <w:rsid w:val="00D70E41"/>
    <w:rsid w:val="00D74E6C"/>
    <w:rsid w:val="00D76F03"/>
    <w:rsid w:val="00D810E7"/>
    <w:rsid w:val="00D84859"/>
    <w:rsid w:val="00D94031"/>
    <w:rsid w:val="00D947FE"/>
    <w:rsid w:val="00D95DC8"/>
    <w:rsid w:val="00DA206F"/>
    <w:rsid w:val="00DA311C"/>
    <w:rsid w:val="00DA3882"/>
    <w:rsid w:val="00DA4E5E"/>
    <w:rsid w:val="00DA4FD7"/>
    <w:rsid w:val="00DB0E7C"/>
    <w:rsid w:val="00DB3EB6"/>
    <w:rsid w:val="00DB72BE"/>
    <w:rsid w:val="00DB755D"/>
    <w:rsid w:val="00DC7416"/>
    <w:rsid w:val="00DD1353"/>
    <w:rsid w:val="00DD1947"/>
    <w:rsid w:val="00DD22B3"/>
    <w:rsid w:val="00DD5E97"/>
    <w:rsid w:val="00DE261D"/>
    <w:rsid w:val="00DE67EA"/>
    <w:rsid w:val="00DE6DB6"/>
    <w:rsid w:val="00DF00A5"/>
    <w:rsid w:val="00DF0FAF"/>
    <w:rsid w:val="00DF1705"/>
    <w:rsid w:val="00DF4151"/>
    <w:rsid w:val="00DF415B"/>
    <w:rsid w:val="00DF46C1"/>
    <w:rsid w:val="00DF4D72"/>
    <w:rsid w:val="00DF51BA"/>
    <w:rsid w:val="00DF7EDE"/>
    <w:rsid w:val="00E01218"/>
    <w:rsid w:val="00E05688"/>
    <w:rsid w:val="00E0797C"/>
    <w:rsid w:val="00E1104F"/>
    <w:rsid w:val="00E158E1"/>
    <w:rsid w:val="00E15BE6"/>
    <w:rsid w:val="00E1618C"/>
    <w:rsid w:val="00E200B4"/>
    <w:rsid w:val="00E34AD1"/>
    <w:rsid w:val="00E366EE"/>
    <w:rsid w:val="00E42DB6"/>
    <w:rsid w:val="00E44F22"/>
    <w:rsid w:val="00E452DE"/>
    <w:rsid w:val="00E467D3"/>
    <w:rsid w:val="00E50582"/>
    <w:rsid w:val="00E51A44"/>
    <w:rsid w:val="00E52B22"/>
    <w:rsid w:val="00E52E61"/>
    <w:rsid w:val="00E56A8B"/>
    <w:rsid w:val="00E67DFA"/>
    <w:rsid w:val="00E67ED2"/>
    <w:rsid w:val="00E7089B"/>
    <w:rsid w:val="00E70DC7"/>
    <w:rsid w:val="00E71A89"/>
    <w:rsid w:val="00E72900"/>
    <w:rsid w:val="00E755FB"/>
    <w:rsid w:val="00E81E87"/>
    <w:rsid w:val="00E828E6"/>
    <w:rsid w:val="00E86C45"/>
    <w:rsid w:val="00E903DD"/>
    <w:rsid w:val="00E92084"/>
    <w:rsid w:val="00E9633E"/>
    <w:rsid w:val="00EA3244"/>
    <w:rsid w:val="00EA4C1B"/>
    <w:rsid w:val="00EA6D64"/>
    <w:rsid w:val="00EB20DA"/>
    <w:rsid w:val="00EB3F96"/>
    <w:rsid w:val="00EB4DBB"/>
    <w:rsid w:val="00EB68AB"/>
    <w:rsid w:val="00EC25AD"/>
    <w:rsid w:val="00EC7ADD"/>
    <w:rsid w:val="00EC7E9C"/>
    <w:rsid w:val="00ED2F9A"/>
    <w:rsid w:val="00ED5773"/>
    <w:rsid w:val="00ED633A"/>
    <w:rsid w:val="00EE0E06"/>
    <w:rsid w:val="00EE120B"/>
    <w:rsid w:val="00EE22E4"/>
    <w:rsid w:val="00EE7AF9"/>
    <w:rsid w:val="00EF05A9"/>
    <w:rsid w:val="00EF0D2F"/>
    <w:rsid w:val="00EF409C"/>
    <w:rsid w:val="00F01843"/>
    <w:rsid w:val="00F019C6"/>
    <w:rsid w:val="00F02421"/>
    <w:rsid w:val="00F02DB0"/>
    <w:rsid w:val="00F07E68"/>
    <w:rsid w:val="00F07FEB"/>
    <w:rsid w:val="00F12617"/>
    <w:rsid w:val="00F15F8F"/>
    <w:rsid w:val="00F17CC2"/>
    <w:rsid w:val="00F257C2"/>
    <w:rsid w:val="00F319C9"/>
    <w:rsid w:val="00F326DF"/>
    <w:rsid w:val="00F34E46"/>
    <w:rsid w:val="00F37708"/>
    <w:rsid w:val="00F45F55"/>
    <w:rsid w:val="00F46256"/>
    <w:rsid w:val="00F5223B"/>
    <w:rsid w:val="00F53CD5"/>
    <w:rsid w:val="00F54EC7"/>
    <w:rsid w:val="00F62227"/>
    <w:rsid w:val="00F63C9F"/>
    <w:rsid w:val="00F65495"/>
    <w:rsid w:val="00F65577"/>
    <w:rsid w:val="00F66399"/>
    <w:rsid w:val="00F6734D"/>
    <w:rsid w:val="00F7052A"/>
    <w:rsid w:val="00F70587"/>
    <w:rsid w:val="00F718EF"/>
    <w:rsid w:val="00F71D7A"/>
    <w:rsid w:val="00F7430D"/>
    <w:rsid w:val="00F74435"/>
    <w:rsid w:val="00F7457C"/>
    <w:rsid w:val="00F77A2A"/>
    <w:rsid w:val="00F830C1"/>
    <w:rsid w:val="00F83A99"/>
    <w:rsid w:val="00F83DD4"/>
    <w:rsid w:val="00F8633F"/>
    <w:rsid w:val="00F90C5A"/>
    <w:rsid w:val="00F93437"/>
    <w:rsid w:val="00F95D0A"/>
    <w:rsid w:val="00FA4666"/>
    <w:rsid w:val="00FA59B4"/>
    <w:rsid w:val="00FA632A"/>
    <w:rsid w:val="00FB0C17"/>
    <w:rsid w:val="00FB3864"/>
    <w:rsid w:val="00FB3F39"/>
    <w:rsid w:val="00FB5995"/>
    <w:rsid w:val="00FC01B2"/>
    <w:rsid w:val="00FC4D8F"/>
    <w:rsid w:val="00FC5CEB"/>
    <w:rsid w:val="00FC6C93"/>
    <w:rsid w:val="00FD1AA2"/>
    <w:rsid w:val="00FD4365"/>
    <w:rsid w:val="00FD5162"/>
    <w:rsid w:val="00FE1FCF"/>
    <w:rsid w:val="00FF0468"/>
    <w:rsid w:val="00FF120F"/>
    <w:rsid w:val="00FF5F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00562B5E"/>
  <w15:chartTrackingRefBased/>
  <w15:docId w15:val="{EC2632AE-4E7C-4D09-BC0D-3FD0273C5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426"/>
    <w:pPr>
      <w:overflowPunct w:val="0"/>
      <w:autoSpaceDE w:val="0"/>
      <w:autoSpaceDN w:val="0"/>
      <w:adjustRightInd w:val="0"/>
      <w:textAlignment w:val="baseline"/>
    </w:pPr>
    <w:rPr>
      <w:sz w:val="24"/>
      <w:lang w:eastAsia="en-US"/>
    </w:rPr>
  </w:style>
  <w:style w:type="paragraph" w:styleId="Heading1">
    <w:name w:val="heading 1"/>
    <w:basedOn w:val="Normal"/>
    <w:next w:val="Normal"/>
    <w:qFormat/>
    <w:rsid w:val="008E7CD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DA3882"/>
    <w:pPr>
      <w:keepNext/>
      <w:spacing w:before="240" w:after="60"/>
      <w:outlineLvl w:val="1"/>
    </w:pPr>
    <w:rPr>
      <w:b/>
    </w:rPr>
  </w:style>
  <w:style w:type="paragraph" w:styleId="Heading7">
    <w:name w:val="heading 7"/>
    <w:basedOn w:val="Normal"/>
    <w:next w:val="Normal"/>
    <w:qFormat/>
    <w:rsid w:val="008E7CD6"/>
    <w:pPr>
      <w:spacing w:before="240" w:after="60"/>
      <w:outlineLvl w:val="6"/>
    </w:pPr>
    <w:rPr>
      <w:szCs w:val="24"/>
    </w:rPr>
  </w:style>
  <w:style w:type="paragraph" w:styleId="Heading8">
    <w:name w:val="heading 8"/>
    <w:basedOn w:val="Normal"/>
    <w:next w:val="Normal"/>
    <w:qFormat/>
    <w:rsid w:val="008E7CD6"/>
    <w:pPr>
      <w:spacing w:before="240" w:after="60"/>
      <w:outlineLvl w:val="7"/>
    </w:pPr>
    <w:rPr>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A3882"/>
    <w:pPr>
      <w:ind w:left="1440"/>
    </w:pPr>
    <w:rPr>
      <w:b/>
      <w:bCs/>
    </w:rPr>
  </w:style>
  <w:style w:type="paragraph" w:styleId="BodyTextIndent2">
    <w:name w:val="Body Text Indent 2"/>
    <w:basedOn w:val="Normal"/>
    <w:rsid w:val="00DA3882"/>
    <w:pPr>
      <w:ind w:left="1440" w:hanging="720"/>
    </w:pPr>
  </w:style>
  <w:style w:type="paragraph" w:styleId="BodyText">
    <w:name w:val="Body Text"/>
    <w:basedOn w:val="Normal"/>
    <w:rsid w:val="008E7CD6"/>
    <w:pPr>
      <w:spacing w:after="120"/>
    </w:pPr>
  </w:style>
  <w:style w:type="table" w:styleId="TableGrid">
    <w:name w:val="Table Grid"/>
    <w:basedOn w:val="TableNormal"/>
    <w:rsid w:val="008E7CD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B20DA"/>
    <w:rPr>
      <w:color w:val="0000FF"/>
      <w:u w:val="single"/>
    </w:rPr>
  </w:style>
  <w:style w:type="paragraph" w:styleId="BalloonText">
    <w:name w:val="Balloon Text"/>
    <w:basedOn w:val="Normal"/>
    <w:semiHidden/>
    <w:rsid w:val="003744AA"/>
    <w:rPr>
      <w:rFonts w:ascii="Tahoma" w:hAnsi="Tahoma" w:cs="Tahoma"/>
      <w:sz w:val="16"/>
      <w:szCs w:val="16"/>
    </w:rPr>
  </w:style>
  <w:style w:type="paragraph" w:customStyle="1" w:styleId="Default">
    <w:name w:val="Default"/>
    <w:rsid w:val="000717D5"/>
    <w:pPr>
      <w:autoSpaceDE w:val="0"/>
      <w:autoSpaceDN w:val="0"/>
      <w:adjustRightInd w:val="0"/>
    </w:pPr>
    <w:rPr>
      <w:rFonts w:ascii="Arial" w:hAnsi="Arial" w:cs="Arial"/>
      <w:color w:val="000000"/>
      <w:sz w:val="24"/>
      <w:szCs w:val="24"/>
      <w:lang w:val="en-US" w:eastAsia="en-US"/>
    </w:rPr>
  </w:style>
  <w:style w:type="paragraph" w:styleId="Footer">
    <w:name w:val="footer"/>
    <w:basedOn w:val="Normal"/>
    <w:rsid w:val="00491EDB"/>
    <w:pPr>
      <w:tabs>
        <w:tab w:val="center" w:pos="4153"/>
        <w:tab w:val="right" w:pos="8306"/>
      </w:tabs>
    </w:pPr>
  </w:style>
  <w:style w:type="character" w:styleId="PageNumber">
    <w:name w:val="page number"/>
    <w:basedOn w:val="DefaultParagraphFont"/>
    <w:rsid w:val="00491EDB"/>
  </w:style>
  <w:style w:type="paragraph" w:styleId="Header">
    <w:name w:val="header"/>
    <w:basedOn w:val="Normal"/>
    <w:rsid w:val="00DB72BE"/>
    <w:pPr>
      <w:tabs>
        <w:tab w:val="center" w:pos="4320"/>
        <w:tab w:val="right" w:pos="8640"/>
      </w:tabs>
    </w:pPr>
  </w:style>
  <w:style w:type="character" w:styleId="FollowedHyperlink">
    <w:name w:val="FollowedHyperlink"/>
    <w:rsid w:val="005D0656"/>
    <w:rPr>
      <w:color w:val="800080"/>
      <w:u w:val="single"/>
    </w:rPr>
  </w:style>
  <w:style w:type="paragraph" w:styleId="ListParagraph">
    <w:name w:val="List Paragraph"/>
    <w:basedOn w:val="Normal"/>
    <w:uiPriority w:val="34"/>
    <w:qFormat/>
    <w:rsid w:val="002047F6"/>
    <w:pPr>
      <w:ind w:left="720"/>
    </w:pPr>
  </w:style>
  <w:style w:type="character" w:styleId="CommentReference">
    <w:name w:val="annotation reference"/>
    <w:rsid w:val="00523C25"/>
    <w:rPr>
      <w:sz w:val="16"/>
      <w:szCs w:val="16"/>
    </w:rPr>
  </w:style>
  <w:style w:type="paragraph" w:styleId="CommentText">
    <w:name w:val="annotation text"/>
    <w:basedOn w:val="Normal"/>
    <w:link w:val="CommentTextChar"/>
    <w:rsid w:val="00523C25"/>
    <w:rPr>
      <w:sz w:val="20"/>
    </w:rPr>
  </w:style>
  <w:style w:type="character" w:customStyle="1" w:styleId="CommentTextChar">
    <w:name w:val="Comment Text Char"/>
    <w:link w:val="CommentText"/>
    <w:rsid w:val="00523C25"/>
    <w:rPr>
      <w:lang w:eastAsia="en-US"/>
    </w:rPr>
  </w:style>
  <w:style w:type="paragraph" w:styleId="CommentSubject">
    <w:name w:val="annotation subject"/>
    <w:basedOn w:val="CommentText"/>
    <w:next w:val="CommentText"/>
    <w:link w:val="CommentSubjectChar"/>
    <w:rsid w:val="00523C25"/>
    <w:rPr>
      <w:b/>
      <w:bCs/>
    </w:rPr>
  </w:style>
  <w:style w:type="character" w:customStyle="1" w:styleId="CommentSubjectChar">
    <w:name w:val="Comment Subject Char"/>
    <w:link w:val="CommentSubject"/>
    <w:rsid w:val="00523C25"/>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954740">
      <w:bodyDiv w:val="1"/>
      <w:marLeft w:val="0"/>
      <w:marRight w:val="0"/>
      <w:marTop w:val="0"/>
      <w:marBottom w:val="0"/>
      <w:divBdr>
        <w:top w:val="none" w:sz="0" w:space="0" w:color="auto"/>
        <w:left w:val="none" w:sz="0" w:space="0" w:color="auto"/>
        <w:bottom w:val="none" w:sz="0" w:space="0" w:color="auto"/>
        <w:right w:val="none" w:sz="0" w:space="0" w:color="auto"/>
      </w:divBdr>
      <w:divsChild>
        <w:div w:id="784957099">
          <w:marLeft w:val="0"/>
          <w:marRight w:val="0"/>
          <w:marTop w:val="0"/>
          <w:marBottom w:val="0"/>
          <w:divBdr>
            <w:top w:val="none" w:sz="0" w:space="0" w:color="auto"/>
            <w:left w:val="none" w:sz="0" w:space="0" w:color="auto"/>
            <w:bottom w:val="none" w:sz="0" w:space="0" w:color="auto"/>
            <w:right w:val="none" w:sz="0" w:space="0" w:color="auto"/>
          </w:divBdr>
        </w:div>
      </w:divsChild>
    </w:div>
    <w:div w:id="568467601">
      <w:bodyDiv w:val="1"/>
      <w:marLeft w:val="0"/>
      <w:marRight w:val="0"/>
      <w:marTop w:val="0"/>
      <w:marBottom w:val="0"/>
      <w:divBdr>
        <w:top w:val="none" w:sz="0" w:space="0" w:color="auto"/>
        <w:left w:val="none" w:sz="0" w:space="0" w:color="auto"/>
        <w:bottom w:val="none" w:sz="0" w:space="0" w:color="auto"/>
        <w:right w:val="none" w:sz="0" w:space="0" w:color="auto"/>
      </w:divBdr>
    </w:div>
    <w:div w:id="1338341091">
      <w:bodyDiv w:val="1"/>
      <w:marLeft w:val="0"/>
      <w:marRight w:val="0"/>
      <w:marTop w:val="0"/>
      <w:marBottom w:val="0"/>
      <w:divBdr>
        <w:top w:val="none" w:sz="0" w:space="0" w:color="auto"/>
        <w:left w:val="none" w:sz="0" w:space="0" w:color="auto"/>
        <w:bottom w:val="none" w:sz="0" w:space="0" w:color="auto"/>
        <w:right w:val="none" w:sz="0" w:space="0" w:color="auto"/>
      </w:divBdr>
    </w:div>
    <w:div w:id="1680884401">
      <w:bodyDiv w:val="1"/>
      <w:marLeft w:val="0"/>
      <w:marRight w:val="0"/>
      <w:marTop w:val="0"/>
      <w:marBottom w:val="0"/>
      <w:divBdr>
        <w:top w:val="none" w:sz="0" w:space="0" w:color="auto"/>
        <w:left w:val="none" w:sz="0" w:space="0" w:color="auto"/>
        <w:bottom w:val="none" w:sz="0" w:space="0" w:color="auto"/>
        <w:right w:val="none" w:sz="0" w:space="0" w:color="auto"/>
      </w:divBdr>
    </w:div>
    <w:div w:id="209573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rivacy.officer@investni.com" TargetMode="External"/><Relationship Id="rId18" Type="http://schemas.openxmlformats.org/officeDocument/2006/relationships/hyperlink" Target="mailto:privacy.officer@investni.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privacy.officer@investni.com" TargetMode="External"/><Relationship Id="rId7" Type="http://schemas.openxmlformats.org/officeDocument/2006/relationships/webSettings" Target="webSettings.xml"/><Relationship Id="rId12" Type="http://schemas.openxmlformats.org/officeDocument/2006/relationships/hyperlink" Target="mailto:privacy.officer@investni.com" TargetMode="External"/><Relationship Id="rId17" Type="http://schemas.openxmlformats.org/officeDocument/2006/relationships/hyperlink" Target="mailto:itso@investni.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privacy.officer@investni.com" TargetMode="External"/><Relationship Id="rId20" Type="http://schemas.openxmlformats.org/officeDocument/2006/relationships/hyperlink" Target="mailto:privacy.officer@investni.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ivacy.officer@investni.com"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mailto:privacy.officer@investni.com" TargetMode="External"/><Relationship Id="rId23" Type="http://schemas.openxmlformats.org/officeDocument/2006/relationships/footer" Target="footer1.xml"/><Relationship Id="rId10" Type="http://schemas.openxmlformats.org/officeDocument/2006/relationships/hyperlink" Target="mailto:privacy.officer@investni.com" TargetMode="External"/><Relationship Id="rId19" Type="http://schemas.openxmlformats.org/officeDocument/2006/relationships/hyperlink" Target="mailto:privacy.officer@investni.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rivacy.officer@investni.com"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443E2B7A0BC244A91F989C3FE1F4C4" ma:contentTypeVersion="9" ma:contentTypeDescription="Create a new document." ma:contentTypeScope="" ma:versionID="d69a7a8905239c791d7616b29cd7b94e">
  <xsd:schema xmlns:xsd="http://www.w3.org/2001/XMLSchema" xmlns:xs="http://www.w3.org/2001/XMLSchema" xmlns:p="http://schemas.microsoft.com/office/2006/metadata/properties" xmlns:ns3="e45e77d1-967d-46dc-9af1-7db21a80b391" targetNamespace="http://schemas.microsoft.com/office/2006/metadata/properties" ma:root="true" ma:fieldsID="b291056e0a639f24aa7d2566a4ed2b9b" ns3:_="">
    <xsd:import namespace="e45e77d1-967d-46dc-9af1-7db21a80b3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5e77d1-967d-46dc-9af1-7db21a80b3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ABEDBE-BB6B-4D12-8233-DD9A6A5198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5e77d1-967d-46dc-9af1-7db21a80b3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3744FB-00EC-48D3-8799-5992CAF6D5B5}">
  <ds:schemaRefs>
    <ds:schemaRef ds:uri="http://schemas.microsoft.com/sharepoint/v3/contenttype/forms"/>
  </ds:schemaRefs>
</ds:datastoreItem>
</file>

<file path=customXml/itemProps3.xml><?xml version="1.0" encoding="utf-8"?>
<ds:datastoreItem xmlns:ds="http://schemas.openxmlformats.org/officeDocument/2006/customXml" ds:itemID="{E859E25F-C824-4FAE-BCB1-29D83F280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3128</Words>
  <Characters>17834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Information Governance - Information Security Incident Management Policy (DOC)</vt:lpstr>
    </vt:vector>
  </TitlesOfParts>
  <Company/>
  <LinksUpToDate>false</LinksUpToDate>
  <CharactersWithSpaces>20921</CharactersWithSpaces>
  <SharedDoc>false</SharedDoc>
  <HLinks>
    <vt:vector size="108" baseType="variant">
      <vt:variant>
        <vt:i4>3670108</vt:i4>
      </vt:variant>
      <vt:variant>
        <vt:i4>78</vt:i4>
      </vt:variant>
      <vt:variant>
        <vt:i4>0</vt:i4>
      </vt:variant>
      <vt:variant>
        <vt:i4>5</vt:i4>
      </vt:variant>
      <vt:variant>
        <vt:lpwstr>mailto:privacy.officer@investni.com</vt:lpwstr>
      </vt:variant>
      <vt:variant>
        <vt:lpwstr/>
      </vt:variant>
      <vt:variant>
        <vt:i4>2097170</vt:i4>
      </vt:variant>
      <vt:variant>
        <vt:i4>39</vt:i4>
      </vt:variant>
      <vt:variant>
        <vt:i4>0</vt:i4>
      </vt:variant>
      <vt:variant>
        <vt:i4>5</vt:i4>
      </vt:variant>
      <vt:variant>
        <vt:lpwstr>mailto:itso@investni.com</vt:lpwstr>
      </vt:variant>
      <vt:variant>
        <vt:lpwstr/>
      </vt:variant>
      <vt:variant>
        <vt:i4>3670108</vt:i4>
      </vt:variant>
      <vt:variant>
        <vt:i4>36</vt:i4>
      </vt:variant>
      <vt:variant>
        <vt:i4>0</vt:i4>
      </vt:variant>
      <vt:variant>
        <vt:i4>5</vt:i4>
      </vt:variant>
      <vt:variant>
        <vt:lpwstr>mailto:privacy.officer@investni.com</vt:lpwstr>
      </vt:variant>
      <vt:variant>
        <vt:lpwstr/>
      </vt:variant>
      <vt:variant>
        <vt:i4>6881399</vt:i4>
      </vt:variant>
      <vt:variant>
        <vt:i4>33</vt:i4>
      </vt:variant>
      <vt:variant>
        <vt:i4>0</vt:i4>
      </vt:variant>
      <vt:variant>
        <vt:i4>5</vt:i4>
      </vt:variant>
      <vt:variant>
        <vt:lpwstr/>
      </vt:variant>
      <vt:variant>
        <vt:lpwstr>AnnexB</vt:lpwstr>
      </vt:variant>
      <vt:variant>
        <vt:i4>3670108</vt:i4>
      </vt:variant>
      <vt:variant>
        <vt:i4>30</vt:i4>
      </vt:variant>
      <vt:variant>
        <vt:i4>0</vt:i4>
      </vt:variant>
      <vt:variant>
        <vt:i4>5</vt:i4>
      </vt:variant>
      <vt:variant>
        <vt:lpwstr>mailto:privacy.officer@investni.com</vt:lpwstr>
      </vt:variant>
      <vt:variant>
        <vt:lpwstr/>
      </vt:variant>
      <vt:variant>
        <vt:i4>6815863</vt:i4>
      </vt:variant>
      <vt:variant>
        <vt:i4>27</vt:i4>
      </vt:variant>
      <vt:variant>
        <vt:i4>0</vt:i4>
      </vt:variant>
      <vt:variant>
        <vt:i4>5</vt:i4>
      </vt:variant>
      <vt:variant>
        <vt:lpwstr/>
      </vt:variant>
      <vt:variant>
        <vt:lpwstr>AnnexC</vt:lpwstr>
      </vt:variant>
      <vt:variant>
        <vt:i4>7274615</vt:i4>
      </vt:variant>
      <vt:variant>
        <vt:i4>24</vt:i4>
      </vt:variant>
      <vt:variant>
        <vt:i4>0</vt:i4>
      </vt:variant>
      <vt:variant>
        <vt:i4>5</vt:i4>
      </vt:variant>
      <vt:variant>
        <vt:lpwstr/>
      </vt:variant>
      <vt:variant>
        <vt:lpwstr>AnnexD</vt:lpwstr>
      </vt:variant>
      <vt:variant>
        <vt:i4>3670108</vt:i4>
      </vt:variant>
      <vt:variant>
        <vt:i4>21</vt:i4>
      </vt:variant>
      <vt:variant>
        <vt:i4>0</vt:i4>
      </vt:variant>
      <vt:variant>
        <vt:i4>5</vt:i4>
      </vt:variant>
      <vt:variant>
        <vt:lpwstr>mailto:privacy.officer@investni.com</vt:lpwstr>
      </vt:variant>
      <vt:variant>
        <vt:lpwstr/>
      </vt:variant>
      <vt:variant>
        <vt:i4>3670108</vt:i4>
      </vt:variant>
      <vt:variant>
        <vt:i4>18</vt:i4>
      </vt:variant>
      <vt:variant>
        <vt:i4>0</vt:i4>
      </vt:variant>
      <vt:variant>
        <vt:i4>5</vt:i4>
      </vt:variant>
      <vt:variant>
        <vt:lpwstr>mailto:privacy.officer@investni.com</vt:lpwstr>
      </vt:variant>
      <vt:variant>
        <vt:lpwstr/>
      </vt:variant>
      <vt:variant>
        <vt:i4>3670108</vt:i4>
      </vt:variant>
      <vt:variant>
        <vt:i4>15</vt:i4>
      </vt:variant>
      <vt:variant>
        <vt:i4>0</vt:i4>
      </vt:variant>
      <vt:variant>
        <vt:i4>5</vt:i4>
      </vt:variant>
      <vt:variant>
        <vt:lpwstr>mailto:privacy.officer@investni.com</vt:lpwstr>
      </vt:variant>
      <vt:variant>
        <vt:lpwstr/>
      </vt:variant>
      <vt:variant>
        <vt:i4>7274615</vt:i4>
      </vt:variant>
      <vt:variant>
        <vt:i4>12</vt:i4>
      </vt:variant>
      <vt:variant>
        <vt:i4>0</vt:i4>
      </vt:variant>
      <vt:variant>
        <vt:i4>5</vt:i4>
      </vt:variant>
      <vt:variant>
        <vt:lpwstr/>
      </vt:variant>
      <vt:variant>
        <vt:lpwstr>AnnexD</vt:lpwstr>
      </vt:variant>
      <vt:variant>
        <vt:i4>3670108</vt:i4>
      </vt:variant>
      <vt:variant>
        <vt:i4>9</vt:i4>
      </vt:variant>
      <vt:variant>
        <vt:i4>0</vt:i4>
      </vt:variant>
      <vt:variant>
        <vt:i4>5</vt:i4>
      </vt:variant>
      <vt:variant>
        <vt:lpwstr>mailto:privacy.officer@investni.com</vt:lpwstr>
      </vt:variant>
      <vt:variant>
        <vt:lpwstr/>
      </vt:variant>
      <vt:variant>
        <vt:i4>6815863</vt:i4>
      </vt:variant>
      <vt:variant>
        <vt:i4>6</vt:i4>
      </vt:variant>
      <vt:variant>
        <vt:i4>0</vt:i4>
      </vt:variant>
      <vt:variant>
        <vt:i4>5</vt:i4>
      </vt:variant>
      <vt:variant>
        <vt:lpwstr/>
      </vt:variant>
      <vt:variant>
        <vt:lpwstr>AnnexC</vt:lpwstr>
      </vt:variant>
      <vt:variant>
        <vt:i4>3670108</vt:i4>
      </vt:variant>
      <vt:variant>
        <vt:i4>3</vt:i4>
      </vt:variant>
      <vt:variant>
        <vt:i4>0</vt:i4>
      </vt:variant>
      <vt:variant>
        <vt:i4>5</vt:i4>
      </vt:variant>
      <vt:variant>
        <vt:lpwstr>mailto:privacy.officer@investni.com</vt:lpwstr>
      </vt:variant>
      <vt:variant>
        <vt:lpwstr/>
      </vt:variant>
      <vt:variant>
        <vt:i4>6946935</vt:i4>
      </vt:variant>
      <vt:variant>
        <vt:i4>0</vt:i4>
      </vt:variant>
      <vt:variant>
        <vt:i4>0</vt:i4>
      </vt:variant>
      <vt:variant>
        <vt:i4>5</vt:i4>
      </vt:variant>
      <vt:variant>
        <vt:lpwstr/>
      </vt:variant>
      <vt:variant>
        <vt:lpwstr>AnnexA</vt:lpwstr>
      </vt:variant>
      <vt:variant>
        <vt:i4>3670108</vt:i4>
      </vt:variant>
      <vt:variant>
        <vt:i4>6</vt:i4>
      </vt:variant>
      <vt:variant>
        <vt:i4>0</vt:i4>
      </vt:variant>
      <vt:variant>
        <vt:i4>5</vt:i4>
      </vt:variant>
      <vt:variant>
        <vt:lpwstr>mailto:privacy.officer@investni.com</vt:lpwstr>
      </vt:variant>
      <vt:variant>
        <vt:lpwstr/>
      </vt:variant>
      <vt:variant>
        <vt:i4>3670108</vt:i4>
      </vt:variant>
      <vt:variant>
        <vt:i4>3</vt:i4>
      </vt:variant>
      <vt:variant>
        <vt:i4>0</vt:i4>
      </vt:variant>
      <vt:variant>
        <vt:i4>5</vt:i4>
      </vt:variant>
      <vt:variant>
        <vt:lpwstr>mailto:privacy.officer@investni.com</vt:lpwstr>
      </vt:variant>
      <vt:variant>
        <vt:lpwstr/>
      </vt:variant>
      <vt:variant>
        <vt:i4>3670108</vt:i4>
      </vt:variant>
      <vt:variant>
        <vt:i4>0</vt:i4>
      </vt:variant>
      <vt:variant>
        <vt:i4>0</vt:i4>
      </vt:variant>
      <vt:variant>
        <vt:i4>5</vt:i4>
      </vt:variant>
      <vt:variant>
        <vt:lpwstr>mailto:privacy.officer@investni.com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Governance - Information Security Incident Management Policy (DOC)</dc:title>
  <dc:subject/>
  <dc:creator>danny.smyth</dc:creator>
  <cp:keywords/>
  <cp:lastModifiedBy>Mark Hutchinson</cp:lastModifiedBy>
  <cp:revision>2</cp:revision>
  <cp:lastPrinted>2018-05-10T13:23:00Z</cp:lastPrinted>
  <dcterms:created xsi:type="dcterms:W3CDTF">2022-05-26T08:31:00Z</dcterms:created>
  <dcterms:modified xsi:type="dcterms:W3CDTF">2022-05-26T08:31:00Z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0x0101008E443E2B7A0BC244A91F989C3FE1F4C4</vt:lpwstr>
  </property>
</Properties>
</file>