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0F" w:rsidRPr="00316357" w:rsidRDefault="00AD030F" w:rsidP="00AD030F">
      <w:pPr>
        <w:pStyle w:val="BodyText1"/>
        <w:rPr>
          <w:rFonts w:ascii="Arial" w:hAnsi="Arial"/>
          <w:i/>
          <w:color w:val="FF0000"/>
        </w:rPr>
      </w:pPr>
      <w:r w:rsidRPr="00316357">
        <w:rPr>
          <w:rFonts w:ascii="Arial" w:hAnsi="Arial"/>
          <w:color w:val="FF0000"/>
        </w:rPr>
        <w:t>APPENDIX 2A</w:t>
      </w:r>
      <w:r w:rsidR="00316357">
        <w:rPr>
          <w:rFonts w:ascii="Arial" w:hAnsi="Arial"/>
          <w:color w:val="FF0000"/>
        </w:rPr>
        <w:t xml:space="preserve"> – EMPLOYERS’ HANDBOOK </w:t>
      </w:r>
      <w:r w:rsidR="00316357" w:rsidRPr="00316357">
        <w:rPr>
          <w:rFonts w:ascii="Arial" w:hAnsi="Arial"/>
          <w:i/>
          <w:color w:val="FF0000"/>
        </w:rPr>
        <w:t>(Remove comments in red)</w:t>
      </w:r>
    </w:p>
    <w:p w:rsidR="00AD030F" w:rsidRPr="00BE7C2B" w:rsidRDefault="00AD030F" w:rsidP="00AD030F">
      <w:pPr>
        <w:pStyle w:val="BodyText1"/>
        <w:rPr>
          <w:rFonts w:ascii="Arial" w:hAnsi="Arial"/>
        </w:rPr>
      </w:pPr>
    </w:p>
    <w:p w:rsidR="00AD030F" w:rsidRPr="00BE7C2B" w:rsidRDefault="00AD030F" w:rsidP="00547596">
      <w:pPr>
        <w:pStyle w:val="subheads"/>
        <w:rPr>
          <w:rFonts w:ascii="Arial" w:hAnsi="Arial"/>
        </w:rPr>
      </w:pPr>
      <w:r w:rsidRPr="00BE7C2B">
        <w:rPr>
          <w:rFonts w:ascii="Arial" w:hAnsi="Arial"/>
        </w:rPr>
        <w:t>JOB DESCRIPTION</w:t>
      </w:r>
    </w:p>
    <w:p w:rsidR="00AD030F" w:rsidRPr="00BE7C2B" w:rsidRDefault="00AD030F" w:rsidP="00AD030F">
      <w:pPr>
        <w:pStyle w:val="BodyText1"/>
        <w:rPr>
          <w:rFonts w:ascii="Arial" w:hAnsi="Arial"/>
        </w:rPr>
      </w:pPr>
    </w:p>
    <w:p w:rsidR="00AD030F" w:rsidRDefault="00AD030F" w:rsidP="00AD030F">
      <w:pPr>
        <w:pStyle w:val="BodyText1"/>
        <w:rPr>
          <w:rFonts w:ascii="Arial" w:hAnsi="Arial" w:cs="Interstate-Bold"/>
          <w:b/>
          <w:bCs/>
        </w:rPr>
      </w:pPr>
      <w:r w:rsidRPr="00BE7C2B">
        <w:rPr>
          <w:rFonts w:ascii="Arial" w:hAnsi="Arial" w:cs="Interstate-Bold"/>
          <w:b/>
          <w:bCs/>
        </w:rPr>
        <w:t>Job title:</w:t>
      </w:r>
    </w:p>
    <w:p w:rsidR="00547596" w:rsidRPr="00547596" w:rsidRDefault="00547596" w:rsidP="00AD030F">
      <w:pPr>
        <w:pStyle w:val="BodyText1"/>
        <w:rPr>
          <w:rFonts w:ascii="Arial" w:hAnsi="Arial" w:cs="Interstate-Bold"/>
          <w:bCs/>
          <w:i/>
          <w:color w:val="FF0000"/>
        </w:rPr>
      </w:pPr>
      <w:r w:rsidRPr="00547596">
        <w:rPr>
          <w:rFonts w:ascii="Arial" w:hAnsi="Arial" w:cs="Interstate-Bold"/>
          <w:bCs/>
          <w:i/>
          <w:color w:val="FF0000"/>
        </w:rPr>
        <w:t>(Employers Guidance – consider carefully</w:t>
      </w:r>
      <w:r>
        <w:rPr>
          <w:rFonts w:ascii="Arial" w:hAnsi="Arial" w:cs="Interstate-Bold"/>
          <w:bCs/>
          <w:i/>
          <w:color w:val="FF0000"/>
        </w:rPr>
        <w:t>;</w:t>
      </w:r>
      <w:r w:rsidRPr="00547596">
        <w:rPr>
          <w:rFonts w:ascii="Arial" w:hAnsi="Arial" w:cs="Interstate-Bold"/>
          <w:bCs/>
          <w:i/>
          <w:color w:val="FF0000"/>
        </w:rPr>
        <w:t xml:space="preserve"> what words will attract potential applicants; what the title will infer to applicants about the post, level of responsibility </w:t>
      </w:r>
      <w:proofErr w:type="spellStart"/>
      <w:r w:rsidRPr="00547596">
        <w:rPr>
          <w:rFonts w:ascii="Arial" w:hAnsi="Arial" w:cs="Interstate-Bold"/>
          <w:bCs/>
          <w:i/>
          <w:color w:val="FF0000"/>
        </w:rPr>
        <w:t>etc</w:t>
      </w:r>
      <w:proofErr w:type="spellEnd"/>
      <w:r w:rsidRPr="00547596">
        <w:rPr>
          <w:rFonts w:ascii="Arial" w:hAnsi="Arial" w:cs="Interstate-Bold"/>
          <w:bCs/>
          <w:i/>
          <w:color w:val="FF0000"/>
        </w:rPr>
        <w:t>; and what words applicants may use to search online for the position.  Job Titles should be gender neutral.)</w:t>
      </w:r>
    </w:p>
    <w:p w:rsidR="00AD030F" w:rsidRDefault="00AD030F" w:rsidP="00AD030F">
      <w:pPr>
        <w:pStyle w:val="BodyText1"/>
        <w:rPr>
          <w:rFonts w:ascii="Arial" w:hAnsi="Arial" w:cs="Interstate-Bold"/>
          <w:b/>
          <w:bCs/>
        </w:rPr>
      </w:pPr>
    </w:p>
    <w:p w:rsidR="009D4384" w:rsidRPr="00BE7C2B" w:rsidRDefault="009D4384" w:rsidP="00AD030F">
      <w:pPr>
        <w:pStyle w:val="BodyText1"/>
        <w:rPr>
          <w:rFonts w:ascii="Arial" w:hAnsi="Arial" w:cs="Interstate-Bold"/>
          <w:b/>
          <w:bCs/>
        </w:rPr>
      </w:pPr>
    </w:p>
    <w:p w:rsidR="00AD030F" w:rsidRPr="00BE7C2B" w:rsidRDefault="00AD030F" w:rsidP="00AD030F">
      <w:pPr>
        <w:pStyle w:val="BodyText1"/>
        <w:rPr>
          <w:rFonts w:ascii="Arial" w:hAnsi="Arial" w:cs="Interstate-Bold"/>
          <w:b/>
          <w:bCs/>
        </w:rPr>
      </w:pPr>
      <w:r w:rsidRPr="00BE7C2B">
        <w:rPr>
          <w:rFonts w:ascii="Arial" w:hAnsi="Arial" w:cs="Interstate-Bold"/>
          <w:b/>
          <w:bCs/>
        </w:rPr>
        <w:t>Reporting to:</w:t>
      </w:r>
    </w:p>
    <w:p w:rsidR="00AD030F" w:rsidRPr="00547596" w:rsidRDefault="00547596" w:rsidP="00AD030F">
      <w:pPr>
        <w:pStyle w:val="BodyText1"/>
        <w:rPr>
          <w:rFonts w:ascii="Arial" w:hAnsi="Arial" w:cs="Interstate-Bold"/>
          <w:bCs/>
          <w:i/>
          <w:color w:val="FF0000"/>
        </w:rPr>
      </w:pPr>
      <w:r w:rsidRPr="00547596">
        <w:rPr>
          <w:rFonts w:ascii="Arial" w:hAnsi="Arial" w:cs="Interstate-Bold"/>
          <w:bCs/>
          <w:i/>
          <w:color w:val="FF0000"/>
        </w:rPr>
        <w:t>(Employer Guidance – list the position that this position reports to e.g. MD)</w:t>
      </w:r>
    </w:p>
    <w:p w:rsidR="00AD030F" w:rsidRPr="00BE7C2B" w:rsidRDefault="00AD030F" w:rsidP="00AD030F">
      <w:pPr>
        <w:pStyle w:val="BodyText1"/>
        <w:rPr>
          <w:rFonts w:ascii="Arial" w:hAnsi="Arial" w:cs="Interstate-Bold"/>
          <w:b/>
          <w:bCs/>
        </w:rPr>
      </w:pPr>
    </w:p>
    <w:p w:rsidR="009D4384" w:rsidRDefault="009D4384" w:rsidP="00AD030F">
      <w:pPr>
        <w:pStyle w:val="BodyText1"/>
        <w:rPr>
          <w:rFonts w:ascii="Arial" w:hAnsi="Arial" w:cs="Interstate-Bold"/>
          <w:b/>
          <w:bCs/>
        </w:rPr>
      </w:pPr>
    </w:p>
    <w:p w:rsidR="00AD030F" w:rsidRDefault="00AD030F" w:rsidP="00AD030F">
      <w:pPr>
        <w:pStyle w:val="BodyText1"/>
        <w:rPr>
          <w:rFonts w:ascii="Arial" w:hAnsi="Arial" w:cs="Interstate-Bold"/>
          <w:b/>
          <w:bCs/>
        </w:rPr>
      </w:pPr>
      <w:r w:rsidRPr="00BE7C2B">
        <w:rPr>
          <w:rFonts w:ascii="Arial" w:hAnsi="Arial" w:cs="Interstate-Bold"/>
          <w:b/>
          <w:bCs/>
        </w:rPr>
        <w:t>Responsibility for:</w:t>
      </w:r>
    </w:p>
    <w:p w:rsidR="00547596" w:rsidRPr="00547596" w:rsidRDefault="00547596" w:rsidP="00AD030F">
      <w:pPr>
        <w:pStyle w:val="BodyText1"/>
        <w:rPr>
          <w:rFonts w:ascii="Arial" w:hAnsi="Arial" w:cs="Interstate-Bold"/>
          <w:bCs/>
          <w:i/>
          <w:color w:val="FF0000"/>
        </w:rPr>
      </w:pPr>
      <w:r w:rsidRPr="00547596">
        <w:rPr>
          <w:rFonts w:ascii="Arial" w:hAnsi="Arial" w:cs="Interstate-Bold"/>
          <w:bCs/>
          <w:i/>
          <w:color w:val="FF0000"/>
        </w:rPr>
        <w:t>(Employer Guidance – what other positions will the role be responsible for?)</w:t>
      </w:r>
    </w:p>
    <w:p w:rsidR="00AD030F" w:rsidRDefault="00AD030F" w:rsidP="00AD030F">
      <w:pPr>
        <w:pStyle w:val="BodyText1"/>
        <w:rPr>
          <w:rFonts w:ascii="Arial" w:hAnsi="Arial" w:cs="Interstate-Bold"/>
          <w:b/>
          <w:bCs/>
        </w:rPr>
      </w:pPr>
    </w:p>
    <w:p w:rsidR="009D4384" w:rsidRDefault="009D4384" w:rsidP="00AD030F">
      <w:pPr>
        <w:pStyle w:val="BodyText1"/>
        <w:rPr>
          <w:rFonts w:ascii="Arial" w:hAnsi="Arial" w:cs="Interstate-Bold"/>
          <w:b/>
          <w:bCs/>
        </w:rPr>
      </w:pPr>
    </w:p>
    <w:p w:rsidR="00AD030F" w:rsidRPr="00BE7C2B" w:rsidRDefault="00AD030F" w:rsidP="00AD030F">
      <w:pPr>
        <w:pStyle w:val="BodyText1"/>
        <w:rPr>
          <w:rFonts w:ascii="Arial" w:hAnsi="Arial" w:cs="Interstate-Bold"/>
          <w:b/>
          <w:bCs/>
        </w:rPr>
      </w:pPr>
      <w:r>
        <w:rPr>
          <w:rFonts w:ascii="Arial" w:hAnsi="Arial" w:cs="Interstate-Bold"/>
          <w:b/>
          <w:bCs/>
        </w:rPr>
        <w:t>Location:</w:t>
      </w:r>
    </w:p>
    <w:p w:rsidR="00AD030F" w:rsidRDefault="00AD030F" w:rsidP="00AD030F">
      <w:pPr>
        <w:pStyle w:val="BodyText1"/>
        <w:rPr>
          <w:rFonts w:ascii="Arial" w:hAnsi="Arial" w:cs="Interstate-Bold"/>
          <w:b/>
          <w:bCs/>
        </w:rPr>
      </w:pPr>
    </w:p>
    <w:p w:rsidR="00AD030F" w:rsidRPr="00BE7C2B" w:rsidRDefault="00AD030F" w:rsidP="00AD030F">
      <w:pPr>
        <w:pStyle w:val="BodyText1"/>
        <w:rPr>
          <w:rFonts w:ascii="Arial" w:hAnsi="Arial" w:cs="Interstate-Bold"/>
          <w:b/>
          <w:bCs/>
        </w:rPr>
      </w:pPr>
    </w:p>
    <w:p w:rsidR="00547596" w:rsidRDefault="00AD030F" w:rsidP="00AD030F">
      <w:pPr>
        <w:pStyle w:val="BodyText1"/>
        <w:rPr>
          <w:rFonts w:ascii="Arial" w:hAnsi="Arial" w:cs="Interstate-Bold"/>
          <w:b/>
          <w:bCs/>
        </w:rPr>
      </w:pPr>
      <w:r w:rsidRPr="00BE7C2B">
        <w:rPr>
          <w:rFonts w:ascii="Arial" w:hAnsi="Arial" w:cs="Interstate-Bold"/>
          <w:b/>
          <w:bCs/>
        </w:rPr>
        <w:t>Overall purpose of the job</w:t>
      </w:r>
      <w:r w:rsidR="00316357">
        <w:rPr>
          <w:rFonts w:ascii="Arial" w:hAnsi="Arial" w:cs="Interstate-Bold"/>
          <w:b/>
          <w:bCs/>
        </w:rPr>
        <w:t xml:space="preserve">: </w:t>
      </w:r>
    </w:p>
    <w:p w:rsidR="00AD030F" w:rsidRPr="00547596" w:rsidRDefault="00AD030F" w:rsidP="00AD030F">
      <w:pPr>
        <w:pStyle w:val="BodyText1"/>
        <w:rPr>
          <w:rFonts w:ascii="Arial" w:hAnsi="Arial"/>
          <w:i/>
          <w:color w:val="FF0000"/>
        </w:rPr>
      </w:pPr>
      <w:r w:rsidRPr="00547596">
        <w:rPr>
          <w:rFonts w:ascii="Arial" w:hAnsi="Arial"/>
          <w:i/>
          <w:color w:val="FF0000"/>
        </w:rPr>
        <w:t>(</w:t>
      </w:r>
      <w:r w:rsidR="00547596" w:rsidRPr="00547596">
        <w:rPr>
          <w:rFonts w:ascii="Arial" w:hAnsi="Arial"/>
          <w:i/>
          <w:color w:val="FF0000"/>
        </w:rPr>
        <w:t>Employers Guidance - W</w:t>
      </w:r>
      <w:r w:rsidRPr="00547596">
        <w:rPr>
          <w:rFonts w:ascii="Arial" w:hAnsi="Arial"/>
          <w:i/>
          <w:color w:val="FF0000"/>
        </w:rPr>
        <w:t>hy</w:t>
      </w:r>
      <w:r w:rsidR="00316357" w:rsidRPr="00547596">
        <w:rPr>
          <w:rFonts w:ascii="Arial" w:hAnsi="Arial"/>
          <w:i/>
          <w:color w:val="FF0000"/>
        </w:rPr>
        <w:t xml:space="preserve"> </w:t>
      </w:r>
      <w:r w:rsidRPr="00547596">
        <w:rPr>
          <w:rFonts w:ascii="Arial" w:hAnsi="Arial"/>
          <w:i/>
          <w:color w:val="FF0000"/>
        </w:rPr>
        <w:t>does the job exist?</w:t>
      </w:r>
      <w:r w:rsidR="00547596" w:rsidRPr="00547596">
        <w:rPr>
          <w:rFonts w:ascii="Arial" w:hAnsi="Arial"/>
          <w:i/>
          <w:color w:val="FF0000"/>
        </w:rPr>
        <w:t xml:space="preserve"> What will the role achieve? What is the key output?  What will it contribute to achieving the company’s objectives?)</w:t>
      </w:r>
    </w:p>
    <w:p w:rsidR="00AD030F" w:rsidRPr="00547596" w:rsidRDefault="00AD030F" w:rsidP="00AD030F">
      <w:pPr>
        <w:pStyle w:val="BodyText1"/>
        <w:rPr>
          <w:rFonts w:ascii="Arial" w:hAnsi="Arial"/>
          <w:i/>
          <w:color w:val="FF0000"/>
        </w:rPr>
      </w:pPr>
    </w:p>
    <w:p w:rsidR="009D4384" w:rsidRDefault="009D4384" w:rsidP="00AD030F">
      <w:pPr>
        <w:pStyle w:val="BodyText1"/>
        <w:rPr>
          <w:rFonts w:ascii="Arial" w:hAnsi="Arial" w:cs="Interstate-Bold"/>
          <w:b/>
          <w:bCs/>
        </w:rPr>
      </w:pPr>
    </w:p>
    <w:p w:rsidR="00547596" w:rsidRDefault="00AD030F" w:rsidP="00AD030F">
      <w:pPr>
        <w:pStyle w:val="BodyText1"/>
        <w:rPr>
          <w:rFonts w:ascii="Arial" w:hAnsi="Arial"/>
        </w:rPr>
      </w:pPr>
      <w:r w:rsidRPr="00BE7C2B">
        <w:rPr>
          <w:rFonts w:ascii="Arial" w:hAnsi="Arial" w:cs="Interstate-Bold"/>
          <w:b/>
          <w:bCs/>
        </w:rPr>
        <w:t>Key activities</w:t>
      </w:r>
      <w:r w:rsidR="00547596">
        <w:rPr>
          <w:rFonts w:ascii="Arial" w:hAnsi="Arial" w:cs="Interstate-Bold"/>
          <w:b/>
          <w:bCs/>
        </w:rPr>
        <w:t>:</w:t>
      </w:r>
      <w:r w:rsidRPr="00BE7C2B">
        <w:rPr>
          <w:rFonts w:ascii="Arial" w:hAnsi="Arial"/>
        </w:rPr>
        <w:t xml:space="preserve"> </w:t>
      </w:r>
    </w:p>
    <w:p w:rsidR="00AD030F" w:rsidRPr="00547596" w:rsidRDefault="00AD030F" w:rsidP="00AD030F">
      <w:pPr>
        <w:pStyle w:val="BodyText1"/>
        <w:rPr>
          <w:rFonts w:ascii="Arial" w:hAnsi="Arial"/>
          <w:i/>
          <w:color w:val="FF0000"/>
        </w:rPr>
      </w:pPr>
      <w:r w:rsidRPr="00547596">
        <w:rPr>
          <w:rFonts w:ascii="Arial" w:hAnsi="Arial"/>
          <w:i/>
          <w:color w:val="FF0000"/>
        </w:rPr>
        <w:t>(</w:t>
      </w:r>
      <w:r w:rsidR="00547596" w:rsidRPr="00547596">
        <w:rPr>
          <w:rFonts w:ascii="Arial" w:hAnsi="Arial"/>
          <w:i/>
          <w:color w:val="FF0000"/>
        </w:rPr>
        <w:t xml:space="preserve">Employer Guidance - </w:t>
      </w:r>
      <w:r w:rsidRPr="00547596">
        <w:rPr>
          <w:rFonts w:ascii="Arial" w:hAnsi="Arial"/>
          <w:i/>
          <w:color w:val="FF0000"/>
        </w:rPr>
        <w:t xml:space="preserve">start each </w:t>
      </w:r>
      <w:r w:rsidR="00547596" w:rsidRPr="00547596">
        <w:rPr>
          <w:rFonts w:ascii="Arial" w:hAnsi="Arial"/>
          <w:i/>
          <w:color w:val="FF0000"/>
        </w:rPr>
        <w:t xml:space="preserve">sentence </w:t>
      </w:r>
      <w:r w:rsidRPr="00547596">
        <w:rPr>
          <w:rFonts w:ascii="Arial" w:hAnsi="Arial"/>
          <w:i/>
          <w:color w:val="FF0000"/>
        </w:rPr>
        <w:t>with a verb</w:t>
      </w:r>
      <w:r w:rsidR="00547596" w:rsidRPr="00547596">
        <w:rPr>
          <w:rFonts w:ascii="Arial" w:hAnsi="Arial"/>
          <w:i/>
          <w:color w:val="FF0000"/>
        </w:rPr>
        <w:t xml:space="preserve">.  These are the key tasks of the role.  This is an action list focused on what will be delivered weekly, monthly, and yearly.  It should form the basis of objective setting for the appointee.  You might also wish to </w:t>
      </w:r>
      <w:proofErr w:type="spellStart"/>
      <w:r w:rsidR="00547596" w:rsidRPr="00547596">
        <w:rPr>
          <w:rFonts w:ascii="Arial" w:hAnsi="Arial"/>
          <w:i/>
          <w:color w:val="FF0000"/>
        </w:rPr>
        <w:t>prioritise</w:t>
      </w:r>
      <w:proofErr w:type="spellEnd"/>
      <w:r w:rsidR="00547596" w:rsidRPr="00547596">
        <w:rPr>
          <w:rFonts w:ascii="Arial" w:hAnsi="Arial"/>
          <w:i/>
          <w:color w:val="FF0000"/>
        </w:rPr>
        <w:t xml:space="preserve"> and/or group the tasks so that an emphasis is placed on activities critical to success</w:t>
      </w:r>
      <w:r w:rsidRPr="00547596">
        <w:rPr>
          <w:rFonts w:ascii="Arial" w:hAnsi="Arial"/>
          <w:i/>
          <w:color w:val="FF0000"/>
        </w:rPr>
        <w:t>)</w:t>
      </w:r>
    </w:p>
    <w:p w:rsidR="00AD030F" w:rsidRPr="00BE7C2B"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1.</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2.</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3.</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4.</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5.</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6.</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7.</w:t>
      </w:r>
    </w:p>
    <w:p w:rsidR="00AD030F" w:rsidRDefault="00AD030F" w:rsidP="00AD030F">
      <w:pPr>
        <w:pStyle w:val="BodyText1"/>
        <w:rPr>
          <w:rFonts w:ascii="Arial" w:hAnsi="Arial"/>
        </w:rPr>
      </w:pPr>
    </w:p>
    <w:p w:rsidR="00AD030F" w:rsidRPr="00BE7C2B" w:rsidRDefault="00AD030F" w:rsidP="00AD030F">
      <w:pPr>
        <w:pStyle w:val="BodyText1"/>
        <w:rPr>
          <w:rFonts w:ascii="Arial" w:hAnsi="Arial"/>
        </w:rPr>
      </w:pPr>
      <w:r>
        <w:rPr>
          <w:rFonts w:ascii="Arial" w:hAnsi="Arial"/>
        </w:rPr>
        <w:t>8.</w:t>
      </w:r>
    </w:p>
    <w:p w:rsidR="00AD030F" w:rsidRPr="00BE7C2B" w:rsidRDefault="00AD030F" w:rsidP="00AD030F">
      <w:pPr>
        <w:pStyle w:val="BodyText1"/>
        <w:rPr>
          <w:rFonts w:ascii="Arial" w:hAnsi="Arial"/>
        </w:rPr>
      </w:pPr>
    </w:p>
    <w:p w:rsidR="007F4F5F" w:rsidRDefault="00547596" w:rsidP="00AD030F">
      <w:pPr>
        <w:pStyle w:val="BodyText1"/>
        <w:rPr>
          <w:rFonts w:ascii="Arial" w:hAnsi="Arial"/>
          <w:i/>
          <w:color w:val="FF0000"/>
        </w:rPr>
      </w:pPr>
      <w:r w:rsidRPr="00547596">
        <w:rPr>
          <w:rFonts w:ascii="Arial" w:hAnsi="Arial"/>
          <w:i/>
          <w:color w:val="FF0000"/>
        </w:rPr>
        <w:t xml:space="preserve">(Employer Guidance – The Equality Commission recommend that employers include the following specific duty:  </w:t>
      </w:r>
    </w:p>
    <w:p w:rsidR="007F4F5F" w:rsidRDefault="007F4F5F" w:rsidP="00AD030F">
      <w:pPr>
        <w:pStyle w:val="BodyText1"/>
        <w:rPr>
          <w:rFonts w:ascii="Arial" w:hAnsi="Arial"/>
          <w:color w:val="auto"/>
        </w:rPr>
      </w:pPr>
    </w:p>
    <w:p w:rsidR="007F4F5F" w:rsidRDefault="007F4F5F" w:rsidP="00AD030F">
      <w:pPr>
        <w:pStyle w:val="BodyText1"/>
        <w:rPr>
          <w:rFonts w:ascii="Arial" w:hAnsi="Arial"/>
          <w:i/>
          <w:color w:val="FF0000"/>
        </w:rPr>
      </w:pPr>
      <w:r w:rsidRPr="007F4F5F">
        <w:rPr>
          <w:rFonts w:ascii="Arial" w:hAnsi="Arial"/>
          <w:color w:val="auto"/>
        </w:rPr>
        <w:t xml:space="preserve">9. </w:t>
      </w:r>
      <w:r w:rsidR="00547596" w:rsidRPr="007F4F5F">
        <w:rPr>
          <w:rFonts w:ascii="Arial" w:hAnsi="Arial"/>
          <w:color w:val="auto"/>
        </w:rPr>
        <w:t>To perform the job in accordance with the company’s policies and procedures, especially the Equal Opportunities and Harassment Policy.</w:t>
      </w:r>
      <w:r w:rsidR="00547596" w:rsidRPr="00547596">
        <w:rPr>
          <w:rFonts w:ascii="Arial" w:hAnsi="Arial"/>
          <w:i/>
          <w:color w:val="FF0000"/>
        </w:rPr>
        <w:t xml:space="preserve">  </w:t>
      </w:r>
    </w:p>
    <w:p w:rsidR="007F4F5F" w:rsidRDefault="007F4F5F" w:rsidP="00AD030F">
      <w:pPr>
        <w:pStyle w:val="BodyText1"/>
        <w:rPr>
          <w:rFonts w:ascii="Arial" w:hAnsi="Arial"/>
          <w:i/>
          <w:color w:val="FF0000"/>
        </w:rPr>
      </w:pPr>
    </w:p>
    <w:p w:rsidR="007F4F5F" w:rsidRDefault="007F4F5F" w:rsidP="00AD030F">
      <w:pPr>
        <w:pStyle w:val="BodyText1"/>
        <w:rPr>
          <w:rFonts w:ascii="Arial" w:hAnsi="Arial"/>
          <w:i/>
          <w:color w:val="FF0000"/>
        </w:rPr>
      </w:pPr>
      <w:r>
        <w:rPr>
          <w:rFonts w:ascii="Arial" w:hAnsi="Arial"/>
          <w:i/>
          <w:color w:val="FF0000"/>
        </w:rPr>
        <w:t xml:space="preserve">(Employer Guidance - </w:t>
      </w:r>
      <w:r w:rsidR="00547596" w:rsidRPr="00547596">
        <w:rPr>
          <w:rFonts w:ascii="Arial" w:hAnsi="Arial"/>
          <w:i/>
          <w:color w:val="FF0000"/>
        </w:rPr>
        <w:t xml:space="preserve">It is also recommended that you include the following:  </w:t>
      </w:r>
    </w:p>
    <w:p w:rsidR="007F4F5F" w:rsidRDefault="007F4F5F" w:rsidP="00AD030F">
      <w:pPr>
        <w:pStyle w:val="BodyText1"/>
        <w:rPr>
          <w:rFonts w:ascii="Arial" w:hAnsi="Arial"/>
          <w:color w:val="auto"/>
        </w:rPr>
      </w:pPr>
    </w:p>
    <w:p w:rsidR="00AD030F" w:rsidRPr="007F4F5F" w:rsidRDefault="007F4F5F" w:rsidP="00AD030F">
      <w:pPr>
        <w:pStyle w:val="BodyText1"/>
        <w:rPr>
          <w:rFonts w:ascii="Arial" w:hAnsi="Arial"/>
          <w:color w:val="auto"/>
        </w:rPr>
      </w:pPr>
      <w:r w:rsidRPr="007F4F5F">
        <w:rPr>
          <w:rFonts w:ascii="Arial" w:hAnsi="Arial"/>
          <w:color w:val="auto"/>
        </w:rPr>
        <w:t xml:space="preserve">10. </w:t>
      </w:r>
      <w:r w:rsidR="00547596" w:rsidRPr="007F4F5F">
        <w:rPr>
          <w:rFonts w:ascii="Arial" w:hAnsi="Arial"/>
          <w:color w:val="auto"/>
        </w:rPr>
        <w:t>To perform any other duties as may be reasonably be require from time-to-time.</w:t>
      </w:r>
    </w:p>
    <w:p w:rsidR="00AD030F" w:rsidRPr="00BE7C2B" w:rsidRDefault="00AD030F" w:rsidP="00AD030F">
      <w:pPr>
        <w:pStyle w:val="BodyText1"/>
        <w:rPr>
          <w:rFonts w:ascii="Arial" w:hAnsi="Arial"/>
        </w:rPr>
      </w:pPr>
    </w:p>
    <w:p w:rsidR="009D4384" w:rsidRDefault="009D4384" w:rsidP="007F4F5F">
      <w:pPr>
        <w:pStyle w:val="BodyText1"/>
        <w:rPr>
          <w:rFonts w:ascii="Arial" w:hAnsi="Arial" w:cs="Interstate-Bold"/>
          <w:b/>
          <w:bCs/>
        </w:rPr>
      </w:pPr>
    </w:p>
    <w:p w:rsidR="009D4384" w:rsidRDefault="00AD030F" w:rsidP="007F4F5F">
      <w:pPr>
        <w:pStyle w:val="BodyText1"/>
        <w:rPr>
          <w:rFonts w:ascii="Arial" w:hAnsi="Arial" w:cs="Interstate-Bold"/>
          <w:b/>
          <w:bCs/>
        </w:rPr>
      </w:pPr>
      <w:r w:rsidRPr="00BE7C2B">
        <w:rPr>
          <w:rFonts w:ascii="Arial" w:hAnsi="Arial" w:cs="Interstate-Bold"/>
          <w:b/>
          <w:bCs/>
        </w:rPr>
        <w:t>Any special requirements</w:t>
      </w:r>
      <w:r w:rsidR="00316357">
        <w:rPr>
          <w:rFonts w:ascii="Arial" w:hAnsi="Arial" w:cs="Interstate-Bold"/>
          <w:b/>
          <w:bCs/>
        </w:rPr>
        <w:t>:</w:t>
      </w:r>
      <w:r w:rsidRPr="00BE7C2B">
        <w:rPr>
          <w:rFonts w:ascii="Arial" w:hAnsi="Arial" w:cs="Interstate-Bold"/>
          <w:b/>
          <w:bCs/>
        </w:rPr>
        <w:t xml:space="preserve"> </w:t>
      </w:r>
    </w:p>
    <w:p w:rsidR="00605E77" w:rsidRPr="009D4384" w:rsidRDefault="00AD030F" w:rsidP="007F4F5F">
      <w:pPr>
        <w:pStyle w:val="BodyText1"/>
        <w:rPr>
          <w:i/>
          <w:color w:val="FF0000"/>
        </w:rPr>
      </w:pPr>
      <w:r w:rsidRPr="009D4384">
        <w:rPr>
          <w:rFonts w:ascii="Arial" w:hAnsi="Arial"/>
          <w:i/>
          <w:color w:val="FF0000"/>
        </w:rPr>
        <w:t>(</w:t>
      </w:r>
      <w:r w:rsidR="009D4384" w:rsidRPr="009D4384">
        <w:rPr>
          <w:rFonts w:ascii="Arial" w:hAnsi="Arial"/>
          <w:i/>
          <w:color w:val="FF0000"/>
        </w:rPr>
        <w:t xml:space="preserve">Employer Guidance – e.g. unusual hours of work, travel requirements, driving </w:t>
      </w:r>
      <w:proofErr w:type="spellStart"/>
      <w:r w:rsidR="009D4384" w:rsidRPr="009D4384">
        <w:rPr>
          <w:rFonts w:ascii="Arial" w:hAnsi="Arial"/>
          <w:i/>
          <w:color w:val="FF0000"/>
        </w:rPr>
        <w:t>licenc</w:t>
      </w:r>
      <w:bookmarkStart w:id="0" w:name="_GoBack"/>
      <w:bookmarkEnd w:id="0"/>
      <w:r w:rsidR="009D4384" w:rsidRPr="009D4384">
        <w:rPr>
          <w:rFonts w:ascii="Arial" w:hAnsi="Arial"/>
          <w:i/>
          <w:color w:val="FF0000"/>
        </w:rPr>
        <w:t>e</w:t>
      </w:r>
      <w:proofErr w:type="spellEnd"/>
      <w:r w:rsidR="009D4384" w:rsidRPr="009D4384">
        <w:rPr>
          <w:rFonts w:ascii="Arial" w:hAnsi="Arial"/>
          <w:i/>
          <w:color w:val="FF0000"/>
        </w:rPr>
        <w:t xml:space="preserve"> </w:t>
      </w:r>
      <w:proofErr w:type="spellStart"/>
      <w:r w:rsidR="009D4384" w:rsidRPr="009D4384">
        <w:rPr>
          <w:rFonts w:ascii="Arial" w:hAnsi="Arial"/>
          <w:i/>
          <w:color w:val="FF0000"/>
        </w:rPr>
        <w:t>etc</w:t>
      </w:r>
      <w:proofErr w:type="spellEnd"/>
      <w:r w:rsidR="009D4384" w:rsidRPr="009D4384">
        <w:rPr>
          <w:rFonts w:ascii="Arial" w:hAnsi="Arial"/>
          <w:i/>
          <w:color w:val="FF0000"/>
        </w:rPr>
        <w:t>)</w:t>
      </w:r>
    </w:p>
    <w:sectPr w:rsidR="00605E77" w:rsidRPr="009D4384" w:rsidSect="009D4384">
      <w:pgSz w:w="11906" w:h="16838"/>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D030F"/>
    <w:rsid w:val="00266A3B"/>
    <w:rsid w:val="00316357"/>
    <w:rsid w:val="00547596"/>
    <w:rsid w:val="00605E77"/>
    <w:rsid w:val="007F4F5F"/>
    <w:rsid w:val="00883658"/>
    <w:rsid w:val="009D4384"/>
    <w:rsid w:val="00AD030F"/>
    <w:rsid w:val="00AF118B"/>
    <w:rsid w:val="00B11935"/>
    <w:rsid w:val="00B43045"/>
    <w:rsid w:val="00F07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5294"/>
  <w15:docId w15:val="{27171D13-3CC0-43D4-BF31-E9DCC42E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30F"/>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D030F"/>
    <w:pPr>
      <w:widowControl w:val="0"/>
      <w:tabs>
        <w:tab w:val="left" w:pos="180"/>
        <w:tab w:val="left" w:pos="360"/>
      </w:tabs>
      <w:suppressAutoHyphens/>
      <w:autoSpaceDE w:val="0"/>
      <w:autoSpaceDN w:val="0"/>
      <w:adjustRightInd w:val="0"/>
      <w:spacing w:line="250" w:lineRule="atLeast"/>
      <w:textAlignment w:val="center"/>
    </w:pPr>
    <w:rPr>
      <w:rFonts w:ascii="Interstate-Light" w:hAnsi="Interstate-Light" w:cs="Interstate-Light"/>
      <w:color w:val="000000"/>
      <w:sz w:val="20"/>
      <w:szCs w:val="20"/>
      <w:lang w:val="en-US" w:bidi="en-US"/>
    </w:rPr>
  </w:style>
  <w:style w:type="paragraph" w:customStyle="1" w:styleId="subheads">
    <w:name w:val="subheads"/>
    <w:basedOn w:val="BodyText1"/>
    <w:rsid w:val="00AD030F"/>
    <w:rPr>
      <w:rFonts w:ascii="Interstate-Bold" w:hAnsi="Interstate-Bold" w:cs="Interstate-Bol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Siobhan Mooney</cp:lastModifiedBy>
  <cp:revision>6</cp:revision>
  <dcterms:created xsi:type="dcterms:W3CDTF">2014-09-24T10:43:00Z</dcterms:created>
  <dcterms:modified xsi:type="dcterms:W3CDTF">2017-03-22T11:18:00Z</dcterms:modified>
</cp:coreProperties>
</file>