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F697F" w14:textId="77777777" w:rsidR="00750608" w:rsidRPr="00750608" w:rsidRDefault="00750608">
      <w:pPr>
        <w:rPr>
          <w:rFonts w:ascii="Arial" w:hAnsi="Arial" w:cs="Arial"/>
          <w:lang w:val="en-IE"/>
        </w:rPr>
      </w:pPr>
      <w:bookmarkStart w:id="0" w:name="_GoBack"/>
      <w:bookmarkEnd w:id="0"/>
    </w:p>
    <w:p w14:paraId="356ED24D" w14:textId="77777777" w:rsidR="00A81391" w:rsidRPr="00EF7D00" w:rsidRDefault="00750608" w:rsidP="00EF7D00">
      <w:pPr>
        <w:jc w:val="center"/>
        <w:rPr>
          <w:rFonts w:ascii="Arial" w:hAnsi="Arial" w:cs="Arial"/>
          <w:b/>
          <w:bCs/>
          <w:sz w:val="36"/>
          <w:szCs w:val="36"/>
        </w:rPr>
      </w:pPr>
      <w:r w:rsidRPr="00EF7D00">
        <w:rPr>
          <w:rFonts w:ascii="Arial" w:hAnsi="Arial" w:cs="Arial"/>
          <w:b/>
          <w:bCs/>
          <w:sz w:val="36"/>
          <w:szCs w:val="36"/>
        </w:rPr>
        <w:t>Making a re</w:t>
      </w:r>
      <w:r w:rsidR="00D71F32" w:rsidRPr="00EF7D00">
        <w:rPr>
          <w:rFonts w:ascii="Arial" w:hAnsi="Arial" w:cs="Arial"/>
          <w:b/>
          <w:bCs/>
          <w:sz w:val="36"/>
          <w:szCs w:val="36"/>
        </w:rPr>
        <w:t xml:space="preserve">quest </w:t>
      </w:r>
      <w:r w:rsidR="0049205B" w:rsidRPr="00EF7D00">
        <w:rPr>
          <w:rFonts w:ascii="Arial" w:hAnsi="Arial" w:cs="Arial"/>
          <w:b/>
          <w:bCs/>
          <w:sz w:val="36"/>
          <w:szCs w:val="36"/>
        </w:rPr>
        <w:t xml:space="preserve">to Invest NI </w:t>
      </w:r>
      <w:r w:rsidR="00D71F32" w:rsidRPr="00EF7D00">
        <w:rPr>
          <w:rFonts w:ascii="Arial" w:hAnsi="Arial" w:cs="Arial"/>
          <w:b/>
          <w:bCs/>
          <w:sz w:val="36"/>
          <w:szCs w:val="36"/>
        </w:rPr>
        <w:t>for information</w:t>
      </w:r>
      <w:r w:rsidR="003906B0" w:rsidRPr="00EF7D00">
        <w:rPr>
          <w:rFonts w:ascii="Arial" w:hAnsi="Arial" w:cs="Arial"/>
          <w:b/>
          <w:bCs/>
          <w:sz w:val="36"/>
          <w:szCs w:val="36"/>
        </w:rPr>
        <w:t xml:space="preserve"> </w:t>
      </w:r>
      <w:r w:rsidR="00D71F32" w:rsidRPr="00EF7D00">
        <w:rPr>
          <w:rFonts w:ascii="Arial" w:hAnsi="Arial" w:cs="Arial"/>
          <w:b/>
          <w:bCs/>
          <w:sz w:val="36"/>
          <w:szCs w:val="36"/>
        </w:rPr>
        <w:t>under</w:t>
      </w:r>
      <w:r w:rsidR="00EF7D00">
        <w:rPr>
          <w:rFonts w:ascii="Arial" w:hAnsi="Arial" w:cs="Arial"/>
          <w:b/>
          <w:bCs/>
          <w:sz w:val="36"/>
          <w:szCs w:val="36"/>
        </w:rPr>
        <w:t xml:space="preserve"> </w:t>
      </w:r>
      <w:r w:rsidR="00D71F32" w:rsidRPr="00EF7D00">
        <w:rPr>
          <w:rFonts w:ascii="Arial" w:hAnsi="Arial" w:cs="Arial"/>
          <w:b/>
          <w:bCs/>
          <w:sz w:val="36"/>
          <w:szCs w:val="36"/>
        </w:rPr>
        <w:t>Freedom of Information</w:t>
      </w:r>
      <w:r w:rsidR="003906B0" w:rsidRPr="00EF7D00">
        <w:rPr>
          <w:rFonts w:ascii="Arial" w:hAnsi="Arial" w:cs="Arial"/>
          <w:b/>
          <w:bCs/>
          <w:sz w:val="36"/>
          <w:szCs w:val="36"/>
        </w:rPr>
        <w:t xml:space="preserve"> (FOI)</w:t>
      </w:r>
    </w:p>
    <w:p w14:paraId="7786B168" w14:textId="77777777" w:rsidR="00A81391" w:rsidRDefault="00A81391" w:rsidP="00750608">
      <w:pPr>
        <w:rPr>
          <w:rFonts w:ascii="Arial" w:hAnsi="Arial" w:cs="Arial"/>
          <w:b/>
          <w:bCs/>
          <w:sz w:val="28"/>
          <w:szCs w:val="28"/>
        </w:rPr>
      </w:pPr>
    </w:p>
    <w:p w14:paraId="0550D008" w14:textId="77777777" w:rsidR="00B02327" w:rsidRPr="00B02327" w:rsidRDefault="00B02327" w:rsidP="00750608">
      <w:pPr>
        <w:rPr>
          <w:rFonts w:ascii="Arial" w:hAnsi="Arial" w:cs="Arial"/>
          <w:b/>
          <w:bCs/>
          <w:sz w:val="28"/>
          <w:szCs w:val="28"/>
        </w:rPr>
      </w:pPr>
    </w:p>
    <w:p w14:paraId="08497017" w14:textId="77777777" w:rsidR="00750608" w:rsidRPr="00B02327" w:rsidRDefault="00750608" w:rsidP="00750608">
      <w:pPr>
        <w:rPr>
          <w:rFonts w:ascii="Arial" w:hAnsi="Arial" w:cs="Arial"/>
          <w:sz w:val="28"/>
          <w:szCs w:val="28"/>
        </w:rPr>
      </w:pPr>
      <w:r w:rsidRPr="00B02327">
        <w:rPr>
          <w:rFonts w:ascii="Arial" w:hAnsi="Arial" w:cs="Arial"/>
          <w:b/>
          <w:bCs/>
          <w:sz w:val="28"/>
          <w:szCs w:val="28"/>
        </w:rPr>
        <w:t xml:space="preserve">Contents: </w:t>
      </w:r>
    </w:p>
    <w:p w14:paraId="045DEA24" w14:textId="77777777" w:rsidR="00750608" w:rsidRPr="00B02327" w:rsidRDefault="00750608" w:rsidP="00750608">
      <w:pPr>
        <w:rPr>
          <w:rFonts w:ascii="Arial" w:hAnsi="Arial" w:cs="Arial"/>
          <w:sz w:val="28"/>
          <w:szCs w:val="28"/>
        </w:rPr>
      </w:pPr>
    </w:p>
    <w:p w14:paraId="21EC1B01" w14:textId="77777777" w:rsidR="00B02327" w:rsidRDefault="00E82424" w:rsidP="00750608">
      <w:pPr>
        <w:rPr>
          <w:rFonts w:ascii="Arial" w:hAnsi="Arial" w:cs="Arial"/>
          <w:b/>
          <w:bCs/>
          <w:sz w:val="28"/>
          <w:szCs w:val="28"/>
        </w:rPr>
      </w:pPr>
      <w:hyperlink w:anchor="WhatisFOIrequest" w:history="1">
        <w:r w:rsidR="00750608" w:rsidRPr="00787F62">
          <w:rPr>
            <w:rStyle w:val="Hyperlink"/>
            <w:rFonts w:ascii="Arial" w:hAnsi="Arial" w:cs="Arial"/>
            <w:b/>
            <w:bCs/>
            <w:sz w:val="28"/>
            <w:szCs w:val="28"/>
          </w:rPr>
          <w:t>What is a FOI request?</w:t>
        </w:r>
      </w:hyperlink>
    </w:p>
    <w:p w14:paraId="79D4CA7B" w14:textId="77777777" w:rsidR="00B02327" w:rsidRPr="00B02327" w:rsidRDefault="00B02327" w:rsidP="00750608">
      <w:pPr>
        <w:rPr>
          <w:rFonts w:ascii="Arial" w:hAnsi="Arial" w:cs="Arial"/>
          <w:b/>
          <w:bCs/>
          <w:sz w:val="28"/>
          <w:szCs w:val="28"/>
        </w:rPr>
      </w:pPr>
    </w:p>
    <w:p w14:paraId="7368B7B5" w14:textId="77777777" w:rsidR="00B02327" w:rsidRDefault="00E82424" w:rsidP="00750608">
      <w:pPr>
        <w:rPr>
          <w:rFonts w:ascii="Arial" w:hAnsi="Arial" w:cs="Arial"/>
          <w:b/>
          <w:bCs/>
          <w:sz w:val="28"/>
          <w:szCs w:val="28"/>
        </w:rPr>
      </w:pPr>
      <w:hyperlink w:anchor="WhatamIentitledto" w:history="1">
        <w:r w:rsidR="00750608" w:rsidRPr="00787F62">
          <w:rPr>
            <w:rStyle w:val="Hyperlink"/>
            <w:rFonts w:ascii="Arial" w:hAnsi="Arial" w:cs="Arial"/>
            <w:b/>
            <w:bCs/>
            <w:sz w:val="28"/>
            <w:szCs w:val="28"/>
          </w:rPr>
          <w:t>What am I entitled to?</w:t>
        </w:r>
      </w:hyperlink>
    </w:p>
    <w:p w14:paraId="135C91AB" w14:textId="77777777" w:rsidR="00A81391" w:rsidRPr="00B02327" w:rsidRDefault="00750608" w:rsidP="00750608">
      <w:pPr>
        <w:rPr>
          <w:rFonts w:ascii="Arial" w:hAnsi="Arial" w:cs="Arial"/>
          <w:b/>
          <w:bCs/>
          <w:sz w:val="28"/>
          <w:szCs w:val="28"/>
        </w:rPr>
      </w:pPr>
      <w:r w:rsidRPr="00B02327">
        <w:rPr>
          <w:rFonts w:ascii="Arial" w:hAnsi="Arial" w:cs="Arial"/>
          <w:b/>
          <w:bCs/>
          <w:sz w:val="28"/>
          <w:szCs w:val="28"/>
        </w:rPr>
        <w:t xml:space="preserve"> </w:t>
      </w:r>
    </w:p>
    <w:p w14:paraId="614D0AC9" w14:textId="77777777" w:rsidR="00B02327" w:rsidRDefault="00E82424" w:rsidP="00750608">
      <w:pPr>
        <w:rPr>
          <w:rFonts w:ascii="Arial" w:hAnsi="Arial" w:cs="Arial"/>
          <w:b/>
          <w:bCs/>
          <w:sz w:val="28"/>
          <w:szCs w:val="28"/>
        </w:rPr>
      </w:pPr>
      <w:hyperlink w:anchor="Whysomeinfonotavailable" w:history="1">
        <w:r w:rsidR="00750608" w:rsidRPr="00787F62">
          <w:rPr>
            <w:rStyle w:val="Hyperlink"/>
            <w:rFonts w:ascii="Arial" w:hAnsi="Arial" w:cs="Arial"/>
            <w:b/>
            <w:bCs/>
            <w:sz w:val="28"/>
            <w:szCs w:val="28"/>
          </w:rPr>
          <w:t>Why is some information not available?</w:t>
        </w:r>
      </w:hyperlink>
    </w:p>
    <w:p w14:paraId="63A3ADAA" w14:textId="77777777" w:rsidR="00750608" w:rsidRPr="00B02327" w:rsidRDefault="00750608" w:rsidP="00750608">
      <w:pPr>
        <w:rPr>
          <w:rFonts w:ascii="Arial" w:hAnsi="Arial" w:cs="Arial"/>
          <w:sz w:val="28"/>
          <w:szCs w:val="28"/>
        </w:rPr>
      </w:pPr>
      <w:r w:rsidRPr="00B02327">
        <w:rPr>
          <w:rFonts w:ascii="Arial" w:hAnsi="Arial" w:cs="Arial"/>
          <w:b/>
          <w:bCs/>
          <w:sz w:val="28"/>
          <w:szCs w:val="28"/>
        </w:rPr>
        <w:t xml:space="preserve"> </w:t>
      </w:r>
    </w:p>
    <w:p w14:paraId="194A3B23" w14:textId="77777777" w:rsidR="00750608" w:rsidRDefault="00E82424" w:rsidP="00750608">
      <w:pPr>
        <w:rPr>
          <w:rFonts w:ascii="Arial" w:hAnsi="Arial" w:cs="Arial"/>
          <w:b/>
          <w:bCs/>
          <w:sz w:val="28"/>
          <w:szCs w:val="28"/>
        </w:rPr>
      </w:pPr>
      <w:hyperlink w:anchor="HowDoImakeArequest" w:history="1">
        <w:r w:rsidR="00750608" w:rsidRPr="00787F62">
          <w:rPr>
            <w:rStyle w:val="Hyperlink"/>
            <w:rFonts w:ascii="Arial" w:hAnsi="Arial" w:cs="Arial"/>
            <w:b/>
            <w:bCs/>
            <w:sz w:val="28"/>
            <w:szCs w:val="28"/>
          </w:rPr>
          <w:t>How do I make a request</w:t>
        </w:r>
        <w:r w:rsidR="00787F62">
          <w:rPr>
            <w:rStyle w:val="Hyperlink"/>
            <w:rFonts w:ascii="Arial" w:hAnsi="Arial" w:cs="Arial"/>
            <w:b/>
            <w:bCs/>
            <w:sz w:val="28"/>
            <w:szCs w:val="28"/>
          </w:rPr>
          <w:t xml:space="preserve"> to Invest NI</w:t>
        </w:r>
        <w:r w:rsidR="00750608" w:rsidRPr="00787F62">
          <w:rPr>
            <w:rStyle w:val="Hyperlink"/>
            <w:rFonts w:ascii="Arial" w:hAnsi="Arial" w:cs="Arial"/>
            <w:b/>
            <w:bCs/>
            <w:sz w:val="28"/>
            <w:szCs w:val="28"/>
          </w:rPr>
          <w:t>?</w:t>
        </w:r>
      </w:hyperlink>
      <w:r w:rsidR="00750608" w:rsidRPr="00B02327">
        <w:rPr>
          <w:rFonts w:ascii="Arial" w:hAnsi="Arial" w:cs="Arial"/>
          <w:b/>
          <w:bCs/>
          <w:sz w:val="28"/>
          <w:szCs w:val="28"/>
        </w:rPr>
        <w:t xml:space="preserve"> </w:t>
      </w:r>
    </w:p>
    <w:p w14:paraId="4FCB622A" w14:textId="77777777" w:rsidR="00B02327" w:rsidRPr="00B02327" w:rsidRDefault="00B02327" w:rsidP="00750608">
      <w:pPr>
        <w:rPr>
          <w:rFonts w:ascii="Arial" w:hAnsi="Arial" w:cs="Arial"/>
          <w:sz w:val="28"/>
          <w:szCs w:val="28"/>
        </w:rPr>
      </w:pPr>
    </w:p>
    <w:p w14:paraId="4881C4CB" w14:textId="77777777" w:rsidR="00750608" w:rsidRDefault="00E82424" w:rsidP="00750608">
      <w:pPr>
        <w:rPr>
          <w:rFonts w:ascii="Arial" w:hAnsi="Arial" w:cs="Arial"/>
          <w:b/>
          <w:bCs/>
          <w:sz w:val="28"/>
          <w:szCs w:val="28"/>
        </w:rPr>
      </w:pPr>
      <w:hyperlink w:anchor="Cost" w:history="1">
        <w:r w:rsidR="00750608" w:rsidRPr="00787F62">
          <w:rPr>
            <w:rStyle w:val="Hyperlink"/>
            <w:rFonts w:ascii="Arial" w:hAnsi="Arial" w:cs="Arial"/>
            <w:b/>
            <w:bCs/>
            <w:sz w:val="28"/>
            <w:szCs w:val="28"/>
          </w:rPr>
          <w:t>What does it cost?</w:t>
        </w:r>
      </w:hyperlink>
      <w:r w:rsidR="00750608" w:rsidRPr="00B02327">
        <w:rPr>
          <w:rFonts w:ascii="Arial" w:hAnsi="Arial" w:cs="Arial"/>
          <w:b/>
          <w:bCs/>
          <w:sz w:val="28"/>
          <w:szCs w:val="28"/>
        </w:rPr>
        <w:t xml:space="preserve"> </w:t>
      </w:r>
    </w:p>
    <w:p w14:paraId="356769ED" w14:textId="77777777" w:rsidR="00B02327" w:rsidRPr="00B02327" w:rsidRDefault="00B02327" w:rsidP="00750608">
      <w:pPr>
        <w:rPr>
          <w:rFonts w:ascii="Arial" w:hAnsi="Arial" w:cs="Arial"/>
          <w:sz w:val="28"/>
          <w:szCs w:val="28"/>
        </w:rPr>
      </w:pPr>
    </w:p>
    <w:p w14:paraId="5B577C31" w14:textId="77777777" w:rsidR="00B02327" w:rsidRDefault="00E82424" w:rsidP="00750608">
      <w:pPr>
        <w:rPr>
          <w:rFonts w:ascii="Arial" w:hAnsi="Arial" w:cs="Arial"/>
          <w:b/>
          <w:bCs/>
          <w:sz w:val="28"/>
          <w:szCs w:val="28"/>
        </w:rPr>
      </w:pPr>
      <w:hyperlink w:anchor="WhatHappenswhenImakerequest" w:history="1">
        <w:r w:rsidR="00750608" w:rsidRPr="00787F62">
          <w:rPr>
            <w:rStyle w:val="Hyperlink"/>
            <w:rFonts w:ascii="Arial" w:hAnsi="Arial" w:cs="Arial"/>
            <w:b/>
            <w:bCs/>
            <w:sz w:val="28"/>
            <w:szCs w:val="28"/>
          </w:rPr>
          <w:t>What happens when I make a request?</w:t>
        </w:r>
      </w:hyperlink>
    </w:p>
    <w:p w14:paraId="46444E80" w14:textId="77777777" w:rsidR="00750608" w:rsidRPr="00B02327" w:rsidRDefault="00750608" w:rsidP="00750608">
      <w:pPr>
        <w:rPr>
          <w:rFonts w:ascii="Arial" w:hAnsi="Arial" w:cs="Arial"/>
          <w:sz w:val="28"/>
          <w:szCs w:val="28"/>
        </w:rPr>
      </w:pPr>
      <w:r w:rsidRPr="00B02327">
        <w:rPr>
          <w:rFonts w:ascii="Arial" w:hAnsi="Arial" w:cs="Arial"/>
          <w:b/>
          <w:bCs/>
          <w:sz w:val="28"/>
          <w:szCs w:val="28"/>
        </w:rPr>
        <w:t xml:space="preserve"> </w:t>
      </w:r>
    </w:p>
    <w:p w14:paraId="45845127" w14:textId="77777777" w:rsidR="00A4320D" w:rsidRDefault="00E82424" w:rsidP="00750608">
      <w:pPr>
        <w:rPr>
          <w:rFonts w:ascii="Arial" w:hAnsi="Arial" w:cs="Arial"/>
          <w:b/>
          <w:bCs/>
          <w:sz w:val="28"/>
          <w:szCs w:val="28"/>
        </w:rPr>
      </w:pPr>
      <w:hyperlink w:anchor="WhatHappensIfInfonotheld" w:history="1">
        <w:r w:rsidR="00A4320D" w:rsidRPr="00787F62">
          <w:rPr>
            <w:rStyle w:val="Hyperlink"/>
            <w:rFonts w:ascii="Arial" w:hAnsi="Arial" w:cs="Arial"/>
            <w:b/>
            <w:bCs/>
            <w:sz w:val="28"/>
            <w:szCs w:val="28"/>
          </w:rPr>
          <w:t>What happens if the information I requested is not held?</w:t>
        </w:r>
      </w:hyperlink>
    </w:p>
    <w:p w14:paraId="002A180B" w14:textId="77777777" w:rsidR="00B02327" w:rsidRPr="00B02327" w:rsidRDefault="00B02327" w:rsidP="00750608">
      <w:pPr>
        <w:rPr>
          <w:rFonts w:ascii="Arial" w:hAnsi="Arial" w:cs="Arial"/>
          <w:b/>
          <w:bCs/>
          <w:sz w:val="28"/>
          <w:szCs w:val="28"/>
        </w:rPr>
      </w:pPr>
    </w:p>
    <w:p w14:paraId="69E90D6C" w14:textId="77777777" w:rsidR="00A4320D" w:rsidRDefault="00E82424" w:rsidP="00750608">
      <w:pPr>
        <w:rPr>
          <w:rFonts w:ascii="Arial" w:hAnsi="Arial" w:cs="Arial"/>
          <w:b/>
          <w:bCs/>
          <w:sz w:val="28"/>
          <w:szCs w:val="28"/>
        </w:rPr>
      </w:pPr>
      <w:hyperlink w:anchor="ConsultationThirdParties" w:history="1">
        <w:r w:rsidR="00A4320D" w:rsidRPr="00787F62">
          <w:rPr>
            <w:rStyle w:val="Hyperlink"/>
            <w:rFonts w:ascii="Arial" w:hAnsi="Arial" w:cs="Arial"/>
            <w:b/>
            <w:bCs/>
            <w:sz w:val="28"/>
            <w:szCs w:val="28"/>
          </w:rPr>
          <w:t>Consultation with Third Parties</w:t>
        </w:r>
      </w:hyperlink>
    </w:p>
    <w:p w14:paraId="2CB4E79E" w14:textId="77777777" w:rsidR="00B02327" w:rsidRPr="00B02327" w:rsidRDefault="00B02327" w:rsidP="00750608">
      <w:pPr>
        <w:rPr>
          <w:rFonts w:ascii="Arial" w:hAnsi="Arial" w:cs="Arial"/>
          <w:b/>
          <w:bCs/>
          <w:sz w:val="28"/>
          <w:szCs w:val="28"/>
        </w:rPr>
      </w:pPr>
    </w:p>
    <w:p w14:paraId="3326522B" w14:textId="77777777" w:rsidR="00750608" w:rsidRDefault="00E82424" w:rsidP="00750608">
      <w:pPr>
        <w:rPr>
          <w:rFonts w:ascii="Arial" w:hAnsi="Arial" w:cs="Arial"/>
          <w:b/>
          <w:bCs/>
          <w:sz w:val="28"/>
          <w:szCs w:val="28"/>
        </w:rPr>
      </w:pPr>
      <w:hyperlink w:anchor="Whathappensifrefused" w:history="1">
        <w:r w:rsidR="00750608" w:rsidRPr="00787F62">
          <w:rPr>
            <w:rStyle w:val="Hyperlink"/>
            <w:rFonts w:ascii="Arial" w:hAnsi="Arial" w:cs="Arial"/>
            <w:b/>
            <w:bCs/>
            <w:sz w:val="28"/>
            <w:szCs w:val="28"/>
          </w:rPr>
          <w:t>What happens if my request is refused or I am unhappy with the response</w:t>
        </w:r>
        <w:r w:rsidR="00787F62" w:rsidRPr="00787F62">
          <w:rPr>
            <w:rStyle w:val="Hyperlink"/>
            <w:rFonts w:ascii="Arial" w:hAnsi="Arial" w:cs="Arial"/>
            <w:b/>
            <w:bCs/>
            <w:sz w:val="28"/>
            <w:szCs w:val="28"/>
          </w:rPr>
          <w:t>?</w:t>
        </w:r>
      </w:hyperlink>
      <w:r w:rsidR="00750608" w:rsidRPr="00B02327">
        <w:rPr>
          <w:rFonts w:ascii="Arial" w:hAnsi="Arial" w:cs="Arial"/>
          <w:b/>
          <w:bCs/>
          <w:sz w:val="28"/>
          <w:szCs w:val="28"/>
        </w:rPr>
        <w:t xml:space="preserve"> </w:t>
      </w:r>
    </w:p>
    <w:p w14:paraId="602B172F" w14:textId="77777777" w:rsidR="00B02327" w:rsidRPr="00B02327" w:rsidRDefault="00B02327" w:rsidP="00750608">
      <w:pPr>
        <w:rPr>
          <w:rFonts w:ascii="Arial" w:hAnsi="Arial" w:cs="Arial"/>
          <w:sz w:val="28"/>
          <w:szCs w:val="28"/>
        </w:rPr>
      </w:pPr>
    </w:p>
    <w:p w14:paraId="70253E90" w14:textId="77777777" w:rsidR="00750608" w:rsidRDefault="00E82424" w:rsidP="00750608">
      <w:pPr>
        <w:rPr>
          <w:rFonts w:ascii="Arial" w:hAnsi="Arial" w:cs="Arial"/>
          <w:b/>
          <w:bCs/>
          <w:sz w:val="28"/>
          <w:szCs w:val="28"/>
        </w:rPr>
      </w:pPr>
      <w:hyperlink w:anchor="Howmanypermitted" w:history="1">
        <w:r w:rsidR="00750608" w:rsidRPr="00787F62">
          <w:rPr>
            <w:rStyle w:val="Hyperlink"/>
            <w:rFonts w:ascii="Arial" w:hAnsi="Arial" w:cs="Arial"/>
            <w:b/>
            <w:bCs/>
            <w:sz w:val="28"/>
            <w:szCs w:val="28"/>
          </w:rPr>
          <w:t>How many requests am I permitted?</w:t>
        </w:r>
      </w:hyperlink>
      <w:r w:rsidR="00750608" w:rsidRPr="00B02327">
        <w:rPr>
          <w:rFonts w:ascii="Arial" w:hAnsi="Arial" w:cs="Arial"/>
          <w:b/>
          <w:bCs/>
          <w:sz w:val="28"/>
          <w:szCs w:val="28"/>
        </w:rPr>
        <w:t xml:space="preserve"> </w:t>
      </w:r>
    </w:p>
    <w:p w14:paraId="5FDE0802" w14:textId="77777777" w:rsidR="00B02327" w:rsidRPr="00B02327" w:rsidRDefault="00B02327" w:rsidP="00750608">
      <w:pPr>
        <w:rPr>
          <w:rFonts w:ascii="Arial" w:hAnsi="Arial" w:cs="Arial"/>
          <w:sz w:val="28"/>
          <w:szCs w:val="28"/>
        </w:rPr>
      </w:pPr>
    </w:p>
    <w:p w14:paraId="63E60B91" w14:textId="77777777" w:rsidR="00750608" w:rsidRDefault="00E82424" w:rsidP="00750608">
      <w:pPr>
        <w:rPr>
          <w:rFonts w:ascii="Arial" w:hAnsi="Arial" w:cs="Arial"/>
          <w:b/>
          <w:bCs/>
          <w:sz w:val="28"/>
          <w:szCs w:val="28"/>
        </w:rPr>
      </w:pPr>
      <w:hyperlink w:anchor="EIR" w:history="1">
        <w:r w:rsidR="00750608" w:rsidRPr="00787F62">
          <w:rPr>
            <w:rStyle w:val="Hyperlink"/>
            <w:rFonts w:ascii="Arial" w:hAnsi="Arial" w:cs="Arial"/>
            <w:b/>
            <w:bCs/>
            <w:sz w:val="28"/>
            <w:szCs w:val="28"/>
          </w:rPr>
          <w:t>Environmental Information</w:t>
        </w:r>
      </w:hyperlink>
      <w:r w:rsidR="00750608" w:rsidRPr="00B02327">
        <w:rPr>
          <w:rFonts w:ascii="Arial" w:hAnsi="Arial" w:cs="Arial"/>
          <w:b/>
          <w:bCs/>
          <w:sz w:val="28"/>
          <w:szCs w:val="28"/>
        </w:rPr>
        <w:t xml:space="preserve"> </w:t>
      </w:r>
    </w:p>
    <w:p w14:paraId="0B56A786" w14:textId="77777777" w:rsidR="00B02327" w:rsidRPr="00B02327" w:rsidRDefault="00B02327" w:rsidP="00750608">
      <w:pPr>
        <w:rPr>
          <w:rFonts w:ascii="Arial" w:hAnsi="Arial" w:cs="Arial"/>
          <w:sz w:val="28"/>
          <w:szCs w:val="28"/>
        </w:rPr>
      </w:pPr>
    </w:p>
    <w:p w14:paraId="16657E19" w14:textId="77777777" w:rsidR="00A81391" w:rsidRDefault="00E82424" w:rsidP="00750608">
      <w:pPr>
        <w:rPr>
          <w:rFonts w:ascii="Arial" w:hAnsi="Arial" w:cs="Arial"/>
          <w:b/>
          <w:bCs/>
          <w:sz w:val="28"/>
          <w:szCs w:val="28"/>
        </w:rPr>
      </w:pPr>
      <w:hyperlink w:anchor="PersonalData" w:history="1">
        <w:r w:rsidR="00750608" w:rsidRPr="00787F62">
          <w:rPr>
            <w:rStyle w:val="Hyperlink"/>
            <w:rFonts w:ascii="Arial" w:hAnsi="Arial" w:cs="Arial"/>
            <w:b/>
            <w:bCs/>
            <w:sz w:val="28"/>
            <w:szCs w:val="28"/>
          </w:rPr>
          <w:t>Personal Data</w:t>
        </w:r>
      </w:hyperlink>
      <w:r w:rsidR="00750608" w:rsidRPr="00B02327">
        <w:rPr>
          <w:rFonts w:ascii="Arial" w:hAnsi="Arial" w:cs="Arial"/>
          <w:b/>
          <w:bCs/>
          <w:sz w:val="28"/>
          <w:szCs w:val="28"/>
        </w:rPr>
        <w:t xml:space="preserve"> </w:t>
      </w:r>
    </w:p>
    <w:p w14:paraId="4EA34452" w14:textId="77777777" w:rsidR="00B02327" w:rsidRPr="00B02327" w:rsidRDefault="00B02327" w:rsidP="00750608">
      <w:pPr>
        <w:rPr>
          <w:rFonts w:ascii="Arial" w:hAnsi="Arial" w:cs="Arial"/>
          <w:b/>
          <w:bCs/>
          <w:sz w:val="28"/>
          <w:szCs w:val="28"/>
        </w:rPr>
      </w:pPr>
    </w:p>
    <w:p w14:paraId="6880E351" w14:textId="77777777" w:rsidR="00B02327" w:rsidRDefault="00E82424" w:rsidP="00750608">
      <w:pPr>
        <w:rPr>
          <w:rFonts w:ascii="Arial" w:hAnsi="Arial" w:cs="Arial"/>
          <w:b/>
          <w:bCs/>
          <w:sz w:val="28"/>
          <w:szCs w:val="28"/>
        </w:rPr>
      </w:pPr>
      <w:hyperlink w:anchor="Annex" w:history="1">
        <w:r w:rsidR="00750608" w:rsidRPr="00787F62">
          <w:rPr>
            <w:rStyle w:val="Hyperlink"/>
            <w:rFonts w:ascii="Arial" w:hAnsi="Arial" w:cs="Arial"/>
            <w:b/>
            <w:bCs/>
            <w:sz w:val="28"/>
            <w:szCs w:val="28"/>
          </w:rPr>
          <w:t>Annex 1: Request Form</w:t>
        </w:r>
      </w:hyperlink>
    </w:p>
    <w:p w14:paraId="339D78FD" w14:textId="77777777" w:rsidR="00B02327" w:rsidRDefault="00B02327" w:rsidP="00750608">
      <w:pPr>
        <w:rPr>
          <w:rFonts w:ascii="Arial" w:hAnsi="Arial" w:cs="Arial"/>
          <w:b/>
          <w:bCs/>
          <w:sz w:val="28"/>
          <w:szCs w:val="28"/>
        </w:rPr>
      </w:pPr>
    </w:p>
    <w:p w14:paraId="3B373E3A" w14:textId="77777777" w:rsidR="00B02327" w:rsidRDefault="00B02327" w:rsidP="00750608">
      <w:pPr>
        <w:rPr>
          <w:rFonts w:ascii="Arial" w:hAnsi="Arial" w:cs="Arial"/>
          <w:b/>
          <w:bCs/>
          <w:sz w:val="28"/>
          <w:szCs w:val="28"/>
        </w:rPr>
      </w:pPr>
    </w:p>
    <w:p w14:paraId="515B1960" w14:textId="77777777" w:rsidR="00B02327" w:rsidRDefault="00B02327" w:rsidP="00750608">
      <w:pPr>
        <w:rPr>
          <w:rFonts w:ascii="Arial" w:hAnsi="Arial" w:cs="Arial"/>
          <w:b/>
          <w:bCs/>
          <w:sz w:val="28"/>
          <w:szCs w:val="28"/>
        </w:rPr>
      </w:pPr>
    </w:p>
    <w:p w14:paraId="2EE95DB4" w14:textId="77777777" w:rsidR="00750608" w:rsidRPr="00B02327" w:rsidRDefault="00750608" w:rsidP="00750608">
      <w:pPr>
        <w:rPr>
          <w:rFonts w:ascii="Arial" w:hAnsi="Arial" w:cs="Arial"/>
          <w:b/>
          <w:bCs/>
          <w:sz w:val="28"/>
          <w:szCs w:val="28"/>
        </w:rPr>
      </w:pPr>
      <w:r w:rsidRPr="00B02327">
        <w:rPr>
          <w:rFonts w:ascii="Arial" w:hAnsi="Arial" w:cs="Arial"/>
          <w:b/>
          <w:bCs/>
          <w:sz w:val="28"/>
          <w:szCs w:val="28"/>
        </w:rPr>
        <w:lastRenderedPageBreak/>
        <w:t xml:space="preserve"> </w:t>
      </w:r>
    </w:p>
    <w:p w14:paraId="49BC9676" w14:textId="77777777" w:rsidR="00A81391" w:rsidRPr="00750608" w:rsidRDefault="00A81391" w:rsidP="00750608">
      <w:pPr>
        <w:rPr>
          <w:rFonts w:ascii="Arial" w:hAnsi="Arial" w:cs="Arial"/>
        </w:rPr>
      </w:pPr>
    </w:p>
    <w:p w14:paraId="62E4FF10" w14:textId="77777777" w:rsidR="00590E5E" w:rsidRPr="00CF32D5" w:rsidRDefault="00750608" w:rsidP="00750608">
      <w:pPr>
        <w:rPr>
          <w:rFonts w:ascii="Arial" w:hAnsi="Arial" w:cs="Arial"/>
          <w:b/>
          <w:bCs/>
          <w:iCs/>
          <w:sz w:val="28"/>
          <w:szCs w:val="28"/>
        </w:rPr>
      </w:pPr>
      <w:bookmarkStart w:id="1" w:name="WhatisFOIrequest"/>
      <w:r w:rsidRPr="00CF32D5">
        <w:rPr>
          <w:rFonts w:ascii="Arial" w:hAnsi="Arial" w:cs="Arial"/>
          <w:b/>
          <w:bCs/>
          <w:iCs/>
          <w:sz w:val="28"/>
          <w:szCs w:val="28"/>
        </w:rPr>
        <w:t>What is a FOI request?</w:t>
      </w:r>
      <w:bookmarkEnd w:id="1"/>
    </w:p>
    <w:p w14:paraId="0619EC9F" w14:textId="77777777" w:rsidR="00750608" w:rsidRPr="0027559D" w:rsidRDefault="00750608" w:rsidP="00750608">
      <w:pPr>
        <w:rPr>
          <w:rFonts w:ascii="Arial" w:hAnsi="Arial" w:cs="Arial"/>
          <w:sz w:val="28"/>
          <w:szCs w:val="28"/>
        </w:rPr>
      </w:pPr>
      <w:r w:rsidRPr="0027559D">
        <w:rPr>
          <w:rFonts w:ascii="Arial" w:hAnsi="Arial" w:cs="Arial"/>
          <w:b/>
          <w:bCs/>
          <w:i/>
          <w:iCs/>
          <w:sz w:val="28"/>
          <w:szCs w:val="28"/>
        </w:rPr>
        <w:t xml:space="preserve"> </w:t>
      </w:r>
    </w:p>
    <w:p w14:paraId="2B974124" w14:textId="177EEA8A" w:rsidR="00D71F32" w:rsidRDefault="00D71F32" w:rsidP="004F0CB5">
      <w:pPr>
        <w:jc w:val="both"/>
        <w:rPr>
          <w:rFonts w:ascii="Arial" w:hAnsi="Arial" w:cs="Arial"/>
        </w:rPr>
      </w:pPr>
      <w:r w:rsidRPr="00D71F32">
        <w:rPr>
          <w:rFonts w:ascii="Arial" w:hAnsi="Arial" w:cs="Arial"/>
        </w:rPr>
        <w:t xml:space="preserve">The </w:t>
      </w:r>
      <w:r w:rsidRPr="000637CD">
        <w:rPr>
          <w:rFonts w:ascii="Arial" w:hAnsi="Arial" w:cs="Arial"/>
          <w:b/>
        </w:rPr>
        <w:t>Freedom of Information Act 2000</w:t>
      </w:r>
      <w:r w:rsidRPr="00D71F32">
        <w:rPr>
          <w:rFonts w:ascii="Arial" w:hAnsi="Arial" w:cs="Arial"/>
        </w:rPr>
        <w:t xml:space="preserve"> (FOIA) gives rights of access to information held by </w:t>
      </w:r>
      <w:r>
        <w:rPr>
          <w:rFonts w:ascii="Arial" w:hAnsi="Arial" w:cs="Arial"/>
        </w:rPr>
        <w:t xml:space="preserve">Invest NI and other </w:t>
      </w:r>
      <w:r w:rsidRPr="00D71F32">
        <w:rPr>
          <w:rFonts w:ascii="Arial" w:hAnsi="Arial" w:cs="Arial"/>
        </w:rPr>
        <w:t xml:space="preserve">public authorities. </w:t>
      </w:r>
      <w:r w:rsidR="00750608" w:rsidRPr="00750608">
        <w:rPr>
          <w:rFonts w:ascii="Arial" w:hAnsi="Arial" w:cs="Arial"/>
        </w:rPr>
        <w:t xml:space="preserve">Any written request for information received by </w:t>
      </w:r>
      <w:r>
        <w:rPr>
          <w:rFonts w:ascii="Arial" w:hAnsi="Arial" w:cs="Arial"/>
        </w:rPr>
        <w:t>Invest NI which is outside that of normal/routine business requests</w:t>
      </w:r>
      <w:r w:rsidR="00750608" w:rsidRPr="00750608">
        <w:rPr>
          <w:rFonts w:ascii="Arial" w:hAnsi="Arial" w:cs="Arial"/>
        </w:rPr>
        <w:t xml:space="preserve"> will be responded to in line with</w:t>
      </w:r>
      <w:r>
        <w:rPr>
          <w:rFonts w:ascii="Arial" w:hAnsi="Arial" w:cs="Arial"/>
        </w:rPr>
        <w:t xml:space="preserve"> the requirements of the FOIA</w:t>
      </w:r>
      <w:r w:rsidR="00750608" w:rsidRPr="00750608">
        <w:rPr>
          <w:rFonts w:ascii="Arial" w:hAnsi="Arial" w:cs="Arial"/>
        </w:rPr>
        <w:t xml:space="preserve">. </w:t>
      </w:r>
    </w:p>
    <w:p w14:paraId="64AAD074" w14:textId="77777777" w:rsidR="00D71F32" w:rsidRDefault="00D71F32" w:rsidP="004F0CB5">
      <w:pPr>
        <w:jc w:val="both"/>
        <w:rPr>
          <w:rFonts w:ascii="Arial" w:hAnsi="Arial" w:cs="Arial"/>
        </w:rPr>
      </w:pPr>
    </w:p>
    <w:p w14:paraId="080BCBD5" w14:textId="4AD1A9BC" w:rsidR="009303F4" w:rsidRDefault="0062131B" w:rsidP="004F0CB5">
      <w:pPr>
        <w:jc w:val="both"/>
        <w:rPr>
          <w:rFonts w:ascii="Arial" w:hAnsi="Arial" w:cs="Arial"/>
        </w:rPr>
      </w:pPr>
      <w:r>
        <w:rPr>
          <w:rFonts w:ascii="Arial" w:hAnsi="Arial" w:cs="Arial"/>
        </w:rPr>
        <w:t>R</w:t>
      </w:r>
      <w:r w:rsidR="00D71F32">
        <w:rPr>
          <w:rFonts w:ascii="Arial" w:hAnsi="Arial" w:cs="Arial"/>
        </w:rPr>
        <w:t>equests for</w:t>
      </w:r>
      <w:r w:rsidR="00750608" w:rsidRPr="00750608">
        <w:rPr>
          <w:rFonts w:ascii="Arial" w:hAnsi="Arial" w:cs="Arial"/>
        </w:rPr>
        <w:t xml:space="preserve"> environmental information and information about yourself</w:t>
      </w:r>
      <w:r w:rsidR="00750608" w:rsidRPr="00750608">
        <w:rPr>
          <w:rFonts w:ascii="Arial" w:hAnsi="Arial" w:cs="Arial"/>
          <w:b/>
          <w:bCs/>
        </w:rPr>
        <w:t xml:space="preserve">, </w:t>
      </w:r>
      <w:r w:rsidR="00750608" w:rsidRPr="00750608">
        <w:rPr>
          <w:rFonts w:ascii="Arial" w:hAnsi="Arial" w:cs="Arial"/>
        </w:rPr>
        <w:t>that we might</w:t>
      </w:r>
      <w:r w:rsidR="00CF4019">
        <w:rPr>
          <w:rFonts w:ascii="Arial" w:hAnsi="Arial" w:cs="Arial"/>
        </w:rPr>
        <w:t xml:space="preserve"> hold, are exempt under the FOIA</w:t>
      </w:r>
      <w:r w:rsidR="00750608" w:rsidRPr="00750608">
        <w:rPr>
          <w:rFonts w:ascii="Arial" w:hAnsi="Arial" w:cs="Arial"/>
        </w:rPr>
        <w:t xml:space="preserve"> as these types of information have their own access regimes. So, if your request relates to environmental information it will be handled instead under the requirements of the </w:t>
      </w:r>
      <w:r w:rsidR="00750608" w:rsidRPr="00750608">
        <w:rPr>
          <w:rFonts w:ascii="Arial" w:hAnsi="Arial" w:cs="Arial"/>
          <w:b/>
          <w:bCs/>
        </w:rPr>
        <w:t>Environmental Information Regulations 2004</w:t>
      </w:r>
      <w:r w:rsidR="00750608" w:rsidRPr="00750608">
        <w:rPr>
          <w:rFonts w:ascii="Arial" w:hAnsi="Arial" w:cs="Arial"/>
        </w:rPr>
        <w:t xml:space="preserve">. If you are seeking information about yourself (known as a ‘subject access request’) this will be handled under the </w:t>
      </w:r>
      <w:r w:rsidRPr="0062131B">
        <w:rPr>
          <w:rFonts w:ascii="Arial" w:hAnsi="Arial" w:cs="Arial"/>
          <w:b/>
        </w:rPr>
        <w:t>General Data Protection Regulation</w:t>
      </w:r>
      <w:r>
        <w:rPr>
          <w:rFonts w:ascii="Arial" w:hAnsi="Arial" w:cs="Arial"/>
        </w:rPr>
        <w:t xml:space="preserve"> &amp; </w:t>
      </w:r>
      <w:r w:rsidR="00750608" w:rsidRPr="00750608">
        <w:rPr>
          <w:rFonts w:ascii="Arial" w:hAnsi="Arial" w:cs="Arial"/>
          <w:b/>
          <w:bCs/>
        </w:rPr>
        <w:t xml:space="preserve">Data Protection Act </w:t>
      </w:r>
      <w:r w:rsidR="00E81541">
        <w:rPr>
          <w:rFonts w:ascii="Arial" w:hAnsi="Arial" w:cs="Arial"/>
          <w:b/>
          <w:bCs/>
        </w:rPr>
        <w:t>2018</w:t>
      </w:r>
      <w:r w:rsidR="00750608" w:rsidRPr="00750608">
        <w:rPr>
          <w:rFonts w:ascii="Arial" w:hAnsi="Arial" w:cs="Arial"/>
        </w:rPr>
        <w:t>. However you do not have to quote or specify which legislation you are making a request under.</w:t>
      </w:r>
    </w:p>
    <w:p w14:paraId="47976E1D" w14:textId="77777777" w:rsidR="009303F4" w:rsidRDefault="009303F4" w:rsidP="004F0CB5">
      <w:pPr>
        <w:jc w:val="both"/>
        <w:rPr>
          <w:rFonts w:ascii="Arial" w:hAnsi="Arial" w:cs="Arial"/>
        </w:rPr>
      </w:pPr>
    </w:p>
    <w:p w14:paraId="1768302B" w14:textId="77777777" w:rsidR="00750608" w:rsidRPr="00750608" w:rsidRDefault="009303F4" w:rsidP="004F0CB5">
      <w:pPr>
        <w:jc w:val="both"/>
        <w:rPr>
          <w:rFonts w:ascii="Arial" w:hAnsi="Arial" w:cs="Arial"/>
        </w:rPr>
      </w:pPr>
      <w:r>
        <w:rPr>
          <w:rFonts w:ascii="Arial" w:hAnsi="Arial" w:cs="Arial"/>
        </w:rPr>
        <w:t>See</w:t>
      </w:r>
      <w:r w:rsidR="003C4F13">
        <w:rPr>
          <w:rFonts w:ascii="Arial" w:hAnsi="Arial" w:cs="Arial"/>
        </w:rPr>
        <w:t xml:space="preserve"> </w:t>
      </w:r>
      <w:r>
        <w:rPr>
          <w:rFonts w:ascii="Arial" w:hAnsi="Arial" w:cs="Arial"/>
        </w:rPr>
        <w:t>guidance</w:t>
      </w:r>
      <w:r w:rsidR="00CF15BA">
        <w:rPr>
          <w:rFonts w:ascii="Arial" w:hAnsi="Arial" w:cs="Arial"/>
        </w:rPr>
        <w:t xml:space="preserve"> </w:t>
      </w:r>
      <w:r>
        <w:rPr>
          <w:rFonts w:ascii="Arial" w:hAnsi="Arial" w:cs="Arial"/>
        </w:rPr>
        <w:t>‘</w:t>
      </w:r>
      <w:hyperlink r:id="rId8" w:history="1">
        <w:r w:rsidR="00EF50ED" w:rsidRPr="00EF50ED">
          <w:rPr>
            <w:rStyle w:val="Hyperlink"/>
            <w:rFonts w:ascii="Arial" w:hAnsi="Arial" w:cs="Arial"/>
            <w:lang w:val="en-GB"/>
          </w:rPr>
          <w:t>How to access information from a public body</w:t>
        </w:r>
      </w:hyperlink>
      <w:r w:rsidR="00EF50ED">
        <w:rPr>
          <w:rFonts w:ascii="Arial" w:hAnsi="Arial" w:cs="Arial"/>
          <w:lang w:val="en-GB"/>
        </w:rPr>
        <w:t>’</w:t>
      </w:r>
      <w:r w:rsidR="003C4F13">
        <w:rPr>
          <w:rFonts w:ascii="Arial" w:hAnsi="Arial" w:cs="Arial"/>
          <w:lang w:val="en-GB"/>
        </w:rPr>
        <w:t xml:space="preserve"> </w:t>
      </w:r>
      <w:r>
        <w:rPr>
          <w:rFonts w:ascii="Arial" w:hAnsi="Arial" w:cs="Arial"/>
        </w:rPr>
        <w:t>from the I</w:t>
      </w:r>
      <w:r w:rsidR="00E801B2">
        <w:rPr>
          <w:rFonts w:ascii="Arial" w:hAnsi="Arial" w:cs="Arial"/>
        </w:rPr>
        <w:t xml:space="preserve">nformation </w:t>
      </w:r>
      <w:r>
        <w:rPr>
          <w:rFonts w:ascii="Arial" w:hAnsi="Arial" w:cs="Arial"/>
        </w:rPr>
        <w:t>C</w:t>
      </w:r>
      <w:r w:rsidR="00E801B2">
        <w:rPr>
          <w:rFonts w:ascii="Arial" w:hAnsi="Arial" w:cs="Arial"/>
        </w:rPr>
        <w:t>ommissioner</w:t>
      </w:r>
      <w:r w:rsidR="001463DF">
        <w:rPr>
          <w:rFonts w:ascii="Arial" w:hAnsi="Arial" w:cs="Arial"/>
        </w:rPr>
        <w:t>’</w:t>
      </w:r>
      <w:r w:rsidR="00E801B2">
        <w:rPr>
          <w:rFonts w:ascii="Arial" w:hAnsi="Arial" w:cs="Arial"/>
        </w:rPr>
        <w:t xml:space="preserve">s </w:t>
      </w:r>
      <w:r>
        <w:rPr>
          <w:rFonts w:ascii="Arial" w:hAnsi="Arial" w:cs="Arial"/>
        </w:rPr>
        <w:t>O</w:t>
      </w:r>
      <w:r w:rsidR="00E801B2">
        <w:rPr>
          <w:rFonts w:ascii="Arial" w:hAnsi="Arial" w:cs="Arial"/>
        </w:rPr>
        <w:t>ffice</w:t>
      </w:r>
      <w:r>
        <w:rPr>
          <w:rFonts w:ascii="Arial" w:hAnsi="Arial" w:cs="Arial"/>
        </w:rPr>
        <w:t xml:space="preserve"> for further details.</w:t>
      </w:r>
      <w:r w:rsidR="00750608" w:rsidRPr="00750608">
        <w:rPr>
          <w:rFonts w:ascii="Arial" w:hAnsi="Arial" w:cs="Arial"/>
        </w:rPr>
        <w:t xml:space="preserve"> </w:t>
      </w:r>
    </w:p>
    <w:p w14:paraId="130CAF1A" w14:textId="77777777" w:rsidR="00B02327" w:rsidRDefault="00B02327" w:rsidP="00750608">
      <w:pPr>
        <w:rPr>
          <w:rFonts w:ascii="Arial" w:hAnsi="Arial" w:cs="Arial"/>
          <w:b/>
          <w:bCs/>
          <w:iCs/>
          <w:sz w:val="28"/>
          <w:szCs w:val="28"/>
        </w:rPr>
      </w:pPr>
    </w:p>
    <w:p w14:paraId="68A624E0" w14:textId="77777777" w:rsidR="00590E5E" w:rsidRPr="00CF32D5" w:rsidRDefault="00750608" w:rsidP="00750608">
      <w:pPr>
        <w:rPr>
          <w:rFonts w:ascii="Arial" w:hAnsi="Arial" w:cs="Arial"/>
          <w:b/>
          <w:bCs/>
          <w:iCs/>
          <w:sz w:val="28"/>
          <w:szCs w:val="28"/>
        </w:rPr>
      </w:pPr>
      <w:bookmarkStart w:id="2" w:name="WhatamIentitledto"/>
      <w:r w:rsidRPr="00CF32D5">
        <w:rPr>
          <w:rFonts w:ascii="Arial" w:hAnsi="Arial" w:cs="Arial"/>
          <w:b/>
          <w:bCs/>
          <w:iCs/>
          <w:sz w:val="28"/>
          <w:szCs w:val="28"/>
        </w:rPr>
        <w:t>What am I entitled to?</w:t>
      </w:r>
      <w:bookmarkEnd w:id="2"/>
    </w:p>
    <w:p w14:paraId="48E19A90" w14:textId="77777777" w:rsidR="00750608" w:rsidRDefault="00750608" w:rsidP="00750608">
      <w:pPr>
        <w:rPr>
          <w:rFonts w:ascii="Arial" w:hAnsi="Arial" w:cs="Arial"/>
          <w:b/>
          <w:bCs/>
          <w:i/>
          <w:iCs/>
          <w:sz w:val="28"/>
          <w:szCs w:val="28"/>
        </w:rPr>
      </w:pPr>
      <w:r w:rsidRPr="0027559D">
        <w:rPr>
          <w:rFonts w:ascii="Arial" w:hAnsi="Arial" w:cs="Arial"/>
          <w:b/>
          <w:bCs/>
          <w:i/>
          <w:iCs/>
          <w:sz w:val="28"/>
          <w:szCs w:val="28"/>
        </w:rPr>
        <w:t xml:space="preserve"> </w:t>
      </w:r>
    </w:p>
    <w:p w14:paraId="11F36374" w14:textId="4CCD448A" w:rsidR="00750608" w:rsidRDefault="00590E5E" w:rsidP="003906B0">
      <w:pPr>
        <w:jc w:val="both"/>
        <w:rPr>
          <w:rFonts w:ascii="Arial" w:hAnsi="Arial" w:cs="Arial"/>
        </w:rPr>
      </w:pPr>
      <w:r w:rsidRPr="00590E5E">
        <w:rPr>
          <w:rFonts w:ascii="Arial" w:hAnsi="Arial" w:cs="Arial"/>
        </w:rPr>
        <w:t>You have a legal right to request any recorded informa</w:t>
      </w:r>
      <w:r>
        <w:rPr>
          <w:rFonts w:ascii="Arial" w:hAnsi="Arial" w:cs="Arial"/>
        </w:rPr>
        <w:t>tion held by Invest NI</w:t>
      </w:r>
      <w:r w:rsidR="0062131B">
        <w:rPr>
          <w:rFonts w:ascii="Arial" w:hAnsi="Arial" w:cs="Arial"/>
        </w:rPr>
        <w:t xml:space="preserve"> at up to and including the date of your request</w:t>
      </w:r>
      <w:r w:rsidRPr="00590E5E">
        <w:rPr>
          <w:rFonts w:ascii="Arial" w:hAnsi="Arial" w:cs="Arial"/>
        </w:rPr>
        <w:t xml:space="preserve">. </w:t>
      </w:r>
      <w:r w:rsidR="00750608" w:rsidRPr="00750608">
        <w:rPr>
          <w:rFonts w:ascii="Arial" w:hAnsi="Arial" w:cs="Arial"/>
        </w:rPr>
        <w:t xml:space="preserve">You are entitled to be told whether or not we hold the information you have requested. This is sometimes referred to as the duty to "confirm or deny". If we do hold it, you are also entitled to have the information communicated to you. The Act is fully retrospective and gives you a right to request any recorded information held by </w:t>
      </w:r>
      <w:r>
        <w:rPr>
          <w:rFonts w:ascii="Arial" w:hAnsi="Arial" w:cs="Arial"/>
        </w:rPr>
        <w:t>Invest NI</w:t>
      </w:r>
      <w:r w:rsidR="00750608" w:rsidRPr="00750608">
        <w:rPr>
          <w:rFonts w:ascii="Arial" w:hAnsi="Arial" w:cs="Arial"/>
        </w:rPr>
        <w:t>. However, there are some exemptions to these rights</w:t>
      </w:r>
      <w:r>
        <w:rPr>
          <w:rFonts w:ascii="Arial" w:hAnsi="Arial" w:cs="Arial"/>
        </w:rPr>
        <w:t xml:space="preserve">. </w:t>
      </w:r>
    </w:p>
    <w:p w14:paraId="79CB4389" w14:textId="05EAE412" w:rsidR="00FE3910" w:rsidRDefault="00FE3910" w:rsidP="003906B0">
      <w:pPr>
        <w:jc w:val="both"/>
        <w:rPr>
          <w:rFonts w:ascii="Arial" w:hAnsi="Arial" w:cs="Arial"/>
        </w:rPr>
      </w:pPr>
    </w:p>
    <w:p w14:paraId="413B0426" w14:textId="77777777" w:rsidR="00590E5E" w:rsidRDefault="00590E5E" w:rsidP="00750608">
      <w:pPr>
        <w:rPr>
          <w:rFonts w:ascii="Arial" w:hAnsi="Arial" w:cs="Arial"/>
          <w:b/>
          <w:bCs/>
          <w:i/>
          <w:iCs/>
          <w:sz w:val="28"/>
          <w:szCs w:val="28"/>
        </w:rPr>
      </w:pPr>
    </w:p>
    <w:p w14:paraId="101B09B0" w14:textId="77777777" w:rsidR="00590E5E" w:rsidRPr="00CF32D5" w:rsidRDefault="00750608" w:rsidP="00750608">
      <w:pPr>
        <w:rPr>
          <w:rFonts w:ascii="Arial" w:hAnsi="Arial" w:cs="Arial"/>
          <w:b/>
          <w:bCs/>
          <w:iCs/>
          <w:sz w:val="28"/>
          <w:szCs w:val="28"/>
        </w:rPr>
      </w:pPr>
      <w:bookmarkStart w:id="3" w:name="Whysomeinfonotavailable"/>
      <w:r w:rsidRPr="00CF32D5">
        <w:rPr>
          <w:rFonts w:ascii="Arial" w:hAnsi="Arial" w:cs="Arial"/>
          <w:b/>
          <w:bCs/>
          <w:iCs/>
          <w:sz w:val="28"/>
          <w:szCs w:val="28"/>
        </w:rPr>
        <w:t>Why is some information not available?</w:t>
      </w:r>
      <w:bookmarkEnd w:id="3"/>
    </w:p>
    <w:p w14:paraId="784F5D48" w14:textId="77777777" w:rsidR="00750608" w:rsidRPr="0027559D" w:rsidRDefault="00750608" w:rsidP="00750608">
      <w:pPr>
        <w:rPr>
          <w:rFonts w:ascii="Arial" w:hAnsi="Arial" w:cs="Arial"/>
          <w:sz w:val="28"/>
          <w:szCs w:val="28"/>
        </w:rPr>
      </w:pPr>
      <w:r w:rsidRPr="0027559D">
        <w:rPr>
          <w:rFonts w:ascii="Arial" w:hAnsi="Arial" w:cs="Arial"/>
          <w:b/>
          <w:bCs/>
          <w:i/>
          <w:iCs/>
          <w:sz w:val="28"/>
          <w:szCs w:val="28"/>
        </w:rPr>
        <w:t xml:space="preserve"> </w:t>
      </w:r>
    </w:p>
    <w:p w14:paraId="17BA83C7" w14:textId="77777777" w:rsidR="00A81391" w:rsidRDefault="009303F4" w:rsidP="003906B0">
      <w:pPr>
        <w:jc w:val="both"/>
        <w:rPr>
          <w:rFonts w:ascii="Arial" w:hAnsi="Arial" w:cs="Arial"/>
        </w:rPr>
      </w:pPr>
      <w:r>
        <w:rPr>
          <w:rFonts w:ascii="Arial" w:hAnsi="Arial" w:cs="Arial"/>
        </w:rPr>
        <w:t>Whilst the FOIA</w:t>
      </w:r>
      <w:r w:rsidR="00750608" w:rsidRPr="00750608">
        <w:rPr>
          <w:rFonts w:ascii="Arial" w:hAnsi="Arial" w:cs="Arial"/>
        </w:rPr>
        <w:t xml:space="preserve"> creates a right to </w:t>
      </w:r>
      <w:r w:rsidR="000637CD">
        <w:rPr>
          <w:rFonts w:ascii="Arial" w:hAnsi="Arial" w:cs="Arial"/>
        </w:rPr>
        <w:t>access</w:t>
      </w:r>
      <w:r w:rsidR="00750608" w:rsidRPr="00750608">
        <w:rPr>
          <w:rFonts w:ascii="Arial" w:hAnsi="Arial" w:cs="Arial"/>
        </w:rPr>
        <w:t xml:space="preserve"> information</w:t>
      </w:r>
      <w:r w:rsidR="00807DE8">
        <w:rPr>
          <w:rFonts w:ascii="Arial" w:hAnsi="Arial" w:cs="Arial"/>
        </w:rPr>
        <w:t>,</w:t>
      </w:r>
      <w:r w:rsidR="00750608" w:rsidRPr="00750608">
        <w:rPr>
          <w:rFonts w:ascii="Arial" w:hAnsi="Arial" w:cs="Arial"/>
        </w:rPr>
        <w:t xml:space="preserve"> it also </w:t>
      </w:r>
      <w:proofErr w:type="spellStart"/>
      <w:r w:rsidR="00750608" w:rsidRPr="00750608">
        <w:rPr>
          <w:rFonts w:ascii="Arial" w:hAnsi="Arial" w:cs="Arial"/>
        </w:rPr>
        <w:t>recognises</w:t>
      </w:r>
      <w:proofErr w:type="spellEnd"/>
      <w:r w:rsidR="00750608" w:rsidRPr="00750608">
        <w:rPr>
          <w:rFonts w:ascii="Arial" w:hAnsi="Arial" w:cs="Arial"/>
        </w:rPr>
        <w:t xml:space="preserve"> that certain types of information may need to be protected from disclosure</w:t>
      </w:r>
      <w:r>
        <w:rPr>
          <w:rFonts w:ascii="Arial" w:hAnsi="Arial" w:cs="Arial"/>
        </w:rPr>
        <w:t xml:space="preserve"> </w:t>
      </w:r>
      <w:r w:rsidR="00750608" w:rsidRPr="00750608">
        <w:rPr>
          <w:rFonts w:ascii="Arial" w:hAnsi="Arial" w:cs="Arial"/>
        </w:rPr>
        <w:t xml:space="preserve">by defining a number of </w:t>
      </w:r>
      <w:r w:rsidR="00750608" w:rsidRPr="00750608">
        <w:rPr>
          <w:rFonts w:ascii="Arial" w:hAnsi="Arial" w:cs="Arial"/>
          <w:b/>
          <w:bCs/>
        </w:rPr>
        <w:t xml:space="preserve">Exemptions. </w:t>
      </w:r>
      <w:r w:rsidR="00750608" w:rsidRPr="00750608">
        <w:rPr>
          <w:rFonts w:ascii="Arial" w:hAnsi="Arial" w:cs="Arial"/>
        </w:rPr>
        <w:t>This means that we may be entitled to withhold some information requested.</w:t>
      </w:r>
      <w:r w:rsidR="000637CD">
        <w:rPr>
          <w:rFonts w:ascii="Arial" w:hAnsi="Arial" w:cs="Arial"/>
        </w:rPr>
        <w:t xml:space="preserve"> Exemptions fall into two categories, absolute and qualified.</w:t>
      </w:r>
      <w:r w:rsidR="00750608" w:rsidRPr="00750608">
        <w:rPr>
          <w:rFonts w:ascii="Arial" w:hAnsi="Arial" w:cs="Arial"/>
        </w:rPr>
        <w:t xml:space="preserve"> </w:t>
      </w:r>
    </w:p>
    <w:p w14:paraId="2B4A4C69" w14:textId="77777777" w:rsidR="00292131" w:rsidRDefault="00292131" w:rsidP="00750608">
      <w:pPr>
        <w:rPr>
          <w:rFonts w:ascii="Arial" w:hAnsi="Arial" w:cs="Arial"/>
          <w:b/>
          <w:bCs/>
        </w:rPr>
      </w:pPr>
    </w:p>
    <w:p w14:paraId="11606C02" w14:textId="265F7C72" w:rsidR="00750608" w:rsidRDefault="00D451FD" w:rsidP="00750608">
      <w:pPr>
        <w:rPr>
          <w:rFonts w:ascii="Arial" w:hAnsi="Arial" w:cs="Arial"/>
          <w:b/>
          <w:bCs/>
        </w:rPr>
      </w:pPr>
      <w:r>
        <w:rPr>
          <w:rFonts w:ascii="Arial" w:hAnsi="Arial" w:cs="Arial"/>
          <w:b/>
          <w:bCs/>
        </w:rPr>
        <w:br w:type="page"/>
      </w:r>
      <w:r w:rsidR="00750608" w:rsidRPr="00750608">
        <w:rPr>
          <w:rFonts w:ascii="Arial" w:hAnsi="Arial" w:cs="Arial"/>
          <w:b/>
          <w:bCs/>
        </w:rPr>
        <w:lastRenderedPageBreak/>
        <w:t xml:space="preserve">Absolute and Qualified Exemptions </w:t>
      </w:r>
    </w:p>
    <w:p w14:paraId="3B1C4F16" w14:textId="77777777" w:rsidR="000637CD" w:rsidRPr="00750608" w:rsidRDefault="000637CD" w:rsidP="00750608">
      <w:pPr>
        <w:rPr>
          <w:rFonts w:ascii="Arial" w:hAnsi="Arial" w:cs="Arial"/>
        </w:rPr>
      </w:pPr>
    </w:p>
    <w:p w14:paraId="4812C7F9" w14:textId="77777777" w:rsidR="000637CD" w:rsidRDefault="00750608" w:rsidP="003906B0">
      <w:pPr>
        <w:jc w:val="both"/>
        <w:rPr>
          <w:rFonts w:ascii="Arial" w:hAnsi="Arial" w:cs="Arial"/>
        </w:rPr>
      </w:pPr>
      <w:r w:rsidRPr="00750608">
        <w:rPr>
          <w:rFonts w:ascii="Arial" w:hAnsi="Arial" w:cs="Arial"/>
        </w:rPr>
        <w:t xml:space="preserve">Some exemptions are </w:t>
      </w:r>
      <w:r w:rsidRPr="00750608">
        <w:rPr>
          <w:rFonts w:ascii="Arial" w:hAnsi="Arial" w:cs="Arial"/>
          <w:b/>
          <w:bCs/>
        </w:rPr>
        <w:t>absolute</w:t>
      </w:r>
      <w:r w:rsidRPr="00750608">
        <w:rPr>
          <w:rFonts w:ascii="Arial" w:hAnsi="Arial" w:cs="Arial"/>
        </w:rPr>
        <w:t xml:space="preserve">, which means that information falling within the definition of these exemptions does not have to be disclosed under the FOI request process. Where an exemption is </w:t>
      </w:r>
      <w:r w:rsidRPr="00750608">
        <w:rPr>
          <w:rFonts w:ascii="Arial" w:hAnsi="Arial" w:cs="Arial"/>
          <w:b/>
          <w:bCs/>
        </w:rPr>
        <w:t xml:space="preserve">qualified </w:t>
      </w:r>
      <w:r w:rsidR="000637CD">
        <w:rPr>
          <w:rFonts w:ascii="Arial" w:hAnsi="Arial" w:cs="Arial"/>
        </w:rPr>
        <w:t>Invest NI</w:t>
      </w:r>
      <w:r w:rsidRPr="00750608">
        <w:rPr>
          <w:rFonts w:ascii="Arial" w:hAnsi="Arial" w:cs="Arial"/>
        </w:rPr>
        <w:t xml:space="preserve"> must consider </w:t>
      </w:r>
      <w:r w:rsidR="006C5755">
        <w:rPr>
          <w:rFonts w:ascii="Arial" w:hAnsi="Arial" w:cs="Arial"/>
        </w:rPr>
        <w:t xml:space="preserve">  </w:t>
      </w:r>
      <w:r w:rsidRPr="00750608">
        <w:rPr>
          <w:rFonts w:ascii="Arial" w:hAnsi="Arial" w:cs="Arial"/>
        </w:rPr>
        <w:t xml:space="preserve">whether the public interest in maintaining the exemption outweighs the public interest in disclosure </w:t>
      </w:r>
      <w:r w:rsidR="000637CD">
        <w:rPr>
          <w:rFonts w:ascii="Arial" w:hAnsi="Arial" w:cs="Arial"/>
        </w:rPr>
        <w:t>when considering whether or not to apply the exemption.</w:t>
      </w:r>
      <w:r w:rsidRPr="00750608">
        <w:rPr>
          <w:rFonts w:ascii="Arial" w:hAnsi="Arial" w:cs="Arial"/>
        </w:rPr>
        <w:t xml:space="preserve"> This is known as the </w:t>
      </w:r>
      <w:r w:rsidRPr="00750608">
        <w:rPr>
          <w:rFonts w:ascii="Arial" w:hAnsi="Arial" w:cs="Arial"/>
          <w:b/>
          <w:bCs/>
        </w:rPr>
        <w:t>Public Interest Test</w:t>
      </w:r>
      <w:r w:rsidRPr="00750608">
        <w:rPr>
          <w:rFonts w:ascii="Arial" w:hAnsi="Arial" w:cs="Arial"/>
        </w:rPr>
        <w:t xml:space="preserve">. </w:t>
      </w:r>
    </w:p>
    <w:p w14:paraId="138E7227" w14:textId="77777777" w:rsidR="000637CD" w:rsidRDefault="000637CD" w:rsidP="003906B0">
      <w:pPr>
        <w:jc w:val="both"/>
        <w:rPr>
          <w:rFonts w:ascii="Arial" w:hAnsi="Arial" w:cs="Arial"/>
        </w:rPr>
      </w:pPr>
    </w:p>
    <w:p w14:paraId="5ABDFBB6" w14:textId="77777777" w:rsidR="00A81391" w:rsidRDefault="00750608" w:rsidP="003906B0">
      <w:pPr>
        <w:jc w:val="both"/>
        <w:rPr>
          <w:rFonts w:ascii="Arial" w:hAnsi="Arial" w:cs="Arial"/>
        </w:rPr>
      </w:pPr>
      <w:r w:rsidRPr="00750608">
        <w:rPr>
          <w:rFonts w:ascii="Arial" w:hAnsi="Arial" w:cs="Arial"/>
        </w:rPr>
        <w:t xml:space="preserve">Where information has been withheld we will inform you which exemptions have been applied and why, unless to do so would in itself reveal exempt information. </w:t>
      </w:r>
    </w:p>
    <w:p w14:paraId="456E6223" w14:textId="77777777" w:rsidR="00A81391" w:rsidRDefault="00A81391" w:rsidP="00750608">
      <w:pPr>
        <w:rPr>
          <w:rFonts w:ascii="Arial" w:hAnsi="Arial" w:cs="Arial"/>
        </w:rPr>
      </w:pPr>
    </w:p>
    <w:p w14:paraId="36B7BD92" w14:textId="77777777" w:rsidR="000637CD" w:rsidRDefault="00750608" w:rsidP="00750608">
      <w:pPr>
        <w:rPr>
          <w:rFonts w:ascii="Arial" w:hAnsi="Arial" w:cs="Arial"/>
        </w:rPr>
      </w:pPr>
      <w:r w:rsidRPr="00750608">
        <w:rPr>
          <w:rFonts w:ascii="Arial" w:hAnsi="Arial" w:cs="Arial"/>
        </w:rPr>
        <w:t>The following list is a summary of the FOI exemptions (the number refers to the relevant section of the Act):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648"/>
        <w:gridCol w:w="5870"/>
        <w:gridCol w:w="1150"/>
        <w:gridCol w:w="1188"/>
      </w:tblGrid>
      <w:tr w:rsidR="000637CD" w:rsidRPr="00A9460B" w14:paraId="69C8F5B6" w14:textId="77777777" w:rsidTr="007B20F5">
        <w:tc>
          <w:tcPr>
            <w:tcW w:w="648" w:type="dxa"/>
          </w:tcPr>
          <w:p w14:paraId="41F0503F" w14:textId="77777777" w:rsidR="000637CD" w:rsidRPr="00A9460B" w:rsidRDefault="000637CD" w:rsidP="00750608">
            <w:pPr>
              <w:rPr>
                <w:rFonts w:ascii="Arial" w:hAnsi="Arial" w:cs="Arial"/>
              </w:rPr>
            </w:pPr>
          </w:p>
        </w:tc>
        <w:tc>
          <w:tcPr>
            <w:tcW w:w="5870" w:type="dxa"/>
          </w:tcPr>
          <w:p w14:paraId="3B43624B" w14:textId="77777777" w:rsidR="000637CD" w:rsidRPr="00A9460B" w:rsidRDefault="000637CD" w:rsidP="00750608">
            <w:pPr>
              <w:rPr>
                <w:rFonts w:ascii="Arial" w:hAnsi="Arial" w:cs="Arial"/>
              </w:rPr>
            </w:pPr>
          </w:p>
        </w:tc>
        <w:tc>
          <w:tcPr>
            <w:tcW w:w="1150" w:type="dxa"/>
          </w:tcPr>
          <w:p w14:paraId="231EB62F" w14:textId="77777777" w:rsidR="000637CD" w:rsidRPr="00A9460B" w:rsidRDefault="000637CD" w:rsidP="00750608">
            <w:pPr>
              <w:rPr>
                <w:rFonts w:ascii="Arial" w:hAnsi="Arial" w:cs="Arial"/>
              </w:rPr>
            </w:pPr>
            <w:r w:rsidRPr="00A9460B">
              <w:rPr>
                <w:rFonts w:ascii="Arial" w:hAnsi="Arial" w:cs="Arial"/>
              </w:rPr>
              <w:t>Absolute</w:t>
            </w:r>
          </w:p>
        </w:tc>
        <w:tc>
          <w:tcPr>
            <w:tcW w:w="1188" w:type="dxa"/>
          </w:tcPr>
          <w:p w14:paraId="6C3FE1DE" w14:textId="77777777" w:rsidR="000637CD" w:rsidRPr="00A9460B" w:rsidRDefault="000637CD" w:rsidP="00A9460B">
            <w:pPr>
              <w:jc w:val="center"/>
              <w:rPr>
                <w:rFonts w:ascii="Arial" w:hAnsi="Arial" w:cs="Arial"/>
              </w:rPr>
            </w:pPr>
            <w:r w:rsidRPr="00A9460B">
              <w:rPr>
                <w:rFonts w:ascii="Arial" w:hAnsi="Arial" w:cs="Arial"/>
              </w:rPr>
              <w:t>Qualified</w:t>
            </w:r>
          </w:p>
        </w:tc>
      </w:tr>
      <w:tr w:rsidR="00E12815" w:rsidRPr="00A9460B" w14:paraId="3BE5445A" w14:textId="77777777" w:rsidTr="007B20F5">
        <w:tc>
          <w:tcPr>
            <w:tcW w:w="648" w:type="dxa"/>
          </w:tcPr>
          <w:p w14:paraId="5D872EE4" w14:textId="77777777" w:rsidR="00E12815" w:rsidRPr="00A9460B" w:rsidRDefault="00E12815" w:rsidP="00D65520">
            <w:pPr>
              <w:rPr>
                <w:rFonts w:ascii="Arial" w:hAnsi="Arial" w:cs="Arial"/>
              </w:rPr>
            </w:pPr>
            <w:r w:rsidRPr="00A9460B">
              <w:rPr>
                <w:rFonts w:ascii="Arial" w:hAnsi="Arial" w:cs="Arial"/>
              </w:rPr>
              <w:t>21</w:t>
            </w:r>
          </w:p>
        </w:tc>
        <w:tc>
          <w:tcPr>
            <w:tcW w:w="5870" w:type="dxa"/>
          </w:tcPr>
          <w:p w14:paraId="261ED09F" w14:textId="77777777" w:rsidR="00E12815" w:rsidRPr="00A9460B" w:rsidRDefault="00E12815" w:rsidP="00750608">
            <w:pPr>
              <w:rPr>
                <w:rFonts w:ascii="Arial" w:hAnsi="Arial" w:cs="Arial"/>
              </w:rPr>
            </w:pPr>
            <w:r w:rsidRPr="00A9460B">
              <w:rPr>
                <w:rFonts w:ascii="Arial" w:hAnsi="Arial" w:cs="Arial"/>
              </w:rPr>
              <w:t>Information accessible to applicant by other means</w:t>
            </w:r>
          </w:p>
        </w:tc>
        <w:tc>
          <w:tcPr>
            <w:tcW w:w="1150" w:type="dxa"/>
          </w:tcPr>
          <w:p w14:paraId="07363DE7" w14:textId="77777777" w:rsidR="00E12815" w:rsidRPr="00A9460B" w:rsidRDefault="00EC57D9" w:rsidP="00A9460B">
            <w:pPr>
              <w:jc w:val="center"/>
              <w:rPr>
                <w:rFonts w:ascii="Arial" w:hAnsi="Arial" w:cs="Arial"/>
              </w:rPr>
            </w:pPr>
            <w:r w:rsidRPr="00A9460B">
              <w:rPr>
                <w:rFonts w:ascii="Arial" w:hAnsi="Arial" w:cs="Arial"/>
              </w:rPr>
              <w:t>X</w:t>
            </w:r>
          </w:p>
        </w:tc>
        <w:tc>
          <w:tcPr>
            <w:tcW w:w="1188" w:type="dxa"/>
          </w:tcPr>
          <w:p w14:paraId="46F18E1A" w14:textId="77777777" w:rsidR="00E12815" w:rsidRPr="00A9460B" w:rsidRDefault="00E12815" w:rsidP="00A9460B">
            <w:pPr>
              <w:jc w:val="center"/>
              <w:rPr>
                <w:rFonts w:ascii="Arial" w:hAnsi="Arial" w:cs="Arial"/>
              </w:rPr>
            </w:pPr>
          </w:p>
        </w:tc>
      </w:tr>
      <w:tr w:rsidR="00E12815" w:rsidRPr="00A9460B" w14:paraId="51A474CE" w14:textId="77777777" w:rsidTr="007B20F5">
        <w:tc>
          <w:tcPr>
            <w:tcW w:w="648" w:type="dxa"/>
          </w:tcPr>
          <w:p w14:paraId="657C006B" w14:textId="77777777" w:rsidR="00E12815" w:rsidRPr="00A9460B" w:rsidRDefault="00E12815" w:rsidP="00D65520">
            <w:pPr>
              <w:rPr>
                <w:rFonts w:ascii="Arial" w:hAnsi="Arial" w:cs="Arial"/>
              </w:rPr>
            </w:pPr>
            <w:r w:rsidRPr="00A9460B">
              <w:rPr>
                <w:rFonts w:ascii="Arial" w:hAnsi="Arial" w:cs="Arial"/>
              </w:rPr>
              <w:t>22</w:t>
            </w:r>
          </w:p>
        </w:tc>
        <w:tc>
          <w:tcPr>
            <w:tcW w:w="5870" w:type="dxa"/>
          </w:tcPr>
          <w:p w14:paraId="6128ECE6" w14:textId="77777777" w:rsidR="00E12815" w:rsidRPr="00A9460B" w:rsidRDefault="00E12815" w:rsidP="00750608">
            <w:pPr>
              <w:rPr>
                <w:rFonts w:ascii="Arial" w:hAnsi="Arial" w:cs="Arial"/>
              </w:rPr>
            </w:pPr>
            <w:r w:rsidRPr="00A9460B">
              <w:rPr>
                <w:rFonts w:ascii="Arial" w:hAnsi="Arial" w:cs="Arial"/>
              </w:rPr>
              <w:t>Information intended for future publication</w:t>
            </w:r>
          </w:p>
        </w:tc>
        <w:tc>
          <w:tcPr>
            <w:tcW w:w="1150" w:type="dxa"/>
          </w:tcPr>
          <w:p w14:paraId="7A152033" w14:textId="77777777" w:rsidR="00E12815" w:rsidRPr="00A9460B" w:rsidRDefault="00E12815" w:rsidP="00A9460B">
            <w:pPr>
              <w:jc w:val="center"/>
              <w:rPr>
                <w:rFonts w:ascii="Arial" w:hAnsi="Arial" w:cs="Arial"/>
              </w:rPr>
            </w:pPr>
          </w:p>
        </w:tc>
        <w:tc>
          <w:tcPr>
            <w:tcW w:w="1188" w:type="dxa"/>
          </w:tcPr>
          <w:p w14:paraId="17812CE8"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1D11404C" w14:textId="77777777" w:rsidTr="007B20F5">
        <w:tc>
          <w:tcPr>
            <w:tcW w:w="648" w:type="dxa"/>
          </w:tcPr>
          <w:p w14:paraId="2D21E957" w14:textId="77777777" w:rsidR="00E12815" w:rsidRPr="00A9460B" w:rsidRDefault="00E12815" w:rsidP="00D65520">
            <w:pPr>
              <w:rPr>
                <w:rFonts w:ascii="Arial" w:hAnsi="Arial" w:cs="Arial"/>
              </w:rPr>
            </w:pPr>
            <w:r w:rsidRPr="00A9460B">
              <w:rPr>
                <w:rFonts w:ascii="Arial" w:hAnsi="Arial" w:cs="Arial"/>
              </w:rPr>
              <w:t>23</w:t>
            </w:r>
          </w:p>
        </w:tc>
        <w:tc>
          <w:tcPr>
            <w:tcW w:w="5870" w:type="dxa"/>
          </w:tcPr>
          <w:p w14:paraId="090174AB" w14:textId="77777777" w:rsidR="00E12815" w:rsidRPr="00A9460B" w:rsidRDefault="00E12815" w:rsidP="00750608">
            <w:pPr>
              <w:rPr>
                <w:rFonts w:ascii="Arial" w:hAnsi="Arial" w:cs="Arial"/>
              </w:rPr>
            </w:pPr>
            <w:r w:rsidRPr="00A9460B">
              <w:rPr>
                <w:rFonts w:ascii="Arial" w:hAnsi="Arial" w:cs="Arial"/>
              </w:rPr>
              <w:t>Information supplied by, or relating to, bodies dealing with security matters</w:t>
            </w:r>
          </w:p>
        </w:tc>
        <w:tc>
          <w:tcPr>
            <w:tcW w:w="1150" w:type="dxa"/>
          </w:tcPr>
          <w:p w14:paraId="17E5713B" w14:textId="77777777" w:rsidR="00E12815" w:rsidRPr="00A9460B" w:rsidRDefault="00EC57D9" w:rsidP="00A9460B">
            <w:pPr>
              <w:jc w:val="center"/>
              <w:rPr>
                <w:rFonts w:ascii="Arial" w:hAnsi="Arial" w:cs="Arial"/>
              </w:rPr>
            </w:pPr>
            <w:r w:rsidRPr="00A9460B">
              <w:rPr>
                <w:rFonts w:ascii="Arial" w:hAnsi="Arial" w:cs="Arial"/>
              </w:rPr>
              <w:t>X</w:t>
            </w:r>
          </w:p>
        </w:tc>
        <w:tc>
          <w:tcPr>
            <w:tcW w:w="1188" w:type="dxa"/>
          </w:tcPr>
          <w:p w14:paraId="5835A53F" w14:textId="77777777" w:rsidR="00E12815" w:rsidRPr="00A9460B" w:rsidRDefault="00E12815" w:rsidP="00A9460B">
            <w:pPr>
              <w:jc w:val="center"/>
              <w:rPr>
                <w:rFonts w:ascii="Arial" w:hAnsi="Arial" w:cs="Arial"/>
              </w:rPr>
            </w:pPr>
          </w:p>
        </w:tc>
      </w:tr>
      <w:tr w:rsidR="00E12815" w:rsidRPr="00A9460B" w14:paraId="00F6C97F" w14:textId="77777777" w:rsidTr="007B20F5">
        <w:tc>
          <w:tcPr>
            <w:tcW w:w="648" w:type="dxa"/>
          </w:tcPr>
          <w:p w14:paraId="39DC785B" w14:textId="77777777" w:rsidR="00E12815" w:rsidRPr="00A9460B" w:rsidRDefault="00E12815" w:rsidP="00D65520">
            <w:pPr>
              <w:rPr>
                <w:rFonts w:ascii="Arial" w:hAnsi="Arial" w:cs="Arial"/>
              </w:rPr>
            </w:pPr>
            <w:r w:rsidRPr="00A9460B">
              <w:rPr>
                <w:rFonts w:ascii="Arial" w:hAnsi="Arial" w:cs="Arial"/>
              </w:rPr>
              <w:t>24</w:t>
            </w:r>
          </w:p>
        </w:tc>
        <w:tc>
          <w:tcPr>
            <w:tcW w:w="5870" w:type="dxa"/>
          </w:tcPr>
          <w:p w14:paraId="5A01FF3E" w14:textId="77777777" w:rsidR="00E12815" w:rsidRPr="00A9460B" w:rsidRDefault="00E12815" w:rsidP="00750608">
            <w:pPr>
              <w:rPr>
                <w:rFonts w:ascii="Arial" w:hAnsi="Arial" w:cs="Arial"/>
              </w:rPr>
            </w:pPr>
            <w:r w:rsidRPr="00A9460B">
              <w:rPr>
                <w:rFonts w:ascii="Arial" w:hAnsi="Arial" w:cs="Arial"/>
              </w:rPr>
              <w:t>National security</w:t>
            </w:r>
          </w:p>
        </w:tc>
        <w:tc>
          <w:tcPr>
            <w:tcW w:w="1150" w:type="dxa"/>
          </w:tcPr>
          <w:p w14:paraId="19A9D29B" w14:textId="77777777" w:rsidR="00E12815" w:rsidRPr="00A9460B" w:rsidRDefault="00E12815" w:rsidP="00A9460B">
            <w:pPr>
              <w:jc w:val="center"/>
              <w:rPr>
                <w:rFonts w:ascii="Arial" w:hAnsi="Arial" w:cs="Arial"/>
              </w:rPr>
            </w:pPr>
          </w:p>
        </w:tc>
        <w:tc>
          <w:tcPr>
            <w:tcW w:w="1188" w:type="dxa"/>
          </w:tcPr>
          <w:p w14:paraId="2301390F"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074B0BC2" w14:textId="77777777" w:rsidTr="007B20F5">
        <w:tc>
          <w:tcPr>
            <w:tcW w:w="648" w:type="dxa"/>
          </w:tcPr>
          <w:p w14:paraId="169CC6D6" w14:textId="77777777" w:rsidR="00E12815" w:rsidRPr="00A9460B" w:rsidRDefault="00E12815" w:rsidP="00D65520">
            <w:pPr>
              <w:rPr>
                <w:rFonts w:ascii="Arial" w:hAnsi="Arial" w:cs="Arial"/>
              </w:rPr>
            </w:pPr>
            <w:r w:rsidRPr="00A9460B">
              <w:rPr>
                <w:rFonts w:ascii="Arial" w:hAnsi="Arial" w:cs="Arial"/>
              </w:rPr>
              <w:t>26</w:t>
            </w:r>
          </w:p>
        </w:tc>
        <w:tc>
          <w:tcPr>
            <w:tcW w:w="5870" w:type="dxa"/>
          </w:tcPr>
          <w:p w14:paraId="1784ADFA" w14:textId="77777777" w:rsidR="00E12815" w:rsidRPr="00A9460B" w:rsidRDefault="00E12815" w:rsidP="00750608">
            <w:pPr>
              <w:rPr>
                <w:rFonts w:ascii="Arial" w:hAnsi="Arial" w:cs="Arial"/>
              </w:rPr>
            </w:pPr>
            <w:proofErr w:type="spellStart"/>
            <w:r w:rsidRPr="00A9460B">
              <w:rPr>
                <w:rFonts w:ascii="Arial" w:hAnsi="Arial" w:cs="Arial"/>
              </w:rPr>
              <w:t>Defence</w:t>
            </w:r>
            <w:proofErr w:type="spellEnd"/>
          </w:p>
        </w:tc>
        <w:tc>
          <w:tcPr>
            <w:tcW w:w="1150" w:type="dxa"/>
          </w:tcPr>
          <w:p w14:paraId="58131192" w14:textId="77777777" w:rsidR="00E12815" w:rsidRPr="00A9460B" w:rsidRDefault="00E12815" w:rsidP="00A9460B">
            <w:pPr>
              <w:jc w:val="center"/>
              <w:rPr>
                <w:rFonts w:ascii="Arial" w:hAnsi="Arial" w:cs="Arial"/>
              </w:rPr>
            </w:pPr>
          </w:p>
        </w:tc>
        <w:tc>
          <w:tcPr>
            <w:tcW w:w="1188" w:type="dxa"/>
          </w:tcPr>
          <w:p w14:paraId="6E95E3A4"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02E135F3" w14:textId="77777777" w:rsidTr="007B20F5">
        <w:tc>
          <w:tcPr>
            <w:tcW w:w="648" w:type="dxa"/>
          </w:tcPr>
          <w:p w14:paraId="650ECAA5" w14:textId="77777777" w:rsidR="00E12815" w:rsidRPr="00A9460B" w:rsidRDefault="00E12815" w:rsidP="00D65520">
            <w:pPr>
              <w:rPr>
                <w:rFonts w:ascii="Arial" w:hAnsi="Arial" w:cs="Arial"/>
              </w:rPr>
            </w:pPr>
            <w:r w:rsidRPr="00A9460B">
              <w:rPr>
                <w:rFonts w:ascii="Arial" w:hAnsi="Arial" w:cs="Arial"/>
              </w:rPr>
              <w:t>27</w:t>
            </w:r>
          </w:p>
        </w:tc>
        <w:tc>
          <w:tcPr>
            <w:tcW w:w="5870" w:type="dxa"/>
          </w:tcPr>
          <w:p w14:paraId="03810C7D" w14:textId="77777777" w:rsidR="00E12815" w:rsidRPr="00A9460B" w:rsidRDefault="00E12815" w:rsidP="00750608">
            <w:pPr>
              <w:rPr>
                <w:rFonts w:ascii="Arial" w:hAnsi="Arial" w:cs="Arial"/>
              </w:rPr>
            </w:pPr>
            <w:r w:rsidRPr="00A9460B">
              <w:rPr>
                <w:rFonts w:ascii="Arial" w:hAnsi="Arial" w:cs="Arial"/>
              </w:rPr>
              <w:t>International relations</w:t>
            </w:r>
          </w:p>
        </w:tc>
        <w:tc>
          <w:tcPr>
            <w:tcW w:w="1150" w:type="dxa"/>
          </w:tcPr>
          <w:p w14:paraId="08C8C425" w14:textId="77777777" w:rsidR="00E12815" w:rsidRPr="00A9460B" w:rsidRDefault="00E12815" w:rsidP="00A9460B">
            <w:pPr>
              <w:jc w:val="center"/>
              <w:rPr>
                <w:rFonts w:ascii="Arial" w:hAnsi="Arial" w:cs="Arial"/>
              </w:rPr>
            </w:pPr>
          </w:p>
        </w:tc>
        <w:tc>
          <w:tcPr>
            <w:tcW w:w="1188" w:type="dxa"/>
          </w:tcPr>
          <w:p w14:paraId="191983C7"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30731062" w14:textId="77777777" w:rsidTr="007B20F5">
        <w:tc>
          <w:tcPr>
            <w:tcW w:w="648" w:type="dxa"/>
          </w:tcPr>
          <w:p w14:paraId="14DF57CA" w14:textId="77777777" w:rsidR="00E12815" w:rsidRPr="00A9460B" w:rsidRDefault="00E12815" w:rsidP="00D65520">
            <w:pPr>
              <w:rPr>
                <w:rFonts w:ascii="Arial" w:hAnsi="Arial" w:cs="Arial"/>
              </w:rPr>
            </w:pPr>
            <w:r w:rsidRPr="00A9460B">
              <w:rPr>
                <w:rFonts w:ascii="Arial" w:hAnsi="Arial" w:cs="Arial"/>
              </w:rPr>
              <w:t>28</w:t>
            </w:r>
          </w:p>
        </w:tc>
        <w:tc>
          <w:tcPr>
            <w:tcW w:w="5870" w:type="dxa"/>
          </w:tcPr>
          <w:p w14:paraId="57378FD0" w14:textId="77777777" w:rsidR="00E12815" w:rsidRPr="00A9460B" w:rsidRDefault="00E12815" w:rsidP="00750608">
            <w:pPr>
              <w:rPr>
                <w:rFonts w:ascii="Arial" w:hAnsi="Arial" w:cs="Arial"/>
              </w:rPr>
            </w:pPr>
            <w:r w:rsidRPr="00A9460B">
              <w:rPr>
                <w:rFonts w:ascii="Arial" w:hAnsi="Arial" w:cs="Arial"/>
              </w:rPr>
              <w:t xml:space="preserve">Relations within the </w:t>
            </w:r>
            <w:smartTag w:uri="urn:schemas-microsoft-com:office:smarttags" w:element="place">
              <w:smartTag w:uri="urn:schemas-microsoft-com:office:smarttags" w:element="country-region">
                <w:r w:rsidRPr="00A9460B">
                  <w:rPr>
                    <w:rFonts w:ascii="Arial" w:hAnsi="Arial" w:cs="Arial"/>
                  </w:rPr>
                  <w:t>United Kingdom</w:t>
                </w:r>
              </w:smartTag>
            </w:smartTag>
          </w:p>
        </w:tc>
        <w:tc>
          <w:tcPr>
            <w:tcW w:w="1150" w:type="dxa"/>
          </w:tcPr>
          <w:p w14:paraId="09950E95" w14:textId="77777777" w:rsidR="00E12815" w:rsidRPr="00A9460B" w:rsidRDefault="00E12815" w:rsidP="00A9460B">
            <w:pPr>
              <w:jc w:val="center"/>
              <w:rPr>
                <w:rFonts w:ascii="Arial" w:hAnsi="Arial" w:cs="Arial"/>
              </w:rPr>
            </w:pPr>
          </w:p>
        </w:tc>
        <w:tc>
          <w:tcPr>
            <w:tcW w:w="1188" w:type="dxa"/>
          </w:tcPr>
          <w:p w14:paraId="365D32CF"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187607D6" w14:textId="77777777" w:rsidTr="007B20F5">
        <w:tc>
          <w:tcPr>
            <w:tcW w:w="648" w:type="dxa"/>
          </w:tcPr>
          <w:p w14:paraId="494849A1" w14:textId="77777777" w:rsidR="00E12815" w:rsidRPr="00A9460B" w:rsidRDefault="00E12815" w:rsidP="00D65520">
            <w:pPr>
              <w:rPr>
                <w:rFonts w:ascii="Arial" w:hAnsi="Arial" w:cs="Arial"/>
              </w:rPr>
            </w:pPr>
            <w:r w:rsidRPr="00A9460B">
              <w:rPr>
                <w:rFonts w:ascii="Arial" w:hAnsi="Arial" w:cs="Arial"/>
              </w:rPr>
              <w:t>29</w:t>
            </w:r>
          </w:p>
        </w:tc>
        <w:tc>
          <w:tcPr>
            <w:tcW w:w="5870" w:type="dxa"/>
          </w:tcPr>
          <w:p w14:paraId="753D9102" w14:textId="77777777" w:rsidR="00E12815" w:rsidRPr="00A9460B" w:rsidRDefault="00E12815" w:rsidP="00750608">
            <w:pPr>
              <w:rPr>
                <w:rFonts w:ascii="Arial" w:hAnsi="Arial" w:cs="Arial"/>
              </w:rPr>
            </w:pPr>
            <w:r w:rsidRPr="00A9460B">
              <w:rPr>
                <w:rFonts w:ascii="Arial" w:hAnsi="Arial" w:cs="Arial"/>
              </w:rPr>
              <w:t>The economy</w:t>
            </w:r>
          </w:p>
        </w:tc>
        <w:tc>
          <w:tcPr>
            <w:tcW w:w="1150" w:type="dxa"/>
          </w:tcPr>
          <w:p w14:paraId="55F0ECAA" w14:textId="77777777" w:rsidR="00E12815" w:rsidRPr="00A9460B" w:rsidRDefault="00E12815" w:rsidP="00A9460B">
            <w:pPr>
              <w:jc w:val="center"/>
              <w:rPr>
                <w:rFonts w:ascii="Arial" w:hAnsi="Arial" w:cs="Arial"/>
              </w:rPr>
            </w:pPr>
          </w:p>
        </w:tc>
        <w:tc>
          <w:tcPr>
            <w:tcW w:w="1188" w:type="dxa"/>
          </w:tcPr>
          <w:p w14:paraId="16B4282D"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6C9A8925" w14:textId="77777777" w:rsidTr="007B20F5">
        <w:tc>
          <w:tcPr>
            <w:tcW w:w="648" w:type="dxa"/>
          </w:tcPr>
          <w:p w14:paraId="03176D25" w14:textId="77777777" w:rsidR="00E12815" w:rsidRPr="00A9460B" w:rsidRDefault="00E12815" w:rsidP="00D65520">
            <w:pPr>
              <w:rPr>
                <w:rFonts w:ascii="Arial" w:hAnsi="Arial" w:cs="Arial"/>
              </w:rPr>
            </w:pPr>
            <w:r w:rsidRPr="00A9460B">
              <w:rPr>
                <w:rFonts w:ascii="Arial" w:hAnsi="Arial" w:cs="Arial"/>
              </w:rPr>
              <w:t>30</w:t>
            </w:r>
          </w:p>
        </w:tc>
        <w:tc>
          <w:tcPr>
            <w:tcW w:w="5870" w:type="dxa"/>
          </w:tcPr>
          <w:p w14:paraId="34C2D419" w14:textId="77777777" w:rsidR="00E12815" w:rsidRPr="00A9460B" w:rsidRDefault="00E12815" w:rsidP="00750608">
            <w:pPr>
              <w:rPr>
                <w:rFonts w:ascii="Arial" w:hAnsi="Arial" w:cs="Arial"/>
              </w:rPr>
            </w:pPr>
            <w:r w:rsidRPr="00A9460B">
              <w:rPr>
                <w:rFonts w:ascii="Arial" w:hAnsi="Arial" w:cs="Arial"/>
              </w:rPr>
              <w:t>Investigations and proceedings conducted by public authorities</w:t>
            </w:r>
          </w:p>
        </w:tc>
        <w:tc>
          <w:tcPr>
            <w:tcW w:w="1150" w:type="dxa"/>
          </w:tcPr>
          <w:p w14:paraId="314F8AA4" w14:textId="77777777" w:rsidR="00E12815" w:rsidRPr="00A9460B" w:rsidRDefault="00E12815" w:rsidP="00A9460B">
            <w:pPr>
              <w:jc w:val="center"/>
              <w:rPr>
                <w:rFonts w:ascii="Arial" w:hAnsi="Arial" w:cs="Arial"/>
              </w:rPr>
            </w:pPr>
          </w:p>
        </w:tc>
        <w:tc>
          <w:tcPr>
            <w:tcW w:w="1188" w:type="dxa"/>
          </w:tcPr>
          <w:p w14:paraId="538691F7"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3969390B" w14:textId="77777777" w:rsidTr="007B20F5">
        <w:tc>
          <w:tcPr>
            <w:tcW w:w="648" w:type="dxa"/>
          </w:tcPr>
          <w:p w14:paraId="7F8C372A" w14:textId="77777777" w:rsidR="00E12815" w:rsidRPr="00A9460B" w:rsidRDefault="00E12815" w:rsidP="00D65520">
            <w:pPr>
              <w:rPr>
                <w:rFonts w:ascii="Arial" w:hAnsi="Arial" w:cs="Arial"/>
              </w:rPr>
            </w:pPr>
            <w:r w:rsidRPr="00A9460B">
              <w:rPr>
                <w:rFonts w:ascii="Arial" w:hAnsi="Arial" w:cs="Arial"/>
              </w:rPr>
              <w:t>31</w:t>
            </w:r>
          </w:p>
        </w:tc>
        <w:tc>
          <w:tcPr>
            <w:tcW w:w="5870" w:type="dxa"/>
          </w:tcPr>
          <w:p w14:paraId="412D47A9" w14:textId="77777777" w:rsidR="00E12815" w:rsidRPr="00A9460B" w:rsidRDefault="00E12815" w:rsidP="00750608">
            <w:pPr>
              <w:rPr>
                <w:rFonts w:ascii="Arial" w:hAnsi="Arial" w:cs="Arial"/>
              </w:rPr>
            </w:pPr>
            <w:r w:rsidRPr="00A9460B">
              <w:rPr>
                <w:rFonts w:ascii="Arial" w:hAnsi="Arial" w:cs="Arial"/>
              </w:rPr>
              <w:t>Law enforcement</w:t>
            </w:r>
          </w:p>
        </w:tc>
        <w:tc>
          <w:tcPr>
            <w:tcW w:w="1150" w:type="dxa"/>
          </w:tcPr>
          <w:p w14:paraId="0122EC8D" w14:textId="77777777" w:rsidR="00E12815" w:rsidRPr="00A9460B" w:rsidRDefault="00E12815" w:rsidP="00A9460B">
            <w:pPr>
              <w:jc w:val="center"/>
              <w:rPr>
                <w:rFonts w:ascii="Arial" w:hAnsi="Arial" w:cs="Arial"/>
              </w:rPr>
            </w:pPr>
          </w:p>
        </w:tc>
        <w:tc>
          <w:tcPr>
            <w:tcW w:w="1188" w:type="dxa"/>
          </w:tcPr>
          <w:p w14:paraId="33D97BA5" w14:textId="77777777" w:rsidR="00E12815" w:rsidRPr="00A9460B" w:rsidRDefault="00EC57D9" w:rsidP="00A9460B">
            <w:pPr>
              <w:jc w:val="center"/>
              <w:rPr>
                <w:rFonts w:ascii="Arial" w:hAnsi="Arial" w:cs="Arial"/>
              </w:rPr>
            </w:pPr>
            <w:r w:rsidRPr="00A9460B">
              <w:rPr>
                <w:rFonts w:ascii="Arial" w:hAnsi="Arial" w:cs="Arial"/>
              </w:rPr>
              <w:t>X</w:t>
            </w:r>
          </w:p>
        </w:tc>
      </w:tr>
      <w:tr w:rsidR="00E12815" w:rsidRPr="00A9460B" w14:paraId="70A6A95C" w14:textId="77777777" w:rsidTr="007B20F5">
        <w:tc>
          <w:tcPr>
            <w:tcW w:w="648" w:type="dxa"/>
          </w:tcPr>
          <w:p w14:paraId="14BE20A5" w14:textId="77777777" w:rsidR="00E12815" w:rsidRPr="00A9460B" w:rsidRDefault="00E12815" w:rsidP="00D65520">
            <w:pPr>
              <w:rPr>
                <w:rFonts w:ascii="Arial" w:hAnsi="Arial" w:cs="Arial"/>
              </w:rPr>
            </w:pPr>
            <w:r w:rsidRPr="00A9460B">
              <w:rPr>
                <w:rFonts w:ascii="Arial" w:hAnsi="Arial" w:cs="Arial"/>
              </w:rPr>
              <w:t>32</w:t>
            </w:r>
          </w:p>
        </w:tc>
        <w:tc>
          <w:tcPr>
            <w:tcW w:w="5870" w:type="dxa"/>
          </w:tcPr>
          <w:p w14:paraId="5CF71A3A" w14:textId="77777777" w:rsidR="00E12815" w:rsidRPr="00A9460B" w:rsidRDefault="00E12815" w:rsidP="00750608">
            <w:pPr>
              <w:rPr>
                <w:rFonts w:ascii="Arial" w:hAnsi="Arial" w:cs="Arial"/>
              </w:rPr>
            </w:pPr>
            <w:r w:rsidRPr="00A9460B">
              <w:rPr>
                <w:rFonts w:ascii="Arial" w:hAnsi="Arial" w:cs="Arial"/>
              </w:rPr>
              <w:t>Court records</w:t>
            </w:r>
          </w:p>
        </w:tc>
        <w:tc>
          <w:tcPr>
            <w:tcW w:w="1150" w:type="dxa"/>
          </w:tcPr>
          <w:p w14:paraId="0EB61D6E" w14:textId="77777777" w:rsidR="00E12815" w:rsidRPr="00A9460B" w:rsidRDefault="00E801B2" w:rsidP="00A9460B">
            <w:pPr>
              <w:jc w:val="center"/>
              <w:rPr>
                <w:rFonts w:ascii="Arial" w:hAnsi="Arial" w:cs="Arial"/>
              </w:rPr>
            </w:pPr>
            <w:r w:rsidRPr="00A9460B">
              <w:rPr>
                <w:rFonts w:ascii="Arial" w:hAnsi="Arial" w:cs="Arial"/>
              </w:rPr>
              <w:t>X</w:t>
            </w:r>
          </w:p>
        </w:tc>
        <w:tc>
          <w:tcPr>
            <w:tcW w:w="1188" w:type="dxa"/>
          </w:tcPr>
          <w:p w14:paraId="7B93D030" w14:textId="77777777" w:rsidR="00E12815" w:rsidRPr="00A9460B" w:rsidRDefault="00E12815" w:rsidP="00A9460B">
            <w:pPr>
              <w:jc w:val="center"/>
              <w:rPr>
                <w:rFonts w:ascii="Arial" w:hAnsi="Arial" w:cs="Arial"/>
              </w:rPr>
            </w:pPr>
          </w:p>
        </w:tc>
      </w:tr>
      <w:tr w:rsidR="00E12815" w:rsidRPr="00A9460B" w14:paraId="47EA3AB8" w14:textId="77777777" w:rsidTr="007B20F5">
        <w:tc>
          <w:tcPr>
            <w:tcW w:w="648" w:type="dxa"/>
          </w:tcPr>
          <w:p w14:paraId="44BC2C3A" w14:textId="77777777" w:rsidR="00E12815" w:rsidRPr="00A9460B" w:rsidRDefault="00E12815" w:rsidP="00D65520">
            <w:pPr>
              <w:rPr>
                <w:rFonts w:ascii="Arial" w:hAnsi="Arial" w:cs="Arial"/>
              </w:rPr>
            </w:pPr>
            <w:r w:rsidRPr="00A9460B">
              <w:rPr>
                <w:rFonts w:ascii="Arial" w:hAnsi="Arial" w:cs="Arial"/>
              </w:rPr>
              <w:t>33</w:t>
            </w:r>
          </w:p>
        </w:tc>
        <w:tc>
          <w:tcPr>
            <w:tcW w:w="5870" w:type="dxa"/>
          </w:tcPr>
          <w:p w14:paraId="01F98604" w14:textId="77777777" w:rsidR="00E12815" w:rsidRPr="00A9460B" w:rsidRDefault="00E12815" w:rsidP="00750608">
            <w:pPr>
              <w:rPr>
                <w:rFonts w:ascii="Arial" w:hAnsi="Arial" w:cs="Arial"/>
              </w:rPr>
            </w:pPr>
            <w:r w:rsidRPr="00A9460B">
              <w:rPr>
                <w:rFonts w:ascii="Arial" w:hAnsi="Arial" w:cs="Arial"/>
              </w:rPr>
              <w:t>Audit functions</w:t>
            </w:r>
          </w:p>
        </w:tc>
        <w:tc>
          <w:tcPr>
            <w:tcW w:w="1150" w:type="dxa"/>
          </w:tcPr>
          <w:p w14:paraId="5C96EBDE" w14:textId="77777777" w:rsidR="00E12815" w:rsidRPr="00A9460B" w:rsidRDefault="00E12815" w:rsidP="00A9460B">
            <w:pPr>
              <w:jc w:val="center"/>
              <w:rPr>
                <w:rFonts w:ascii="Arial" w:hAnsi="Arial" w:cs="Arial"/>
              </w:rPr>
            </w:pPr>
          </w:p>
        </w:tc>
        <w:tc>
          <w:tcPr>
            <w:tcW w:w="1188" w:type="dxa"/>
          </w:tcPr>
          <w:p w14:paraId="24E38822"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705C158D" w14:textId="77777777" w:rsidTr="007B20F5">
        <w:tc>
          <w:tcPr>
            <w:tcW w:w="648" w:type="dxa"/>
          </w:tcPr>
          <w:p w14:paraId="7FDB91C9" w14:textId="77777777" w:rsidR="00E12815" w:rsidRPr="00A9460B" w:rsidRDefault="00E12815" w:rsidP="00D65520">
            <w:pPr>
              <w:rPr>
                <w:rFonts w:ascii="Arial" w:hAnsi="Arial" w:cs="Arial"/>
              </w:rPr>
            </w:pPr>
            <w:r w:rsidRPr="00A9460B">
              <w:rPr>
                <w:rFonts w:ascii="Arial" w:hAnsi="Arial" w:cs="Arial"/>
              </w:rPr>
              <w:t>34</w:t>
            </w:r>
          </w:p>
        </w:tc>
        <w:tc>
          <w:tcPr>
            <w:tcW w:w="5870" w:type="dxa"/>
          </w:tcPr>
          <w:p w14:paraId="2574D045" w14:textId="77777777" w:rsidR="00E12815" w:rsidRPr="00A9460B" w:rsidRDefault="00E12815" w:rsidP="00750608">
            <w:pPr>
              <w:rPr>
                <w:rFonts w:ascii="Arial" w:hAnsi="Arial" w:cs="Arial"/>
              </w:rPr>
            </w:pPr>
            <w:r w:rsidRPr="00A9460B">
              <w:rPr>
                <w:rFonts w:ascii="Arial" w:hAnsi="Arial" w:cs="Arial"/>
              </w:rPr>
              <w:t>Parliamentary privilege</w:t>
            </w:r>
          </w:p>
        </w:tc>
        <w:tc>
          <w:tcPr>
            <w:tcW w:w="1150" w:type="dxa"/>
          </w:tcPr>
          <w:p w14:paraId="0D66B179" w14:textId="77777777" w:rsidR="00E12815" w:rsidRPr="00A9460B" w:rsidRDefault="00E801B2" w:rsidP="00A9460B">
            <w:pPr>
              <w:jc w:val="center"/>
              <w:rPr>
                <w:rFonts w:ascii="Arial" w:hAnsi="Arial" w:cs="Arial"/>
              </w:rPr>
            </w:pPr>
            <w:r w:rsidRPr="00A9460B">
              <w:rPr>
                <w:rFonts w:ascii="Arial" w:hAnsi="Arial" w:cs="Arial"/>
              </w:rPr>
              <w:t>X</w:t>
            </w:r>
          </w:p>
        </w:tc>
        <w:tc>
          <w:tcPr>
            <w:tcW w:w="1188" w:type="dxa"/>
          </w:tcPr>
          <w:p w14:paraId="37B33098" w14:textId="77777777" w:rsidR="00E12815" w:rsidRPr="00A9460B" w:rsidRDefault="00E12815" w:rsidP="00A9460B">
            <w:pPr>
              <w:jc w:val="center"/>
              <w:rPr>
                <w:rFonts w:ascii="Arial" w:hAnsi="Arial" w:cs="Arial"/>
              </w:rPr>
            </w:pPr>
          </w:p>
        </w:tc>
      </w:tr>
      <w:tr w:rsidR="00E12815" w:rsidRPr="00A9460B" w14:paraId="64E112C2" w14:textId="77777777" w:rsidTr="007B20F5">
        <w:tc>
          <w:tcPr>
            <w:tcW w:w="648" w:type="dxa"/>
          </w:tcPr>
          <w:p w14:paraId="17B3B65D" w14:textId="77777777" w:rsidR="00E12815" w:rsidRPr="00A9460B" w:rsidRDefault="00E12815" w:rsidP="00D65520">
            <w:pPr>
              <w:rPr>
                <w:rFonts w:ascii="Arial" w:hAnsi="Arial" w:cs="Arial"/>
              </w:rPr>
            </w:pPr>
            <w:r w:rsidRPr="00A9460B">
              <w:rPr>
                <w:rFonts w:ascii="Arial" w:hAnsi="Arial" w:cs="Arial"/>
              </w:rPr>
              <w:t>35</w:t>
            </w:r>
          </w:p>
        </w:tc>
        <w:tc>
          <w:tcPr>
            <w:tcW w:w="5870" w:type="dxa"/>
          </w:tcPr>
          <w:p w14:paraId="6467D63D" w14:textId="77777777" w:rsidR="00E12815" w:rsidRPr="00A9460B" w:rsidRDefault="00E12815" w:rsidP="00750608">
            <w:pPr>
              <w:rPr>
                <w:rFonts w:ascii="Arial" w:hAnsi="Arial" w:cs="Arial"/>
              </w:rPr>
            </w:pPr>
            <w:r w:rsidRPr="00A9460B">
              <w:rPr>
                <w:rFonts w:ascii="Arial" w:hAnsi="Arial" w:cs="Arial"/>
              </w:rPr>
              <w:t xml:space="preserve">Formulation of government policy, </w:t>
            </w:r>
            <w:proofErr w:type="spellStart"/>
            <w:r w:rsidRPr="00A9460B">
              <w:rPr>
                <w:rFonts w:ascii="Arial" w:hAnsi="Arial" w:cs="Arial"/>
              </w:rPr>
              <w:t>etc</w:t>
            </w:r>
            <w:proofErr w:type="spellEnd"/>
          </w:p>
        </w:tc>
        <w:tc>
          <w:tcPr>
            <w:tcW w:w="1150" w:type="dxa"/>
          </w:tcPr>
          <w:p w14:paraId="7E92D4CC" w14:textId="77777777" w:rsidR="00E12815" w:rsidRPr="00A9460B" w:rsidRDefault="00E12815" w:rsidP="00A9460B">
            <w:pPr>
              <w:jc w:val="center"/>
              <w:rPr>
                <w:rFonts w:ascii="Arial" w:hAnsi="Arial" w:cs="Arial"/>
              </w:rPr>
            </w:pPr>
          </w:p>
        </w:tc>
        <w:tc>
          <w:tcPr>
            <w:tcW w:w="1188" w:type="dxa"/>
          </w:tcPr>
          <w:p w14:paraId="61FA92DD"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59A87FA5" w14:textId="77777777" w:rsidTr="007B20F5">
        <w:tc>
          <w:tcPr>
            <w:tcW w:w="648" w:type="dxa"/>
          </w:tcPr>
          <w:p w14:paraId="29997A97" w14:textId="77777777" w:rsidR="00E12815" w:rsidRPr="00A9460B" w:rsidRDefault="00E12815" w:rsidP="00D65520">
            <w:pPr>
              <w:rPr>
                <w:rFonts w:ascii="Arial" w:hAnsi="Arial" w:cs="Arial"/>
              </w:rPr>
            </w:pPr>
            <w:r w:rsidRPr="00A9460B">
              <w:rPr>
                <w:rFonts w:ascii="Arial" w:hAnsi="Arial" w:cs="Arial"/>
              </w:rPr>
              <w:t>36</w:t>
            </w:r>
          </w:p>
        </w:tc>
        <w:tc>
          <w:tcPr>
            <w:tcW w:w="5870" w:type="dxa"/>
          </w:tcPr>
          <w:p w14:paraId="0000ABBB" w14:textId="77777777" w:rsidR="00E12815" w:rsidRPr="00A9460B" w:rsidRDefault="00E12815" w:rsidP="00750608">
            <w:pPr>
              <w:rPr>
                <w:rFonts w:ascii="Arial" w:hAnsi="Arial" w:cs="Arial"/>
              </w:rPr>
            </w:pPr>
            <w:r w:rsidRPr="00A9460B">
              <w:rPr>
                <w:rFonts w:ascii="Arial" w:hAnsi="Arial" w:cs="Arial"/>
              </w:rPr>
              <w:t>Prejudice to effective conduct of public affairs</w:t>
            </w:r>
          </w:p>
        </w:tc>
        <w:tc>
          <w:tcPr>
            <w:tcW w:w="1150" w:type="dxa"/>
          </w:tcPr>
          <w:p w14:paraId="34C8D33E" w14:textId="77777777" w:rsidR="00E12815" w:rsidRPr="00A9460B" w:rsidRDefault="00E12815" w:rsidP="00A9460B">
            <w:pPr>
              <w:jc w:val="center"/>
              <w:rPr>
                <w:rFonts w:ascii="Arial" w:hAnsi="Arial" w:cs="Arial"/>
              </w:rPr>
            </w:pPr>
          </w:p>
        </w:tc>
        <w:tc>
          <w:tcPr>
            <w:tcW w:w="1188" w:type="dxa"/>
          </w:tcPr>
          <w:p w14:paraId="175CAEBE"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7CF8D01B" w14:textId="77777777" w:rsidTr="007B20F5">
        <w:tc>
          <w:tcPr>
            <w:tcW w:w="648" w:type="dxa"/>
          </w:tcPr>
          <w:p w14:paraId="3035C7DE" w14:textId="77777777" w:rsidR="00E12815" w:rsidRPr="00A9460B" w:rsidRDefault="00E12815" w:rsidP="00D65520">
            <w:pPr>
              <w:rPr>
                <w:rFonts w:ascii="Arial" w:hAnsi="Arial" w:cs="Arial"/>
              </w:rPr>
            </w:pPr>
            <w:r w:rsidRPr="00A9460B">
              <w:rPr>
                <w:rFonts w:ascii="Arial" w:hAnsi="Arial" w:cs="Arial"/>
              </w:rPr>
              <w:t>37</w:t>
            </w:r>
          </w:p>
        </w:tc>
        <w:tc>
          <w:tcPr>
            <w:tcW w:w="5870" w:type="dxa"/>
          </w:tcPr>
          <w:p w14:paraId="1A414AD8" w14:textId="77777777" w:rsidR="00E12815" w:rsidRPr="00A9460B" w:rsidRDefault="00E12815" w:rsidP="00D65520">
            <w:pPr>
              <w:rPr>
                <w:rFonts w:ascii="Arial" w:hAnsi="Arial" w:cs="Arial"/>
              </w:rPr>
            </w:pPr>
            <w:r w:rsidRPr="00A9460B">
              <w:rPr>
                <w:rFonts w:ascii="Arial" w:hAnsi="Arial" w:cs="Arial"/>
              </w:rPr>
              <w:t xml:space="preserve">Communications with Her Majesty, etc. and </w:t>
            </w:r>
            <w:proofErr w:type="spellStart"/>
            <w:r w:rsidRPr="00A9460B">
              <w:rPr>
                <w:rFonts w:ascii="Arial" w:hAnsi="Arial" w:cs="Arial"/>
              </w:rPr>
              <w:t>honours</w:t>
            </w:r>
            <w:proofErr w:type="spellEnd"/>
          </w:p>
        </w:tc>
        <w:tc>
          <w:tcPr>
            <w:tcW w:w="1150" w:type="dxa"/>
          </w:tcPr>
          <w:p w14:paraId="55E106FA" w14:textId="77777777" w:rsidR="00E12815" w:rsidRPr="00A9460B" w:rsidRDefault="00E12815" w:rsidP="00A9460B">
            <w:pPr>
              <w:jc w:val="center"/>
              <w:rPr>
                <w:rFonts w:ascii="Arial" w:hAnsi="Arial" w:cs="Arial"/>
              </w:rPr>
            </w:pPr>
          </w:p>
        </w:tc>
        <w:tc>
          <w:tcPr>
            <w:tcW w:w="1188" w:type="dxa"/>
          </w:tcPr>
          <w:p w14:paraId="34D57BBD"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7A1B5AE4" w14:textId="77777777" w:rsidTr="007B20F5">
        <w:tc>
          <w:tcPr>
            <w:tcW w:w="648" w:type="dxa"/>
          </w:tcPr>
          <w:p w14:paraId="7054A2D4" w14:textId="77777777" w:rsidR="00E12815" w:rsidRPr="00A9460B" w:rsidRDefault="00E12815" w:rsidP="00D65520">
            <w:pPr>
              <w:rPr>
                <w:rFonts w:ascii="Arial" w:hAnsi="Arial" w:cs="Arial"/>
              </w:rPr>
            </w:pPr>
            <w:r w:rsidRPr="00A9460B">
              <w:rPr>
                <w:rFonts w:ascii="Arial" w:hAnsi="Arial" w:cs="Arial"/>
              </w:rPr>
              <w:t>38</w:t>
            </w:r>
          </w:p>
        </w:tc>
        <w:tc>
          <w:tcPr>
            <w:tcW w:w="5870" w:type="dxa"/>
          </w:tcPr>
          <w:p w14:paraId="79F78524" w14:textId="77777777" w:rsidR="00E12815" w:rsidRPr="00A9460B" w:rsidRDefault="00E12815" w:rsidP="00D65520">
            <w:pPr>
              <w:rPr>
                <w:rFonts w:ascii="Arial" w:hAnsi="Arial" w:cs="Arial"/>
              </w:rPr>
            </w:pPr>
            <w:r w:rsidRPr="00A9460B">
              <w:rPr>
                <w:rFonts w:ascii="Arial" w:hAnsi="Arial" w:cs="Arial"/>
              </w:rPr>
              <w:t>Health and safety</w:t>
            </w:r>
          </w:p>
        </w:tc>
        <w:tc>
          <w:tcPr>
            <w:tcW w:w="1150" w:type="dxa"/>
          </w:tcPr>
          <w:p w14:paraId="27BBA619" w14:textId="77777777" w:rsidR="00E12815" w:rsidRPr="00A9460B" w:rsidRDefault="00E12815" w:rsidP="00A9460B">
            <w:pPr>
              <w:jc w:val="center"/>
              <w:rPr>
                <w:rFonts w:ascii="Arial" w:hAnsi="Arial" w:cs="Arial"/>
              </w:rPr>
            </w:pPr>
          </w:p>
        </w:tc>
        <w:tc>
          <w:tcPr>
            <w:tcW w:w="1188" w:type="dxa"/>
          </w:tcPr>
          <w:p w14:paraId="64DFD5D6"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5EBD8247" w14:textId="77777777" w:rsidTr="007B20F5">
        <w:tc>
          <w:tcPr>
            <w:tcW w:w="648" w:type="dxa"/>
          </w:tcPr>
          <w:p w14:paraId="067AC91A" w14:textId="77777777" w:rsidR="00E12815" w:rsidRPr="00A9460B" w:rsidRDefault="00E12815" w:rsidP="00D65520">
            <w:pPr>
              <w:rPr>
                <w:rFonts w:ascii="Arial" w:hAnsi="Arial" w:cs="Arial"/>
              </w:rPr>
            </w:pPr>
            <w:r w:rsidRPr="00A9460B">
              <w:rPr>
                <w:rFonts w:ascii="Arial" w:hAnsi="Arial" w:cs="Arial"/>
              </w:rPr>
              <w:t>39</w:t>
            </w:r>
          </w:p>
        </w:tc>
        <w:tc>
          <w:tcPr>
            <w:tcW w:w="5870" w:type="dxa"/>
          </w:tcPr>
          <w:p w14:paraId="2F81B00E" w14:textId="77777777" w:rsidR="00E12815" w:rsidRPr="00A9460B" w:rsidRDefault="00E12815" w:rsidP="00D65520">
            <w:pPr>
              <w:rPr>
                <w:rFonts w:ascii="Arial" w:hAnsi="Arial" w:cs="Arial"/>
              </w:rPr>
            </w:pPr>
            <w:r w:rsidRPr="00A9460B">
              <w:rPr>
                <w:rFonts w:ascii="Arial" w:hAnsi="Arial" w:cs="Arial"/>
              </w:rPr>
              <w:t>Environmental information</w:t>
            </w:r>
          </w:p>
        </w:tc>
        <w:tc>
          <w:tcPr>
            <w:tcW w:w="1150" w:type="dxa"/>
          </w:tcPr>
          <w:p w14:paraId="1D4BD91D" w14:textId="77777777" w:rsidR="00E12815" w:rsidRPr="00A9460B" w:rsidRDefault="00E12815" w:rsidP="00A9460B">
            <w:pPr>
              <w:jc w:val="center"/>
              <w:rPr>
                <w:rFonts w:ascii="Arial" w:hAnsi="Arial" w:cs="Arial"/>
              </w:rPr>
            </w:pPr>
          </w:p>
        </w:tc>
        <w:tc>
          <w:tcPr>
            <w:tcW w:w="1188" w:type="dxa"/>
          </w:tcPr>
          <w:p w14:paraId="01D4E0B7"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232F9F2C" w14:textId="77777777" w:rsidTr="007B20F5">
        <w:tc>
          <w:tcPr>
            <w:tcW w:w="648" w:type="dxa"/>
          </w:tcPr>
          <w:p w14:paraId="273BC7AC" w14:textId="77777777" w:rsidR="00E12815" w:rsidRPr="00A9460B" w:rsidRDefault="00E12815" w:rsidP="00D65520">
            <w:pPr>
              <w:rPr>
                <w:rFonts w:ascii="Arial" w:hAnsi="Arial" w:cs="Arial"/>
              </w:rPr>
            </w:pPr>
            <w:r w:rsidRPr="00A9460B">
              <w:rPr>
                <w:rFonts w:ascii="Arial" w:hAnsi="Arial" w:cs="Arial"/>
              </w:rPr>
              <w:t>40</w:t>
            </w:r>
          </w:p>
        </w:tc>
        <w:tc>
          <w:tcPr>
            <w:tcW w:w="5870" w:type="dxa"/>
          </w:tcPr>
          <w:p w14:paraId="3B67CEDA" w14:textId="77777777" w:rsidR="00E12815" w:rsidRPr="00A9460B" w:rsidRDefault="00E12815" w:rsidP="00D65520">
            <w:pPr>
              <w:rPr>
                <w:rFonts w:ascii="Arial" w:hAnsi="Arial" w:cs="Arial"/>
              </w:rPr>
            </w:pPr>
            <w:r w:rsidRPr="00A9460B">
              <w:rPr>
                <w:rFonts w:ascii="Arial" w:hAnsi="Arial" w:cs="Arial"/>
              </w:rPr>
              <w:t>Personal information</w:t>
            </w:r>
          </w:p>
        </w:tc>
        <w:tc>
          <w:tcPr>
            <w:tcW w:w="1150" w:type="dxa"/>
          </w:tcPr>
          <w:p w14:paraId="187751F9" w14:textId="77777777" w:rsidR="00E12815" w:rsidRPr="00A9460B" w:rsidRDefault="00E801B2" w:rsidP="00A9460B">
            <w:pPr>
              <w:jc w:val="center"/>
              <w:rPr>
                <w:rFonts w:ascii="Arial" w:hAnsi="Arial" w:cs="Arial"/>
              </w:rPr>
            </w:pPr>
            <w:r w:rsidRPr="00A9460B">
              <w:rPr>
                <w:rFonts w:ascii="Arial" w:hAnsi="Arial" w:cs="Arial"/>
              </w:rPr>
              <w:t>X</w:t>
            </w:r>
          </w:p>
        </w:tc>
        <w:tc>
          <w:tcPr>
            <w:tcW w:w="1188" w:type="dxa"/>
          </w:tcPr>
          <w:p w14:paraId="34906997" w14:textId="77777777" w:rsidR="00E12815" w:rsidRPr="00A9460B" w:rsidRDefault="00E12815" w:rsidP="00A9460B">
            <w:pPr>
              <w:jc w:val="center"/>
              <w:rPr>
                <w:rFonts w:ascii="Arial" w:hAnsi="Arial" w:cs="Arial"/>
              </w:rPr>
            </w:pPr>
          </w:p>
        </w:tc>
      </w:tr>
      <w:tr w:rsidR="00E12815" w:rsidRPr="00A9460B" w14:paraId="0876843C" w14:textId="77777777" w:rsidTr="007B20F5">
        <w:tc>
          <w:tcPr>
            <w:tcW w:w="648" w:type="dxa"/>
          </w:tcPr>
          <w:p w14:paraId="74FA223D" w14:textId="77777777" w:rsidR="00E12815" w:rsidRPr="00A9460B" w:rsidRDefault="00E12815" w:rsidP="00D65520">
            <w:pPr>
              <w:rPr>
                <w:rFonts w:ascii="Arial" w:hAnsi="Arial" w:cs="Arial"/>
              </w:rPr>
            </w:pPr>
            <w:r w:rsidRPr="00A9460B">
              <w:rPr>
                <w:rFonts w:ascii="Arial" w:hAnsi="Arial" w:cs="Arial"/>
              </w:rPr>
              <w:t>41</w:t>
            </w:r>
          </w:p>
        </w:tc>
        <w:tc>
          <w:tcPr>
            <w:tcW w:w="5870" w:type="dxa"/>
          </w:tcPr>
          <w:p w14:paraId="3B007466" w14:textId="77777777" w:rsidR="00E12815" w:rsidRPr="00A9460B" w:rsidRDefault="00E12815" w:rsidP="00D65520">
            <w:pPr>
              <w:rPr>
                <w:rFonts w:ascii="Arial" w:hAnsi="Arial" w:cs="Arial"/>
              </w:rPr>
            </w:pPr>
            <w:r w:rsidRPr="00A9460B">
              <w:rPr>
                <w:rFonts w:ascii="Arial" w:hAnsi="Arial" w:cs="Arial"/>
              </w:rPr>
              <w:t>Information provided in confidence</w:t>
            </w:r>
            <w:r w:rsidR="00985BFB" w:rsidRPr="00A9460B">
              <w:rPr>
                <w:rFonts w:ascii="Arial" w:hAnsi="Arial" w:cs="Arial"/>
              </w:rPr>
              <w:t xml:space="preserve"> (if actionable breach)</w:t>
            </w:r>
          </w:p>
        </w:tc>
        <w:tc>
          <w:tcPr>
            <w:tcW w:w="1150" w:type="dxa"/>
          </w:tcPr>
          <w:p w14:paraId="1B7E38CF" w14:textId="77777777" w:rsidR="00E12815" w:rsidRPr="00A9460B" w:rsidRDefault="00E801B2" w:rsidP="00A9460B">
            <w:pPr>
              <w:jc w:val="center"/>
              <w:rPr>
                <w:rFonts w:ascii="Arial" w:hAnsi="Arial" w:cs="Arial"/>
              </w:rPr>
            </w:pPr>
            <w:r w:rsidRPr="00A9460B">
              <w:rPr>
                <w:rFonts w:ascii="Arial" w:hAnsi="Arial" w:cs="Arial"/>
              </w:rPr>
              <w:t>X</w:t>
            </w:r>
          </w:p>
        </w:tc>
        <w:tc>
          <w:tcPr>
            <w:tcW w:w="1188" w:type="dxa"/>
          </w:tcPr>
          <w:p w14:paraId="5456292D" w14:textId="77777777" w:rsidR="00E12815" w:rsidRPr="00A9460B" w:rsidRDefault="00E12815" w:rsidP="00A9460B">
            <w:pPr>
              <w:jc w:val="center"/>
              <w:rPr>
                <w:rFonts w:ascii="Arial" w:hAnsi="Arial" w:cs="Arial"/>
              </w:rPr>
            </w:pPr>
          </w:p>
        </w:tc>
      </w:tr>
      <w:tr w:rsidR="00E12815" w:rsidRPr="00A9460B" w14:paraId="1329ABA7" w14:textId="77777777" w:rsidTr="007B20F5">
        <w:tc>
          <w:tcPr>
            <w:tcW w:w="648" w:type="dxa"/>
          </w:tcPr>
          <w:p w14:paraId="45BB9FF4" w14:textId="77777777" w:rsidR="00E12815" w:rsidRPr="00A9460B" w:rsidRDefault="00E12815" w:rsidP="00D65520">
            <w:pPr>
              <w:rPr>
                <w:rFonts w:ascii="Arial" w:hAnsi="Arial" w:cs="Arial"/>
              </w:rPr>
            </w:pPr>
            <w:r w:rsidRPr="00A9460B">
              <w:rPr>
                <w:rFonts w:ascii="Arial" w:hAnsi="Arial" w:cs="Arial"/>
              </w:rPr>
              <w:t>42</w:t>
            </w:r>
          </w:p>
        </w:tc>
        <w:tc>
          <w:tcPr>
            <w:tcW w:w="5870" w:type="dxa"/>
          </w:tcPr>
          <w:p w14:paraId="49F42949" w14:textId="77777777" w:rsidR="00E12815" w:rsidRPr="00A9460B" w:rsidRDefault="00E12815" w:rsidP="00D65520">
            <w:pPr>
              <w:rPr>
                <w:rFonts w:ascii="Arial" w:hAnsi="Arial" w:cs="Arial"/>
              </w:rPr>
            </w:pPr>
            <w:r w:rsidRPr="00A9460B">
              <w:rPr>
                <w:rFonts w:ascii="Arial" w:hAnsi="Arial" w:cs="Arial"/>
              </w:rPr>
              <w:t>Legal professional privilege</w:t>
            </w:r>
          </w:p>
        </w:tc>
        <w:tc>
          <w:tcPr>
            <w:tcW w:w="1150" w:type="dxa"/>
          </w:tcPr>
          <w:p w14:paraId="36E0A099" w14:textId="77777777" w:rsidR="00E12815" w:rsidRPr="00A9460B" w:rsidRDefault="00E12815" w:rsidP="00A9460B">
            <w:pPr>
              <w:jc w:val="center"/>
              <w:rPr>
                <w:rFonts w:ascii="Arial" w:hAnsi="Arial" w:cs="Arial"/>
              </w:rPr>
            </w:pPr>
          </w:p>
        </w:tc>
        <w:tc>
          <w:tcPr>
            <w:tcW w:w="1188" w:type="dxa"/>
          </w:tcPr>
          <w:p w14:paraId="627DE792"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576EC1F9" w14:textId="77777777" w:rsidTr="007B20F5">
        <w:tc>
          <w:tcPr>
            <w:tcW w:w="648" w:type="dxa"/>
          </w:tcPr>
          <w:p w14:paraId="40AAD074" w14:textId="77777777" w:rsidR="00E12815" w:rsidRPr="00A9460B" w:rsidRDefault="00E12815" w:rsidP="00D65520">
            <w:pPr>
              <w:rPr>
                <w:rFonts w:ascii="Arial" w:hAnsi="Arial" w:cs="Arial"/>
              </w:rPr>
            </w:pPr>
            <w:r w:rsidRPr="00A9460B">
              <w:rPr>
                <w:rFonts w:ascii="Arial" w:hAnsi="Arial" w:cs="Arial"/>
              </w:rPr>
              <w:t>43</w:t>
            </w:r>
          </w:p>
        </w:tc>
        <w:tc>
          <w:tcPr>
            <w:tcW w:w="5870" w:type="dxa"/>
          </w:tcPr>
          <w:p w14:paraId="740BC11D" w14:textId="77777777" w:rsidR="00E12815" w:rsidRPr="00A9460B" w:rsidRDefault="00E12815" w:rsidP="00D65520">
            <w:pPr>
              <w:rPr>
                <w:rFonts w:ascii="Arial" w:hAnsi="Arial" w:cs="Arial"/>
              </w:rPr>
            </w:pPr>
            <w:r w:rsidRPr="00A9460B">
              <w:rPr>
                <w:rFonts w:ascii="Arial" w:hAnsi="Arial" w:cs="Arial"/>
              </w:rPr>
              <w:t>Commercial interests</w:t>
            </w:r>
          </w:p>
        </w:tc>
        <w:tc>
          <w:tcPr>
            <w:tcW w:w="1150" w:type="dxa"/>
          </w:tcPr>
          <w:p w14:paraId="01FC609D" w14:textId="77777777" w:rsidR="00E12815" w:rsidRPr="00A9460B" w:rsidRDefault="00E12815" w:rsidP="00A9460B">
            <w:pPr>
              <w:jc w:val="center"/>
              <w:rPr>
                <w:rFonts w:ascii="Arial" w:hAnsi="Arial" w:cs="Arial"/>
              </w:rPr>
            </w:pPr>
          </w:p>
        </w:tc>
        <w:tc>
          <w:tcPr>
            <w:tcW w:w="1188" w:type="dxa"/>
          </w:tcPr>
          <w:p w14:paraId="4A1309E0" w14:textId="77777777" w:rsidR="00E12815" w:rsidRPr="00A9460B" w:rsidRDefault="00E801B2" w:rsidP="00A9460B">
            <w:pPr>
              <w:jc w:val="center"/>
              <w:rPr>
                <w:rFonts w:ascii="Arial" w:hAnsi="Arial" w:cs="Arial"/>
              </w:rPr>
            </w:pPr>
            <w:r w:rsidRPr="00A9460B">
              <w:rPr>
                <w:rFonts w:ascii="Arial" w:hAnsi="Arial" w:cs="Arial"/>
              </w:rPr>
              <w:t>X</w:t>
            </w:r>
          </w:p>
        </w:tc>
      </w:tr>
      <w:tr w:rsidR="00E12815" w:rsidRPr="00A9460B" w14:paraId="4E2DB308" w14:textId="77777777" w:rsidTr="007B20F5">
        <w:tc>
          <w:tcPr>
            <w:tcW w:w="648" w:type="dxa"/>
          </w:tcPr>
          <w:p w14:paraId="4F145801" w14:textId="77777777" w:rsidR="00E12815" w:rsidRPr="00A9460B" w:rsidRDefault="00E12815" w:rsidP="00D65520">
            <w:pPr>
              <w:rPr>
                <w:rFonts w:ascii="Arial" w:hAnsi="Arial" w:cs="Arial"/>
              </w:rPr>
            </w:pPr>
            <w:r w:rsidRPr="00A9460B">
              <w:rPr>
                <w:rFonts w:ascii="Arial" w:hAnsi="Arial" w:cs="Arial"/>
              </w:rPr>
              <w:t>44</w:t>
            </w:r>
          </w:p>
        </w:tc>
        <w:tc>
          <w:tcPr>
            <w:tcW w:w="5870" w:type="dxa"/>
          </w:tcPr>
          <w:p w14:paraId="5A810371" w14:textId="77777777" w:rsidR="00E12815" w:rsidRPr="00A9460B" w:rsidRDefault="00E12815" w:rsidP="00D65520">
            <w:pPr>
              <w:rPr>
                <w:rFonts w:ascii="Arial" w:hAnsi="Arial" w:cs="Arial"/>
              </w:rPr>
            </w:pPr>
            <w:r w:rsidRPr="00A9460B">
              <w:rPr>
                <w:rFonts w:ascii="Arial" w:hAnsi="Arial" w:cs="Arial"/>
              </w:rPr>
              <w:t>Prohibitions on disclosure</w:t>
            </w:r>
          </w:p>
        </w:tc>
        <w:tc>
          <w:tcPr>
            <w:tcW w:w="1150" w:type="dxa"/>
          </w:tcPr>
          <w:p w14:paraId="226DE12A" w14:textId="77777777" w:rsidR="00E12815" w:rsidRPr="00A9460B" w:rsidRDefault="00E801B2" w:rsidP="00A9460B">
            <w:pPr>
              <w:jc w:val="center"/>
              <w:rPr>
                <w:rFonts w:ascii="Arial" w:hAnsi="Arial" w:cs="Arial"/>
              </w:rPr>
            </w:pPr>
            <w:r w:rsidRPr="00A9460B">
              <w:rPr>
                <w:rFonts w:ascii="Arial" w:hAnsi="Arial" w:cs="Arial"/>
              </w:rPr>
              <w:t>X</w:t>
            </w:r>
          </w:p>
        </w:tc>
        <w:tc>
          <w:tcPr>
            <w:tcW w:w="1188" w:type="dxa"/>
          </w:tcPr>
          <w:p w14:paraId="6C63DD4D" w14:textId="77777777" w:rsidR="00E12815" w:rsidRPr="00A9460B" w:rsidRDefault="00E12815" w:rsidP="00A9460B">
            <w:pPr>
              <w:jc w:val="center"/>
              <w:rPr>
                <w:rFonts w:ascii="Arial" w:hAnsi="Arial" w:cs="Arial"/>
              </w:rPr>
            </w:pPr>
          </w:p>
        </w:tc>
      </w:tr>
    </w:tbl>
    <w:p w14:paraId="4A3A0EA6" w14:textId="77777777" w:rsidR="00A81391" w:rsidRDefault="00750608" w:rsidP="00750608">
      <w:pPr>
        <w:rPr>
          <w:rFonts w:ascii="Arial" w:hAnsi="Arial" w:cs="Arial"/>
        </w:rPr>
      </w:pPr>
      <w:r w:rsidRPr="00750608">
        <w:rPr>
          <w:rFonts w:ascii="Arial" w:hAnsi="Arial" w:cs="Arial"/>
        </w:rPr>
        <w:lastRenderedPageBreak/>
        <w:t xml:space="preserve"> </w:t>
      </w:r>
    </w:p>
    <w:p w14:paraId="3050E0DB" w14:textId="77777777" w:rsidR="00750608" w:rsidRDefault="00750608" w:rsidP="00807DE8">
      <w:pPr>
        <w:jc w:val="both"/>
        <w:rPr>
          <w:rFonts w:ascii="Arial" w:hAnsi="Arial" w:cs="Arial"/>
        </w:rPr>
      </w:pPr>
      <w:r w:rsidRPr="00750608">
        <w:rPr>
          <w:rFonts w:ascii="Arial" w:hAnsi="Arial" w:cs="Arial"/>
        </w:rPr>
        <w:t>For further information about these exe</w:t>
      </w:r>
      <w:r w:rsidR="00807DE8">
        <w:rPr>
          <w:rFonts w:ascii="Arial" w:hAnsi="Arial" w:cs="Arial"/>
        </w:rPr>
        <w:t xml:space="preserve">mptions please see the guidance </w:t>
      </w:r>
      <w:r w:rsidRPr="00750608">
        <w:rPr>
          <w:rFonts w:ascii="Arial" w:hAnsi="Arial" w:cs="Arial"/>
        </w:rPr>
        <w:t xml:space="preserve">published on the </w:t>
      </w:r>
      <w:hyperlink r:id="rId9" w:history="1">
        <w:r w:rsidR="00E801B2" w:rsidRPr="005256BA">
          <w:rPr>
            <w:rStyle w:val="Hyperlink"/>
            <w:rFonts w:ascii="Arial" w:hAnsi="Arial" w:cs="Arial"/>
          </w:rPr>
          <w:t>Information Commissioner</w:t>
        </w:r>
        <w:r w:rsidR="001463DF" w:rsidRPr="005256BA">
          <w:rPr>
            <w:rStyle w:val="Hyperlink"/>
            <w:rFonts w:ascii="Arial" w:hAnsi="Arial" w:cs="Arial"/>
          </w:rPr>
          <w:t>’</w:t>
        </w:r>
        <w:r w:rsidR="00E801B2" w:rsidRPr="005256BA">
          <w:rPr>
            <w:rStyle w:val="Hyperlink"/>
            <w:rFonts w:ascii="Arial" w:hAnsi="Arial" w:cs="Arial"/>
          </w:rPr>
          <w:t>s</w:t>
        </w:r>
        <w:r w:rsidR="001463DF" w:rsidRPr="005256BA">
          <w:rPr>
            <w:rStyle w:val="Hyperlink"/>
            <w:rFonts w:ascii="Arial" w:hAnsi="Arial" w:cs="Arial"/>
          </w:rPr>
          <w:t xml:space="preserve"> Office</w:t>
        </w:r>
        <w:r w:rsidRPr="005256BA">
          <w:rPr>
            <w:rStyle w:val="Hyperlink"/>
            <w:rFonts w:ascii="Arial" w:hAnsi="Arial" w:cs="Arial"/>
          </w:rPr>
          <w:t xml:space="preserve"> website</w:t>
        </w:r>
      </w:hyperlink>
      <w:r w:rsidRPr="00750608">
        <w:rPr>
          <w:rFonts w:ascii="Arial" w:hAnsi="Arial" w:cs="Arial"/>
        </w:rPr>
        <w:t xml:space="preserve">. </w:t>
      </w:r>
    </w:p>
    <w:p w14:paraId="29CEF046" w14:textId="77777777" w:rsidR="00A81391" w:rsidRDefault="00A81391" w:rsidP="00807DE8">
      <w:pPr>
        <w:jc w:val="both"/>
        <w:rPr>
          <w:rFonts w:ascii="Arial" w:hAnsi="Arial" w:cs="Arial"/>
        </w:rPr>
      </w:pPr>
    </w:p>
    <w:p w14:paraId="02E4888C" w14:textId="77777777" w:rsidR="00807DE8" w:rsidRDefault="00807DE8" w:rsidP="00807DE8">
      <w:pPr>
        <w:jc w:val="both"/>
        <w:rPr>
          <w:rFonts w:ascii="Arial" w:hAnsi="Arial" w:cs="Arial"/>
        </w:rPr>
      </w:pPr>
    </w:p>
    <w:p w14:paraId="1457118B" w14:textId="77777777" w:rsidR="00807DE8" w:rsidRPr="00750608" w:rsidRDefault="00807DE8" w:rsidP="00807DE8">
      <w:pPr>
        <w:jc w:val="both"/>
        <w:rPr>
          <w:rFonts w:ascii="Arial" w:hAnsi="Arial" w:cs="Arial"/>
        </w:rPr>
      </w:pPr>
    </w:p>
    <w:p w14:paraId="6B48BB31" w14:textId="77777777" w:rsidR="004F0CB5" w:rsidRPr="00CF32D5" w:rsidRDefault="00750608" w:rsidP="00750608">
      <w:pPr>
        <w:rPr>
          <w:rFonts w:ascii="Arial" w:hAnsi="Arial" w:cs="Arial"/>
          <w:b/>
          <w:bCs/>
          <w:iCs/>
          <w:sz w:val="28"/>
          <w:szCs w:val="28"/>
        </w:rPr>
      </w:pPr>
      <w:bookmarkStart w:id="4" w:name="HowDoImakeArequest"/>
      <w:r w:rsidRPr="00CF32D5">
        <w:rPr>
          <w:rFonts w:ascii="Arial" w:hAnsi="Arial" w:cs="Arial"/>
          <w:b/>
          <w:bCs/>
          <w:iCs/>
          <w:sz w:val="28"/>
          <w:szCs w:val="28"/>
        </w:rPr>
        <w:t>How do I make a request</w:t>
      </w:r>
      <w:r w:rsidR="00C449A4">
        <w:rPr>
          <w:rFonts w:ascii="Arial" w:hAnsi="Arial" w:cs="Arial"/>
          <w:b/>
          <w:bCs/>
          <w:iCs/>
          <w:sz w:val="28"/>
          <w:szCs w:val="28"/>
        </w:rPr>
        <w:t xml:space="preserve"> to Invest NI</w:t>
      </w:r>
      <w:r w:rsidRPr="00CF32D5">
        <w:rPr>
          <w:rFonts w:ascii="Arial" w:hAnsi="Arial" w:cs="Arial"/>
          <w:b/>
          <w:bCs/>
          <w:iCs/>
          <w:sz w:val="28"/>
          <w:szCs w:val="28"/>
        </w:rPr>
        <w:t>?</w:t>
      </w:r>
      <w:bookmarkEnd w:id="4"/>
    </w:p>
    <w:p w14:paraId="60423265" w14:textId="77777777" w:rsidR="00750608" w:rsidRPr="0027559D" w:rsidRDefault="00750608" w:rsidP="00750608">
      <w:pPr>
        <w:rPr>
          <w:rFonts w:ascii="Arial" w:hAnsi="Arial" w:cs="Arial"/>
          <w:sz w:val="28"/>
          <w:szCs w:val="28"/>
        </w:rPr>
      </w:pPr>
      <w:r w:rsidRPr="0027559D">
        <w:rPr>
          <w:rFonts w:ascii="Arial" w:hAnsi="Arial" w:cs="Arial"/>
          <w:b/>
          <w:bCs/>
          <w:i/>
          <w:iCs/>
          <w:sz w:val="28"/>
          <w:szCs w:val="28"/>
        </w:rPr>
        <w:t xml:space="preserve"> </w:t>
      </w:r>
    </w:p>
    <w:p w14:paraId="66944699" w14:textId="77777777" w:rsidR="004F0CB5" w:rsidRDefault="00750608" w:rsidP="00750608">
      <w:pPr>
        <w:rPr>
          <w:rFonts w:ascii="Arial" w:hAnsi="Arial" w:cs="Arial"/>
        </w:rPr>
      </w:pPr>
      <w:r w:rsidRPr="00750608">
        <w:rPr>
          <w:rFonts w:ascii="Arial" w:hAnsi="Arial" w:cs="Arial"/>
        </w:rPr>
        <w:t xml:space="preserve">To ask for information under the FOI Act your request must: </w:t>
      </w:r>
    </w:p>
    <w:p w14:paraId="616549BA" w14:textId="77777777" w:rsidR="00807DE8" w:rsidRDefault="00807DE8" w:rsidP="00750608">
      <w:pPr>
        <w:rPr>
          <w:rFonts w:ascii="Arial" w:hAnsi="Arial" w:cs="Arial"/>
        </w:rPr>
      </w:pPr>
    </w:p>
    <w:p w14:paraId="05CA3EDD" w14:textId="77777777" w:rsidR="004F0CB5" w:rsidRDefault="00750608" w:rsidP="004F0CB5">
      <w:pPr>
        <w:numPr>
          <w:ilvl w:val="0"/>
          <w:numId w:val="1"/>
        </w:numPr>
        <w:rPr>
          <w:rFonts w:ascii="Arial" w:hAnsi="Arial" w:cs="Arial"/>
        </w:rPr>
      </w:pPr>
      <w:r w:rsidRPr="00750608">
        <w:rPr>
          <w:rFonts w:ascii="Arial" w:hAnsi="Arial" w:cs="Arial"/>
        </w:rPr>
        <w:t xml:space="preserve">be in writing (this includes email) </w:t>
      </w:r>
    </w:p>
    <w:p w14:paraId="3ADA530B" w14:textId="7F8E593F" w:rsidR="004F0CB5" w:rsidRDefault="00750608" w:rsidP="004F0CB5">
      <w:pPr>
        <w:numPr>
          <w:ilvl w:val="0"/>
          <w:numId w:val="1"/>
        </w:numPr>
        <w:rPr>
          <w:rFonts w:ascii="Arial" w:hAnsi="Arial" w:cs="Arial"/>
        </w:rPr>
      </w:pPr>
      <w:r w:rsidRPr="00750608">
        <w:rPr>
          <w:rFonts w:ascii="Arial" w:hAnsi="Arial" w:cs="Arial"/>
        </w:rPr>
        <w:t xml:space="preserve">state your </w:t>
      </w:r>
      <w:r w:rsidR="0062131B">
        <w:rPr>
          <w:rFonts w:ascii="Arial" w:hAnsi="Arial" w:cs="Arial"/>
        </w:rPr>
        <w:t xml:space="preserve">real </w:t>
      </w:r>
      <w:r w:rsidRPr="00750608">
        <w:rPr>
          <w:rFonts w:ascii="Arial" w:hAnsi="Arial" w:cs="Arial"/>
        </w:rPr>
        <w:t>name and an address for correspondence</w:t>
      </w:r>
      <w:r w:rsidR="005256BA">
        <w:rPr>
          <w:rFonts w:ascii="Arial" w:hAnsi="Arial" w:cs="Arial"/>
        </w:rPr>
        <w:t xml:space="preserve"> (includes email)</w:t>
      </w:r>
      <w:r w:rsidRPr="00750608">
        <w:rPr>
          <w:rFonts w:ascii="Arial" w:hAnsi="Arial" w:cs="Arial"/>
        </w:rPr>
        <w:t xml:space="preserve"> </w:t>
      </w:r>
    </w:p>
    <w:p w14:paraId="64B08DA8" w14:textId="2C20DA11" w:rsidR="004F0CB5" w:rsidRDefault="00750608" w:rsidP="004F0CB5">
      <w:pPr>
        <w:numPr>
          <w:ilvl w:val="0"/>
          <w:numId w:val="1"/>
        </w:numPr>
        <w:rPr>
          <w:rFonts w:ascii="Arial" w:hAnsi="Arial" w:cs="Arial"/>
        </w:rPr>
      </w:pPr>
      <w:r w:rsidRPr="00750608">
        <w:rPr>
          <w:rFonts w:ascii="Arial" w:hAnsi="Arial" w:cs="Arial"/>
        </w:rPr>
        <w:t xml:space="preserve">describe the information you </w:t>
      </w:r>
      <w:r w:rsidR="0062131B">
        <w:rPr>
          <w:rFonts w:ascii="Arial" w:hAnsi="Arial" w:cs="Arial"/>
        </w:rPr>
        <w:t>are seeking</w:t>
      </w:r>
    </w:p>
    <w:p w14:paraId="64375CDE" w14:textId="77777777" w:rsidR="004F0CB5" w:rsidRDefault="004F0CB5" w:rsidP="00750608">
      <w:pPr>
        <w:rPr>
          <w:rFonts w:ascii="Arial" w:hAnsi="Arial" w:cs="Arial"/>
        </w:rPr>
      </w:pPr>
    </w:p>
    <w:p w14:paraId="3AF28DA3" w14:textId="77777777" w:rsidR="004F0CB5" w:rsidRDefault="00750608" w:rsidP="00B93EE6">
      <w:pPr>
        <w:jc w:val="both"/>
        <w:rPr>
          <w:rFonts w:ascii="Arial" w:hAnsi="Arial" w:cs="Arial"/>
        </w:rPr>
      </w:pPr>
      <w:r w:rsidRPr="00750608">
        <w:rPr>
          <w:rFonts w:ascii="Arial" w:hAnsi="Arial" w:cs="Arial"/>
        </w:rPr>
        <w:t xml:space="preserve">To enable us to locate the information you require it will be helpful if you can define your request as clearly as possible, including, for example, any dates or timescales that may help identify relevant records. </w:t>
      </w:r>
    </w:p>
    <w:p w14:paraId="063069A7" w14:textId="77777777" w:rsidR="004F0CB5" w:rsidRDefault="004F0CB5" w:rsidP="00B93EE6">
      <w:pPr>
        <w:jc w:val="both"/>
        <w:rPr>
          <w:rFonts w:ascii="Arial" w:hAnsi="Arial" w:cs="Arial"/>
        </w:rPr>
      </w:pPr>
    </w:p>
    <w:p w14:paraId="0A51F16E" w14:textId="77777777" w:rsidR="00750608" w:rsidRPr="00750608" w:rsidRDefault="00750608" w:rsidP="00B93EE6">
      <w:pPr>
        <w:jc w:val="both"/>
        <w:rPr>
          <w:rFonts w:ascii="Arial" w:hAnsi="Arial" w:cs="Arial"/>
        </w:rPr>
      </w:pPr>
      <w:r w:rsidRPr="00750608">
        <w:rPr>
          <w:rFonts w:ascii="Arial" w:hAnsi="Arial" w:cs="Arial"/>
        </w:rPr>
        <w:t xml:space="preserve">Please also include a daytime telephone number, if possible. This will help speed up the process should we need to contact you to clarify details of your request. </w:t>
      </w:r>
    </w:p>
    <w:p w14:paraId="04A7C090" w14:textId="77777777" w:rsidR="00A81391" w:rsidRDefault="00A81391" w:rsidP="00750608">
      <w:pPr>
        <w:rPr>
          <w:rFonts w:ascii="Arial" w:hAnsi="Arial" w:cs="Arial"/>
        </w:rPr>
      </w:pPr>
    </w:p>
    <w:p w14:paraId="3292FF3F" w14:textId="77777777" w:rsidR="004F0CB5" w:rsidRDefault="00750608" w:rsidP="00F16E03">
      <w:pPr>
        <w:jc w:val="both"/>
        <w:rPr>
          <w:rFonts w:ascii="Arial" w:hAnsi="Arial" w:cs="Arial"/>
        </w:rPr>
      </w:pPr>
      <w:r w:rsidRPr="00750608">
        <w:rPr>
          <w:rFonts w:ascii="Arial" w:hAnsi="Arial" w:cs="Arial"/>
        </w:rPr>
        <w:t xml:space="preserve">For convenience you can make a request by </w:t>
      </w:r>
      <w:r w:rsidR="004F0CB5">
        <w:rPr>
          <w:rFonts w:ascii="Arial" w:hAnsi="Arial" w:cs="Arial"/>
        </w:rPr>
        <w:t xml:space="preserve">sending an email to </w:t>
      </w:r>
      <w:hyperlink r:id="rId10" w:history="1">
        <w:r w:rsidR="004F0CB5" w:rsidRPr="00452C38">
          <w:rPr>
            <w:rStyle w:val="Hyperlink"/>
            <w:rFonts w:ascii="Arial" w:hAnsi="Arial" w:cs="Arial"/>
          </w:rPr>
          <w:t>foi@investni.com</w:t>
        </w:r>
      </w:hyperlink>
      <w:r w:rsidR="00C603B2">
        <w:rPr>
          <w:rFonts w:ascii="Arial" w:hAnsi="Arial" w:cs="Arial"/>
        </w:rPr>
        <w:t>.</w:t>
      </w:r>
      <w:r w:rsidR="00C603B2" w:rsidRPr="00C603B2">
        <w:rPr>
          <w:rFonts w:ascii="Arial" w:hAnsi="Arial" w:cs="Arial"/>
        </w:rPr>
        <w:t xml:space="preserve"> </w:t>
      </w:r>
      <w:r w:rsidR="00C603B2">
        <w:rPr>
          <w:rFonts w:ascii="Arial" w:hAnsi="Arial" w:cs="Arial"/>
        </w:rPr>
        <w:t xml:space="preserve">You can also make a request through our </w:t>
      </w:r>
      <w:hyperlink r:id="rId11" w:history="1">
        <w:r w:rsidR="00C603B2" w:rsidRPr="0069066E">
          <w:rPr>
            <w:rStyle w:val="Hyperlink"/>
            <w:rFonts w:ascii="Arial" w:hAnsi="Arial" w:cs="Arial"/>
          </w:rPr>
          <w:t>website</w:t>
        </w:r>
      </w:hyperlink>
      <w:r w:rsidR="00C603B2">
        <w:rPr>
          <w:rFonts w:ascii="Arial" w:hAnsi="Arial" w:cs="Arial"/>
        </w:rPr>
        <w:t>.</w:t>
      </w:r>
    </w:p>
    <w:p w14:paraId="4C56F0CC" w14:textId="77777777" w:rsidR="004F0CB5" w:rsidRDefault="004F0CB5" w:rsidP="00750608">
      <w:pPr>
        <w:rPr>
          <w:rFonts w:ascii="Arial" w:hAnsi="Arial" w:cs="Arial"/>
        </w:rPr>
      </w:pPr>
    </w:p>
    <w:p w14:paraId="3E60A4F1" w14:textId="77777777" w:rsidR="004F0CB5" w:rsidRDefault="00C603B2" w:rsidP="00750608">
      <w:pPr>
        <w:rPr>
          <w:rFonts w:ascii="Arial" w:hAnsi="Arial" w:cs="Arial"/>
        </w:rPr>
      </w:pPr>
      <w:r>
        <w:rPr>
          <w:rFonts w:ascii="Arial" w:hAnsi="Arial" w:cs="Arial"/>
        </w:rPr>
        <w:t>Alternatively you may complete</w:t>
      </w:r>
      <w:r w:rsidR="00750608" w:rsidRPr="00750608">
        <w:rPr>
          <w:rFonts w:ascii="Arial" w:hAnsi="Arial" w:cs="Arial"/>
        </w:rPr>
        <w:t xml:space="preserve"> </w:t>
      </w:r>
      <w:r w:rsidR="004F0CB5">
        <w:rPr>
          <w:rFonts w:ascii="Arial" w:hAnsi="Arial" w:cs="Arial"/>
        </w:rPr>
        <w:t>the</w:t>
      </w:r>
      <w:r w:rsidR="00750608" w:rsidRPr="00750608">
        <w:rPr>
          <w:rFonts w:ascii="Arial" w:hAnsi="Arial" w:cs="Arial"/>
        </w:rPr>
        <w:t xml:space="preserve"> form at Annex 1 of this document and send it to the following address: </w:t>
      </w:r>
    </w:p>
    <w:p w14:paraId="1CA47B6F" w14:textId="77777777" w:rsidR="004F0CB5" w:rsidRDefault="004F0CB5" w:rsidP="00750608">
      <w:pPr>
        <w:rPr>
          <w:rFonts w:ascii="Arial" w:hAnsi="Arial" w:cs="Arial"/>
        </w:rPr>
      </w:pPr>
    </w:p>
    <w:p w14:paraId="6D20088B" w14:textId="44DFEAA0" w:rsidR="004F0CB5" w:rsidRDefault="00750608" w:rsidP="00750608">
      <w:pPr>
        <w:rPr>
          <w:rFonts w:ascii="Arial" w:hAnsi="Arial" w:cs="Arial"/>
        </w:rPr>
      </w:pPr>
      <w:r w:rsidRPr="00750608">
        <w:rPr>
          <w:rFonts w:ascii="Arial" w:hAnsi="Arial" w:cs="Arial"/>
        </w:rPr>
        <w:t>Information</w:t>
      </w:r>
      <w:r w:rsidR="00BE4CEF">
        <w:rPr>
          <w:rFonts w:ascii="Arial" w:hAnsi="Arial" w:cs="Arial"/>
        </w:rPr>
        <w:t xml:space="preserve"> </w:t>
      </w:r>
      <w:r w:rsidR="004F0CB5">
        <w:rPr>
          <w:rFonts w:ascii="Arial" w:hAnsi="Arial" w:cs="Arial"/>
        </w:rPr>
        <w:t xml:space="preserve">Governance </w:t>
      </w:r>
      <w:r w:rsidR="003C4F13">
        <w:rPr>
          <w:rFonts w:ascii="Arial" w:hAnsi="Arial" w:cs="Arial"/>
        </w:rPr>
        <w:t>Team</w:t>
      </w:r>
    </w:p>
    <w:p w14:paraId="00F4B7AF" w14:textId="77777777" w:rsidR="00BE671D" w:rsidRDefault="00BE4CEF" w:rsidP="00750608">
      <w:pPr>
        <w:rPr>
          <w:rFonts w:ascii="Arial" w:hAnsi="Arial" w:cs="Arial"/>
        </w:rPr>
      </w:pPr>
      <w:r>
        <w:rPr>
          <w:rFonts w:ascii="Arial" w:hAnsi="Arial" w:cs="Arial"/>
        </w:rPr>
        <w:t>Internal Operations</w:t>
      </w:r>
      <w:r w:rsidR="00CF15BA">
        <w:rPr>
          <w:rFonts w:ascii="Arial" w:hAnsi="Arial" w:cs="Arial"/>
        </w:rPr>
        <w:t xml:space="preserve"> </w:t>
      </w:r>
    </w:p>
    <w:p w14:paraId="4737595D" w14:textId="77777777" w:rsidR="004F0CB5" w:rsidRDefault="004F0CB5" w:rsidP="00750608">
      <w:pPr>
        <w:rPr>
          <w:rFonts w:ascii="Arial" w:hAnsi="Arial" w:cs="Arial"/>
        </w:rPr>
      </w:pPr>
      <w:r>
        <w:rPr>
          <w:rFonts w:ascii="Arial" w:hAnsi="Arial" w:cs="Arial"/>
        </w:rPr>
        <w:t>Invest NI</w:t>
      </w:r>
    </w:p>
    <w:p w14:paraId="316C25BF" w14:textId="77777777" w:rsidR="004F0CB5" w:rsidRDefault="004F0CB5" w:rsidP="00750608">
      <w:pPr>
        <w:rPr>
          <w:rFonts w:ascii="Arial" w:hAnsi="Arial" w:cs="Arial"/>
        </w:rPr>
      </w:pPr>
      <w:smartTag w:uri="urn:schemas-microsoft-com:office:smarttags" w:element="Street">
        <w:smartTag w:uri="urn:schemas-microsoft-com:office:smarttags" w:element="address">
          <w:r>
            <w:rPr>
              <w:rFonts w:ascii="Arial" w:hAnsi="Arial" w:cs="Arial"/>
            </w:rPr>
            <w:t>Bedford Square</w:t>
          </w:r>
        </w:smartTag>
      </w:smartTag>
    </w:p>
    <w:p w14:paraId="1CF0D0FA" w14:textId="77777777" w:rsidR="004F0CB5" w:rsidRDefault="004F0CB5" w:rsidP="00750608">
      <w:pPr>
        <w:rPr>
          <w:rFonts w:ascii="Arial" w:hAnsi="Arial" w:cs="Arial"/>
        </w:rPr>
      </w:pPr>
      <w:smartTag w:uri="urn:schemas-microsoft-com:office:smarttags" w:element="City">
        <w:smartTag w:uri="urn:schemas-microsoft-com:office:smarttags" w:element="place">
          <w:r>
            <w:rPr>
              <w:rFonts w:ascii="Arial" w:hAnsi="Arial" w:cs="Arial"/>
            </w:rPr>
            <w:t>Belfast</w:t>
          </w:r>
        </w:smartTag>
      </w:smartTag>
    </w:p>
    <w:p w14:paraId="5D8DD053" w14:textId="77777777" w:rsidR="00A81391" w:rsidRDefault="004F0CB5" w:rsidP="00750608">
      <w:pPr>
        <w:rPr>
          <w:rFonts w:ascii="Arial" w:hAnsi="Arial" w:cs="Arial"/>
        </w:rPr>
      </w:pPr>
      <w:r>
        <w:rPr>
          <w:rFonts w:ascii="Arial" w:hAnsi="Arial" w:cs="Arial"/>
        </w:rPr>
        <w:t>BT2 7ES</w:t>
      </w:r>
      <w:r w:rsidR="00750608" w:rsidRPr="00750608">
        <w:rPr>
          <w:rFonts w:ascii="Arial" w:hAnsi="Arial" w:cs="Arial"/>
        </w:rPr>
        <w:t xml:space="preserve"> </w:t>
      </w:r>
    </w:p>
    <w:p w14:paraId="247DE143" w14:textId="77777777" w:rsidR="004F0CB5" w:rsidRDefault="004F0CB5" w:rsidP="00750608">
      <w:pPr>
        <w:rPr>
          <w:rFonts w:ascii="Arial" w:hAnsi="Arial" w:cs="Arial"/>
          <w:b/>
          <w:bCs/>
          <w:i/>
          <w:iCs/>
        </w:rPr>
      </w:pPr>
    </w:p>
    <w:p w14:paraId="0C378A67" w14:textId="3835EA2C" w:rsidR="00CF32D5" w:rsidRPr="00CF32D5" w:rsidRDefault="00D451FD" w:rsidP="00750608">
      <w:pPr>
        <w:rPr>
          <w:rFonts w:ascii="Arial" w:hAnsi="Arial" w:cs="Arial"/>
          <w:b/>
          <w:bCs/>
          <w:iCs/>
          <w:sz w:val="28"/>
          <w:szCs w:val="28"/>
        </w:rPr>
      </w:pPr>
      <w:bookmarkStart w:id="5" w:name="Cost"/>
      <w:r>
        <w:rPr>
          <w:rFonts w:ascii="Arial" w:hAnsi="Arial" w:cs="Arial"/>
          <w:b/>
          <w:bCs/>
          <w:iCs/>
          <w:sz w:val="28"/>
          <w:szCs w:val="28"/>
        </w:rPr>
        <w:br w:type="page"/>
      </w:r>
      <w:r w:rsidR="00750608" w:rsidRPr="00CF32D5">
        <w:rPr>
          <w:rFonts w:ascii="Arial" w:hAnsi="Arial" w:cs="Arial"/>
          <w:b/>
          <w:bCs/>
          <w:iCs/>
          <w:sz w:val="28"/>
          <w:szCs w:val="28"/>
        </w:rPr>
        <w:lastRenderedPageBreak/>
        <w:t>What does it cost?</w:t>
      </w:r>
      <w:bookmarkEnd w:id="5"/>
    </w:p>
    <w:p w14:paraId="49C55AB3" w14:textId="77777777" w:rsidR="00750608" w:rsidRPr="0027559D" w:rsidRDefault="00750608" w:rsidP="00750608">
      <w:pPr>
        <w:rPr>
          <w:rFonts w:ascii="Arial" w:hAnsi="Arial" w:cs="Arial"/>
          <w:sz w:val="28"/>
          <w:szCs w:val="28"/>
        </w:rPr>
      </w:pPr>
      <w:r w:rsidRPr="0027559D">
        <w:rPr>
          <w:rFonts w:ascii="Arial" w:hAnsi="Arial" w:cs="Arial"/>
          <w:b/>
          <w:bCs/>
          <w:i/>
          <w:iCs/>
          <w:sz w:val="28"/>
          <w:szCs w:val="28"/>
        </w:rPr>
        <w:t xml:space="preserve"> </w:t>
      </w:r>
    </w:p>
    <w:p w14:paraId="3335513B" w14:textId="77777777" w:rsidR="00575790" w:rsidRDefault="00750608" w:rsidP="00B93EE6">
      <w:pPr>
        <w:jc w:val="both"/>
        <w:rPr>
          <w:rFonts w:ascii="Arial" w:hAnsi="Arial" w:cs="Arial"/>
        </w:rPr>
      </w:pPr>
      <w:r w:rsidRPr="00750608">
        <w:rPr>
          <w:rFonts w:ascii="Arial" w:hAnsi="Arial" w:cs="Arial"/>
        </w:rPr>
        <w:t>The FOI Act sets an “appropriate limit" below which public authorities are required to provide requested information free of charge. We will not charge where the cost of locating, retrieving and extracting the information you request is less than this limit</w:t>
      </w:r>
      <w:r w:rsidR="00B93EE6">
        <w:rPr>
          <w:rFonts w:ascii="Arial" w:hAnsi="Arial" w:cs="Arial"/>
        </w:rPr>
        <w:t>, which is currently set at £450</w:t>
      </w:r>
      <w:r w:rsidRPr="00750608">
        <w:rPr>
          <w:rFonts w:ascii="Arial" w:hAnsi="Arial" w:cs="Arial"/>
        </w:rPr>
        <w:t>.</w:t>
      </w:r>
    </w:p>
    <w:p w14:paraId="1F7A13DC" w14:textId="77777777" w:rsidR="0069066E" w:rsidRDefault="0069066E" w:rsidP="00B93EE6">
      <w:pPr>
        <w:jc w:val="both"/>
        <w:rPr>
          <w:rFonts w:ascii="Arial" w:hAnsi="Arial" w:cs="Arial"/>
        </w:rPr>
      </w:pPr>
    </w:p>
    <w:p w14:paraId="2958A714" w14:textId="77777777" w:rsidR="0069066E" w:rsidRDefault="0069066E" w:rsidP="00B93EE6">
      <w:pPr>
        <w:jc w:val="both"/>
        <w:rPr>
          <w:rFonts w:ascii="Arial" w:hAnsi="Arial" w:cs="Arial"/>
        </w:rPr>
      </w:pPr>
    </w:p>
    <w:p w14:paraId="490E8108" w14:textId="77777777" w:rsidR="00575790" w:rsidRDefault="00575790" w:rsidP="00B93EE6">
      <w:pPr>
        <w:jc w:val="both"/>
        <w:rPr>
          <w:rFonts w:ascii="Arial" w:hAnsi="Arial" w:cs="Arial"/>
        </w:rPr>
      </w:pPr>
    </w:p>
    <w:p w14:paraId="4C78F6C8" w14:textId="77777777" w:rsidR="00750608" w:rsidRPr="00750608" w:rsidRDefault="00750608" w:rsidP="00B93EE6">
      <w:pPr>
        <w:jc w:val="both"/>
        <w:rPr>
          <w:rFonts w:ascii="Arial" w:hAnsi="Arial" w:cs="Arial"/>
        </w:rPr>
      </w:pPr>
      <w:r w:rsidRPr="00750608">
        <w:rPr>
          <w:rFonts w:ascii="Arial" w:hAnsi="Arial" w:cs="Arial"/>
        </w:rPr>
        <w:t>Where the estimated cost of pr</w:t>
      </w:r>
      <w:r w:rsidR="00B93EE6">
        <w:rPr>
          <w:rFonts w:ascii="Arial" w:hAnsi="Arial" w:cs="Arial"/>
        </w:rPr>
        <w:t>oviding information exceeds £450, Invest NI</w:t>
      </w:r>
      <w:r w:rsidRPr="00750608">
        <w:rPr>
          <w:rFonts w:ascii="Arial" w:hAnsi="Arial" w:cs="Arial"/>
        </w:rPr>
        <w:t xml:space="preserve"> is not obliged to proceed with the request. However we may be able to provide some of the information requested if it can be supplied within the "appropriate limit" and in these circumstances we will contact you and assist you in redefining your request. </w:t>
      </w:r>
    </w:p>
    <w:p w14:paraId="57A03F8E" w14:textId="77777777" w:rsidR="00A81391" w:rsidRDefault="00A81391" w:rsidP="00750608">
      <w:pPr>
        <w:rPr>
          <w:rFonts w:ascii="Arial" w:hAnsi="Arial" w:cs="Arial"/>
          <w:b/>
          <w:bCs/>
          <w:i/>
          <w:iCs/>
        </w:rPr>
      </w:pPr>
    </w:p>
    <w:p w14:paraId="39B30FD1" w14:textId="77777777" w:rsidR="00807DE8" w:rsidRDefault="00807DE8" w:rsidP="00750608">
      <w:pPr>
        <w:rPr>
          <w:rFonts w:ascii="Arial" w:hAnsi="Arial" w:cs="Arial"/>
          <w:b/>
          <w:bCs/>
          <w:i/>
          <w:iCs/>
        </w:rPr>
      </w:pPr>
    </w:p>
    <w:p w14:paraId="2572879D" w14:textId="77777777" w:rsidR="00750608" w:rsidRDefault="00750608" w:rsidP="00750608">
      <w:pPr>
        <w:rPr>
          <w:rFonts w:ascii="Arial" w:hAnsi="Arial" w:cs="Arial"/>
          <w:b/>
          <w:bCs/>
          <w:iCs/>
          <w:sz w:val="28"/>
          <w:szCs w:val="28"/>
        </w:rPr>
      </w:pPr>
      <w:bookmarkStart w:id="6" w:name="WhatHappenswhenImakerequest"/>
      <w:r w:rsidRPr="00CF32D5">
        <w:rPr>
          <w:rFonts w:ascii="Arial" w:hAnsi="Arial" w:cs="Arial"/>
          <w:b/>
          <w:bCs/>
          <w:iCs/>
          <w:sz w:val="28"/>
          <w:szCs w:val="28"/>
        </w:rPr>
        <w:t>What happens when I make a request?</w:t>
      </w:r>
      <w:bookmarkEnd w:id="6"/>
      <w:r w:rsidRPr="00CF32D5">
        <w:rPr>
          <w:rFonts w:ascii="Arial" w:hAnsi="Arial" w:cs="Arial"/>
          <w:b/>
          <w:bCs/>
          <w:iCs/>
          <w:sz w:val="28"/>
          <w:szCs w:val="28"/>
        </w:rPr>
        <w:t xml:space="preserve"> </w:t>
      </w:r>
    </w:p>
    <w:p w14:paraId="35C95ED6" w14:textId="77777777" w:rsidR="00F16E03" w:rsidRPr="00CF32D5" w:rsidRDefault="00F16E03" w:rsidP="00750608">
      <w:pPr>
        <w:rPr>
          <w:rFonts w:ascii="Arial" w:hAnsi="Arial" w:cs="Arial"/>
          <w:sz w:val="28"/>
          <w:szCs w:val="28"/>
        </w:rPr>
      </w:pPr>
    </w:p>
    <w:p w14:paraId="0948188E" w14:textId="69B727EA" w:rsidR="00F16E03" w:rsidRDefault="00750608" w:rsidP="002F0887">
      <w:pPr>
        <w:jc w:val="both"/>
        <w:rPr>
          <w:rFonts w:ascii="Arial" w:hAnsi="Arial" w:cs="Arial"/>
        </w:rPr>
      </w:pPr>
      <w:r w:rsidRPr="00750608">
        <w:rPr>
          <w:rFonts w:ascii="Arial" w:hAnsi="Arial" w:cs="Arial"/>
        </w:rPr>
        <w:t>When we receive a request for information, we will respond as soon as possible, and no later than 20 working days from the</w:t>
      </w:r>
      <w:r w:rsidR="007506FE">
        <w:rPr>
          <w:rFonts w:ascii="Arial" w:hAnsi="Arial" w:cs="Arial"/>
        </w:rPr>
        <w:t xml:space="preserve"> day after receipt of your request</w:t>
      </w:r>
      <w:r w:rsidRPr="00750608">
        <w:rPr>
          <w:rFonts w:ascii="Arial" w:hAnsi="Arial" w:cs="Arial"/>
        </w:rPr>
        <w:t>. If we are un</w:t>
      </w:r>
      <w:r w:rsidR="00F16E03">
        <w:rPr>
          <w:rFonts w:ascii="Arial" w:hAnsi="Arial" w:cs="Arial"/>
        </w:rPr>
        <w:t>clear from your initial request</w:t>
      </w:r>
      <w:r w:rsidRPr="00750608">
        <w:rPr>
          <w:rFonts w:ascii="Arial" w:hAnsi="Arial" w:cs="Arial"/>
        </w:rPr>
        <w:t xml:space="preserve"> what information you are asking for, we will contact you to clarify what you are seeking. </w:t>
      </w:r>
    </w:p>
    <w:p w14:paraId="2DE2A6C6" w14:textId="77777777" w:rsidR="00F16E03" w:rsidRDefault="00F16E03" w:rsidP="002F0887">
      <w:pPr>
        <w:jc w:val="both"/>
        <w:rPr>
          <w:rFonts w:ascii="Arial" w:hAnsi="Arial" w:cs="Arial"/>
        </w:rPr>
      </w:pPr>
    </w:p>
    <w:p w14:paraId="6B24D3B1" w14:textId="77777777" w:rsidR="00F16E03" w:rsidRDefault="00750608" w:rsidP="002F0887">
      <w:pPr>
        <w:jc w:val="both"/>
        <w:rPr>
          <w:rFonts w:ascii="Arial" w:hAnsi="Arial" w:cs="Arial"/>
        </w:rPr>
      </w:pPr>
      <w:r w:rsidRPr="00750608">
        <w:rPr>
          <w:rFonts w:ascii="Arial" w:hAnsi="Arial" w:cs="Arial"/>
        </w:rPr>
        <w:t xml:space="preserve">If your request is very broad in scope and we estimate that the cost of complying would exceed the "appropriate limit", we may contact you to see if you can be more specific about what you are seeking. This may enable us to answer your request within the "appropriate limit" and therefore </w:t>
      </w:r>
      <w:r w:rsidR="00F16E03">
        <w:rPr>
          <w:rFonts w:ascii="Arial" w:hAnsi="Arial" w:cs="Arial"/>
        </w:rPr>
        <w:t>provide a response</w:t>
      </w:r>
      <w:r w:rsidRPr="00750608">
        <w:rPr>
          <w:rFonts w:ascii="Arial" w:hAnsi="Arial" w:cs="Arial"/>
        </w:rPr>
        <w:t xml:space="preserve">. </w:t>
      </w:r>
    </w:p>
    <w:p w14:paraId="7EDA1E5D" w14:textId="77777777" w:rsidR="00F16E03" w:rsidRDefault="00F16E03" w:rsidP="002F0887">
      <w:pPr>
        <w:jc w:val="both"/>
        <w:rPr>
          <w:rFonts w:ascii="Arial" w:hAnsi="Arial" w:cs="Arial"/>
        </w:rPr>
      </w:pPr>
    </w:p>
    <w:p w14:paraId="10CBD9BD" w14:textId="77777777" w:rsidR="00750608" w:rsidRPr="00750608" w:rsidRDefault="00750608" w:rsidP="002F0887">
      <w:pPr>
        <w:jc w:val="both"/>
        <w:rPr>
          <w:rFonts w:ascii="Arial" w:hAnsi="Arial" w:cs="Arial"/>
        </w:rPr>
      </w:pPr>
      <w:r w:rsidRPr="00750608">
        <w:rPr>
          <w:rFonts w:ascii="Arial" w:hAnsi="Arial" w:cs="Arial"/>
        </w:rPr>
        <w:t xml:space="preserve">If the requested information is subject to a qualified exemption, and we need more time to weigh up public interest considerations </w:t>
      </w:r>
      <w:r w:rsidR="00F16E03">
        <w:rPr>
          <w:rFonts w:ascii="Arial" w:hAnsi="Arial" w:cs="Arial"/>
        </w:rPr>
        <w:t>relating to</w:t>
      </w:r>
      <w:r w:rsidRPr="00750608">
        <w:rPr>
          <w:rFonts w:ascii="Arial" w:hAnsi="Arial" w:cs="Arial"/>
        </w:rPr>
        <w:t xml:space="preserve"> disclosure, we will write to you within the 20 </w:t>
      </w:r>
      <w:r w:rsidR="00F16E03">
        <w:rPr>
          <w:rFonts w:ascii="Arial" w:hAnsi="Arial" w:cs="Arial"/>
        </w:rPr>
        <w:t xml:space="preserve">working </w:t>
      </w:r>
      <w:r w:rsidRPr="00750608">
        <w:rPr>
          <w:rFonts w:ascii="Arial" w:hAnsi="Arial" w:cs="Arial"/>
        </w:rPr>
        <w:t xml:space="preserve">days to tell you when we estimate we will be able to provide a final response to your request. </w:t>
      </w:r>
    </w:p>
    <w:p w14:paraId="776CD630" w14:textId="77777777" w:rsidR="00A81391" w:rsidRDefault="00A81391" w:rsidP="00750608">
      <w:pPr>
        <w:rPr>
          <w:rFonts w:ascii="Arial" w:hAnsi="Arial" w:cs="Arial"/>
          <w:b/>
          <w:bCs/>
          <w:i/>
          <w:iCs/>
        </w:rPr>
      </w:pPr>
    </w:p>
    <w:p w14:paraId="2561E7ED" w14:textId="07655BC6" w:rsidR="00F16E03" w:rsidRDefault="00D451FD" w:rsidP="00750608">
      <w:pPr>
        <w:rPr>
          <w:rFonts w:ascii="Arial" w:hAnsi="Arial" w:cs="Arial"/>
          <w:b/>
          <w:bCs/>
          <w:iCs/>
          <w:sz w:val="28"/>
          <w:szCs w:val="28"/>
        </w:rPr>
      </w:pPr>
      <w:bookmarkStart w:id="7" w:name="WhatHappensIfInfonotheld"/>
      <w:r>
        <w:rPr>
          <w:rFonts w:ascii="Arial" w:hAnsi="Arial" w:cs="Arial"/>
          <w:b/>
          <w:bCs/>
          <w:iCs/>
          <w:sz w:val="28"/>
          <w:szCs w:val="28"/>
        </w:rPr>
        <w:br w:type="page"/>
      </w:r>
      <w:r w:rsidR="00F16E03">
        <w:rPr>
          <w:rFonts w:ascii="Arial" w:hAnsi="Arial" w:cs="Arial"/>
          <w:b/>
          <w:bCs/>
          <w:iCs/>
          <w:sz w:val="28"/>
          <w:szCs w:val="28"/>
        </w:rPr>
        <w:lastRenderedPageBreak/>
        <w:t>What happens if the information I requested is not held?</w:t>
      </w:r>
      <w:bookmarkEnd w:id="7"/>
    </w:p>
    <w:p w14:paraId="380B2592" w14:textId="77777777" w:rsidR="00F16E03" w:rsidRDefault="00F16E03" w:rsidP="00750608">
      <w:pPr>
        <w:rPr>
          <w:rFonts w:ascii="Arial" w:hAnsi="Arial" w:cs="Arial"/>
          <w:b/>
          <w:bCs/>
          <w:iCs/>
          <w:sz w:val="28"/>
          <w:szCs w:val="28"/>
        </w:rPr>
      </w:pPr>
    </w:p>
    <w:p w14:paraId="1EAD2DE7" w14:textId="32833A90" w:rsidR="00F16E03" w:rsidRDefault="00F16E03" w:rsidP="002F0887">
      <w:pPr>
        <w:jc w:val="both"/>
        <w:rPr>
          <w:rFonts w:ascii="Arial" w:hAnsi="Arial" w:cs="Arial"/>
          <w:bCs/>
          <w:iCs/>
        </w:rPr>
      </w:pPr>
      <w:r w:rsidRPr="00F16E03">
        <w:rPr>
          <w:rFonts w:ascii="Arial" w:hAnsi="Arial" w:cs="Arial"/>
          <w:bCs/>
          <w:iCs/>
        </w:rPr>
        <w:t>Invest NI</w:t>
      </w:r>
      <w:r>
        <w:rPr>
          <w:rFonts w:ascii="Arial" w:hAnsi="Arial" w:cs="Arial"/>
          <w:bCs/>
          <w:iCs/>
        </w:rPr>
        <w:t xml:space="preserve"> will contact you and advise you that the information requested is not held. If Invest NI is aware </w:t>
      </w:r>
      <w:r w:rsidR="00F35D86">
        <w:rPr>
          <w:rFonts w:ascii="Arial" w:hAnsi="Arial" w:cs="Arial"/>
          <w:bCs/>
          <w:iCs/>
        </w:rPr>
        <w:t>that the information you have requested</w:t>
      </w:r>
      <w:r>
        <w:rPr>
          <w:rFonts w:ascii="Arial" w:hAnsi="Arial" w:cs="Arial"/>
          <w:bCs/>
          <w:iCs/>
        </w:rPr>
        <w:t xml:space="preserve"> </w:t>
      </w:r>
      <w:r w:rsidR="00F35D86">
        <w:rPr>
          <w:rFonts w:ascii="Arial" w:hAnsi="Arial" w:cs="Arial"/>
          <w:bCs/>
          <w:iCs/>
        </w:rPr>
        <w:t xml:space="preserve">may be held by another public authority </w:t>
      </w:r>
      <w:r>
        <w:rPr>
          <w:rFonts w:ascii="Arial" w:hAnsi="Arial" w:cs="Arial"/>
          <w:bCs/>
          <w:iCs/>
        </w:rPr>
        <w:t xml:space="preserve">we will advise </w:t>
      </w:r>
      <w:r w:rsidR="00F35D86">
        <w:rPr>
          <w:rFonts w:ascii="Arial" w:hAnsi="Arial" w:cs="Arial"/>
          <w:bCs/>
          <w:iCs/>
        </w:rPr>
        <w:t xml:space="preserve">as such </w:t>
      </w:r>
      <w:r>
        <w:rPr>
          <w:rFonts w:ascii="Arial" w:hAnsi="Arial" w:cs="Arial"/>
          <w:bCs/>
          <w:iCs/>
        </w:rPr>
        <w:t>in our response.</w:t>
      </w:r>
    </w:p>
    <w:p w14:paraId="74C6C4EA" w14:textId="77777777" w:rsidR="00F16E03" w:rsidRDefault="00F16E03" w:rsidP="002F0887">
      <w:pPr>
        <w:jc w:val="both"/>
        <w:rPr>
          <w:rFonts w:ascii="Arial" w:hAnsi="Arial" w:cs="Arial"/>
          <w:bCs/>
          <w:iCs/>
        </w:rPr>
      </w:pPr>
    </w:p>
    <w:p w14:paraId="087D4896" w14:textId="4AA28E89" w:rsidR="00F16E03" w:rsidRDefault="00F16E03" w:rsidP="002F0887">
      <w:pPr>
        <w:jc w:val="both"/>
        <w:rPr>
          <w:rFonts w:ascii="Arial" w:hAnsi="Arial" w:cs="Arial"/>
          <w:bCs/>
          <w:iCs/>
        </w:rPr>
      </w:pPr>
      <w:r>
        <w:rPr>
          <w:rFonts w:ascii="Arial" w:hAnsi="Arial" w:cs="Arial"/>
          <w:bCs/>
          <w:iCs/>
        </w:rPr>
        <w:t xml:space="preserve">In some cases, Invest NI may </w:t>
      </w:r>
      <w:r w:rsidR="00FE3910">
        <w:rPr>
          <w:rFonts w:ascii="Arial" w:hAnsi="Arial" w:cs="Arial"/>
          <w:bCs/>
          <w:iCs/>
        </w:rPr>
        <w:t xml:space="preserve">seek to </w:t>
      </w:r>
      <w:r>
        <w:rPr>
          <w:rFonts w:ascii="Arial" w:hAnsi="Arial" w:cs="Arial"/>
          <w:bCs/>
          <w:iCs/>
        </w:rPr>
        <w:t xml:space="preserve">transfer the request on your behalf to the appropriate public authority, in these </w:t>
      </w:r>
      <w:r w:rsidR="00F35D86">
        <w:rPr>
          <w:rFonts w:ascii="Arial" w:hAnsi="Arial" w:cs="Arial"/>
          <w:bCs/>
          <w:iCs/>
        </w:rPr>
        <w:t>circumstances</w:t>
      </w:r>
      <w:r>
        <w:rPr>
          <w:rFonts w:ascii="Arial" w:hAnsi="Arial" w:cs="Arial"/>
          <w:bCs/>
          <w:iCs/>
        </w:rPr>
        <w:t xml:space="preserve"> we will </w:t>
      </w:r>
      <w:r w:rsidR="00FE3910">
        <w:rPr>
          <w:rFonts w:ascii="Arial" w:hAnsi="Arial" w:cs="Arial"/>
          <w:bCs/>
          <w:iCs/>
        </w:rPr>
        <w:t xml:space="preserve">consult with </w:t>
      </w:r>
      <w:r>
        <w:rPr>
          <w:rFonts w:ascii="Arial" w:hAnsi="Arial" w:cs="Arial"/>
          <w:bCs/>
          <w:iCs/>
        </w:rPr>
        <w:t xml:space="preserve"> you to </w:t>
      </w:r>
      <w:r w:rsidR="00FE3910">
        <w:rPr>
          <w:rFonts w:ascii="Arial" w:hAnsi="Arial" w:cs="Arial"/>
          <w:bCs/>
          <w:iCs/>
        </w:rPr>
        <w:t>establish your preference</w:t>
      </w:r>
      <w:r>
        <w:rPr>
          <w:rFonts w:ascii="Arial" w:hAnsi="Arial" w:cs="Arial"/>
          <w:bCs/>
          <w:iCs/>
        </w:rPr>
        <w:t>.</w:t>
      </w:r>
    </w:p>
    <w:p w14:paraId="49565478" w14:textId="77777777" w:rsidR="00F16E03" w:rsidRDefault="00F16E03" w:rsidP="002F0887">
      <w:pPr>
        <w:jc w:val="both"/>
        <w:rPr>
          <w:rFonts w:ascii="Arial" w:hAnsi="Arial" w:cs="Arial"/>
          <w:bCs/>
          <w:iCs/>
        </w:rPr>
      </w:pPr>
    </w:p>
    <w:p w14:paraId="0FF35F5B" w14:textId="77777777" w:rsidR="00F16E03" w:rsidRPr="00F16E03" w:rsidRDefault="00F35D86" w:rsidP="002F0887">
      <w:pPr>
        <w:jc w:val="both"/>
        <w:rPr>
          <w:rFonts w:ascii="Arial" w:hAnsi="Arial" w:cs="Arial"/>
          <w:bCs/>
          <w:iCs/>
        </w:rPr>
      </w:pPr>
      <w:r>
        <w:rPr>
          <w:rFonts w:ascii="Arial" w:hAnsi="Arial" w:cs="Arial"/>
          <w:bCs/>
          <w:iCs/>
        </w:rPr>
        <w:t>If we are unable to advise which public authority holds, or may hold the information requested, Invest NI may try to provide alternative assistance to facilitate you in pursuing your request if appropriate.</w:t>
      </w:r>
    </w:p>
    <w:p w14:paraId="069DDEC8" w14:textId="77777777" w:rsidR="00F16E03" w:rsidRDefault="00F16E03" w:rsidP="00750608">
      <w:pPr>
        <w:rPr>
          <w:rFonts w:ascii="Arial" w:hAnsi="Arial" w:cs="Arial"/>
          <w:b/>
          <w:bCs/>
          <w:iCs/>
          <w:sz w:val="28"/>
          <w:szCs w:val="28"/>
        </w:rPr>
      </w:pPr>
    </w:p>
    <w:p w14:paraId="71786563" w14:textId="77777777" w:rsidR="00E86148" w:rsidRDefault="00E86148" w:rsidP="00750608">
      <w:pPr>
        <w:rPr>
          <w:rFonts w:ascii="Arial" w:hAnsi="Arial" w:cs="Arial"/>
          <w:b/>
          <w:bCs/>
          <w:iCs/>
          <w:sz w:val="28"/>
          <w:szCs w:val="28"/>
        </w:rPr>
      </w:pPr>
    </w:p>
    <w:p w14:paraId="32D672CA" w14:textId="77777777" w:rsidR="00983139" w:rsidRDefault="00983139" w:rsidP="00750608">
      <w:pPr>
        <w:rPr>
          <w:rFonts w:ascii="Arial" w:hAnsi="Arial" w:cs="Arial"/>
          <w:b/>
          <w:bCs/>
          <w:iCs/>
          <w:sz w:val="28"/>
          <w:szCs w:val="28"/>
        </w:rPr>
      </w:pPr>
      <w:bookmarkStart w:id="8" w:name="ConsultationThirdParties"/>
      <w:r>
        <w:rPr>
          <w:rFonts w:ascii="Arial" w:hAnsi="Arial" w:cs="Arial"/>
          <w:b/>
          <w:bCs/>
          <w:iCs/>
          <w:sz w:val="28"/>
          <w:szCs w:val="28"/>
        </w:rPr>
        <w:t>Consultation with Third Parties</w:t>
      </w:r>
    </w:p>
    <w:bookmarkEnd w:id="8"/>
    <w:p w14:paraId="67FE718B" w14:textId="77777777" w:rsidR="00983139" w:rsidRDefault="00983139" w:rsidP="00750608">
      <w:pPr>
        <w:rPr>
          <w:rFonts w:ascii="Arial" w:hAnsi="Arial" w:cs="Arial"/>
          <w:b/>
          <w:bCs/>
          <w:iCs/>
          <w:sz w:val="28"/>
          <w:szCs w:val="28"/>
        </w:rPr>
      </w:pPr>
    </w:p>
    <w:p w14:paraId="2756CA3F" w14:textId="77777777" w:rsidR="00B955DF" w:rsidRDefault="00983139" w:rsidP="002F0887">
      <w:pPr>
        <w:jc w:val="both"/>
        <w:rPr>
          <w:rFonts w:ascii="Arial" w:hAnsi="Arial" w:cs="Arial"/>
          <w:bCs/>
          <w:iCs/>
        </w:rPr>
      </w:pPr>
      <w:r w:rsidRPr="00983139">
        <w:rPr>
          <w:rFonts w:ascii="Arial" w:hAnsi="Arial" w:cs="Arial"/>
          <w:bCs/>
          <w:iCs/>
        </w:rPr>
        <w:t>Where</w:t>
      </w:r>
      <w:r w:rsidR="00B955DF">
        <w:rPr>
          <w:rFonts w:ascii="Arial" w:hAnsi="Arial" w:cs="Arial"/>
          <w:bCs/>
          <w:iCs/>
        </w:rPr>
        <w:t xml:space="preserve"> a request is received under the FOI Act for information concerning the details of a third party or a document that has been provided by a third party including another public body, individual or business, Invest NI is required to take reasonable steps to contact and consult with the third party regarding the release of the information.</w:t>
      </w:r>
    </w:p>
    <w:p w14:paraId="4799AA2E" w14:textId="77777777" w:rsidR="002F0887" w:rsidRDefault="002F0887" w:rsidP="002F0887">
      <w:pPr>
        <w:jc w:val="both"/>
        <w:rPr>
          <w:rFonts w:ascii="Arial" w:hAnsi="Arial" w:cs="Arial"/>
          <w:bCs/>
          <w:iCs/>
        </w:rPr>
      </w:pPr>
    </w:p>
    <w:p w14:paraId="6D2271A3" w14:textId="77777777" w:rsidR="002F0887" w:rsidRDefault="002F0887" w:rsidP="002F0887">
      <w:pPr>
        <w:jc w:val="both"/>
        <w:rPr>
          <w:rFonts w:ascii="Arial" w:hAnsi="Arial" w:cs="Arial"/>
          <w:bCs/>
          <w:iCs/>
        </w:rPr>
      </w:pPr>
      <w:r w:rsidRPr="002F0887">
        <w:rPr>
          <w:rFonts w:ascii="Arial" w:hAnsi="Arial" w:cs="Arial"/>
          <w:bCs/>
          <w:iCs/>
        </w:rPr>
        <w:t>During consultation with the third party the identity of the re</w:t>
      </w:r>
      <w:r>
        <w:rPr>
          <w:rFonts w:ascii="Arial" w:hAnsi="Arial" w:cs="Arial"/>
          <w:bCs/>
          <w:iCs/>
        </w:rPr>
        <w:t>questor is not</w:t>
      </w:r>
      <w:r w:rsidR="00432AD2">
        <w:rPr>
          <w:rFonts w:ascii="Arial" w:hAnsi="Arial" w:cs="Arial"/>
          <w:bCs/>
          <w:iCs/>
        </w:rPr>
        <w:t xml:space="preserve"> generally</w:t>
      </w:r>
      <w:r w:rsidRPr="002F0887">
        <w:rPr>
          <w:rFonts w:ascii="Arial" w:hAnsi="Arial" w:cs="Arial"/>
          <w:bCs/>
          <w:iCs/>
        </w:rPr>
        <w:t xml:space="preserve"> released</w:t>
      </w:r>
      <w:r>
        <w:rPr>
          <w:rFonts w:ascii="Arial" w:hAnsi="Arial" w:cs="Arial"/>
          <w:bCs/>
          <w:iCs/>
        </w:rPr>
        <w:t xml:space="preserve"> unless we have your permission</w:t>
      </w:r>
      <w:r w:rsidRPr="002F0887">
        <w:rPr>
          <w:rFonts w:ascii="Arial" w:hAnsi="Arial" w:cs="Arial"/>
          <w:bCs/>
          <w:iCs/>
        </w:rPr>
        <w:t>.</w:t>
      </w:r>
    </w:p>
    <w:p w14:paraId="5D6E6CA1" w14:textId="77777777" w:rsidR="00B955DF" w:rsidRDefault="00B955DF" w:rsidP="002F0887">
      <w:pPr>
        <w:jc w:val="both"/>
        <w:rPr>
          <w:rFonts w:ascii="Arial" w:hAnsi="Arial" w:cs="Arial"/>
          <w:bCs/>
          <w:iCs/>
        </w:rPr>
      </w:pPr>
    </w:p>
    <w:p w14:paraId="704A4469" w14:textId="77777777" w:rsidR="00983139" w:rsidRPr="00983139" w:rsidRDefault="00B955DF" w:rsidP="002F0887">
      <w:pPr>
        <w:jc w:val="both"/>
        <w:rPr>
          <w:rFonts w:ascii="Arial" w:hAnsi="Arial" w:cs="Arial"/>
          <w:bCs/>
          <w:iCs/>
        </w:rPr>
      </w:pPr>
      <w:r>
        <w:rPr>
          <w:rFonts w:ascii="Arial" w:hAnsi="Arial" w:cs="Arial"/>
          <w:bCs/>
          <w:iCs/>
        </w:rPr>
        <w:t>Although the third party will be consulted, the decision as to whether or not to release the information will be taken by Invest NI alone on a case by case basis.</w:t>
      </w:r>
    </w:p>
    <w:p w14:paraId="6C2F6DDF" w14:textId="77777777" w:rsidR="00983139" w:rsidRDefault="00983139" w:rsidP="00750608">
      <w:pPr>
        <w:rPr>
          <w:rFonts w:ascii="Arial" w:hAnsi="Arial" w:cs="Arial"/>
          <w:b/>
          <w:bCs/>
          <w:iCs/>
          <w:sz w:val="28"/>
          <w:szCs w:val="28"/>
        </w:rPr>
      </w:pPr>
    </w:p>
    <w:p w14:paraId="7296FC6B" w14:textId="77777777" w:rsidR="00F16E03" w:rsidRDefault="00750608" w:rsidP="00750608">
      <w:pPr>
        <w:rPr>
          <w:rFonts w:ascii="Arial" w:hAnsi="Arial" w:cs="Arial"/>
          <w:b/>
          <w:bCs/>
          <w:iCs/>
          <w:sz w:val="28"/>
          <w:szCs w:val="28"/>
        </w:rPr>
      </w:pPr>
      <w:bookmarkStart w:id="9" w:name="Whathappensifrefused"/>
      <w:r w:rsidRPr="00CF32D5">
        <w:rPr>
          <w:rFonts w:ascii="Arial" w:hAnsi="Arial" w:cs="Arial"/>
          <w:b/>
          <w:bCs/>
          <w:iCs/>
          <w:sz w:val="28"/>
          <w:szCs w:val="28"/>
        </w:rPr>
        <w:t>What happens if my request is refused or I am unhappy with the response?</w:t>
      </w:r>
      <w:bookmarkEnd w:id="9"/>
    </w:p>
    <w:p w14:paraId="255E912E" w14:textId="77777777" w:rsidR="00750608" w:rsidRPr="00CF32D5" w:rsidRDefault="00750608" w:rsidP="00750608">
      <w:pPr>
        <w:rPr>
          <w:rFonts w:ascii="Arial" w:hAnsi="Arial" w:cs="Arial"/>
          <w:sz w:val="28"/>
          <w:szCs w:val="28"/>
        </w:rPr>
      </w:pPr>
      <w:r w:rsidRPr="00CF32D5">
        <w:rPr>
          <w:rFonts w:ascii="Arial" w:hAnsi="Arial" w:cs="Arial"/>
          <w:b/>
          <w:bCs/>
          <w:iCs/>
          <w:sz w:val="28"/>
          <w:szCs w:val="28"/>
        </w:rPr>
        <w:t xml:space="preserve"> </w:t>
      </w:r>
    </w:p>
    <w:p w14:paraId="37F45260" w14:textId="77777777" w:rsidR="00F16E03" w:rsidRDefault="00750608" w:rsidP="002F0887">
      <w:pPr>
        <w:jc w:val="both"/>
        <w:rPr>
          <w:rFonts w:ascii="Arial" w:hAnsi="Arial" w:cs="Arial"/>
        </w:rPr>
      </w:pPr>
      <w:r w:rsidRPr="00750608">
        <w:rPr>
          <w:rFonts w:ascii="Arial" w:hAnsi="Arial" w:cs="Arial"/>
        </w:rPr>
        <w:t>If your request is refused, in full or in part, we will reply explaining why and identifying which</w:t>
      </w:r>
      <w:r w:rsidR="00F16E03">
        <w:rPr>
          <w:rFonts w:ascii="Arial" w:hAnsi="Arial" w:cs="Arial"/>
        </w:rPr>
        <w:t xml:space="preserve"> exemption(s) have been applied</w:t>
      </w:r>
      <w:r w:rsidRPr="00750608">
        <w:rPr>
          <w:rFonts w:ascii="Arial" w:hAnsi="Arial" w:cs="Arial"/>
        </w:rPr>
        <w:t xml:space="preserve">. We will also </w:t>
      </w:r>
      <w:r w:rsidR="00F16E03">
        <w:rPr>
          <w:rFonts w:ascii="Arial" w:hAnsi="Arial" w:cs="Arial"/>
        </w:rPr>
        <w:t>provide</w:t>
      </w:r>
      <w:r w:rsidRPr="00750608">
        <w:rPr>
          <w:rFonts w:ascii="Arial" w:hAnsi="Arial" w:cs="Arial"/>
        </w:rPr>
        <w:t xml:space="preserve"> details on how to ask for an </w:t>
      </w:r>
      <w:r w:rsidRPr="00750608">
        <w:rPr>
          <w:rFonts w:ascii="Arial" w:hAnsi="Arial" w:cs="Arial"/>
          <w:b/>
          <w:bCs/>
        </w:rPr>
        <w:t xml:space="preserve">internal review </w:t>
      </w:r>
      <w:r w:rsidRPr="00750608">
        <w:rPr>
          <w:rFonts w:ascii="Arial" w:hAnsi="Arial" w:cs="Arial"/>
        </w:rPr>
        <w:t xml:space="preserve">of </w:t>
      </w:r>
      <w:r w:rsidR="00F16E03">
        <w:rPr>
          <w:rFonts w:ascii="Arial" w:hAnsi="Arial" w:cs="Arial"/>
        </w:rPr>
        <w:t>Invest NI’s</w:t>
      </w:r>
      <w:r w:rsidRPr="00750608">
        <w:rPr>
          <w:rFonts w:ascii="Arial" w:hAnsi="Arial" w:cs="Arial"/>
        </w:rPr>
        <w:t xml:space="preserve"> decision. </w:t>
      </w:r>
    </w:p>
    <w:p w14:paraId="3308FD59" w14:textId="77777777" w:rsidR="00F16E03" w:rsidRDefault="00F16E03" w:rsidP="002F0887">
      <w:pPr>
        <w:jc w:val="both"/>
        <w:rPr>
          <w:rFonts w:ascii="Arial" w:hAnsi="Arial" w:cs="Arial"/>
        </w:rPr>
      </w:pPr>
    </w:p>
    <w:p w14:paraId="7AEC1C51" w14:textId="77777777" w:rsidR="00750608" w:rsidRPr="00750608" w:rsidRDefault="00750608" w:rsidP="002F0887">
      <w:pPr>
        <w:jc w:val="both"/>
        <w:rPr>
          <w:rFonts w:ascii="Arial" w:hAnsi="Arial" w:cs="Arial"/>
        </w:rPr>
      </w:pPr>
      <w:r w:rsidRPr="00750608">
        <w:rPr>
          <w:rFonts w:ascii="Arial" w:hAnsi="Arial" w:cs="Arial"/>
        </w:rPr>
        <w:t xml:space="preserve">If, after the internal review, you remain dissatisfied, you have the right to appeal to the </w:t>
      </w:r>
      <w:r w:rsidRPr="000371E1">
        <w:rPr>
          <w:rFonts w:ascii="Arial" w:hAnsi="Arial" w:cs="Arial"/>
          <w:b/>
          <w:bCs/>
        </w:rPr>
        <w:t>Information Commissioner‘s Office</w:t>
      </w:r>
      <w:r w:rsidRPr="00750608">
        <w:rPr>
          <w:rFonts w:ascii="Arial" w:hAnsi="Arial" w:cs="Arial"/>
          <w:b/>
          <w:bCs/>
        </w:rPr>
        <w:t xml:space="preserve"> </w:t>
      </w:r>
      <w:r w:rsidR="000371E1" w:rsidRPr="000371E1">
        <w:rPr>
          <w:rFonts w:ascii="Arial" w:hAnsi="Arial" w:cs="Arial"/>
          <w:bCs/>
        </w:rPr>
        <w:t xml:space="preserve">and </w:t>
      </w:r>
      <w:r w:rsidRPr="00750608">
        <w:rPr>
          <w:rFonts w:ascii="Arial" w:hAnsi="Arial" w:cs="Arial"/>
        </w:rPr>
        <w:t xml:space="preserve">contact details are also contained in our </w:t>
      </w:r>
      <w:r w:rsidR="00F16E03">
        <w:rPr>
          <w:rFonts w:ascii="Arial" w:hAnsi="Arial" w:cs="Arial"/>
        </w:rPr>
        <w:t>response</w:t>
      </w:r>
      <w:r w:rsidRPr="00750608">
        <w:rPr>
          <w:rFonts w:ascii="Arial" w:hAnsi="Arial" w:cs="Arial"/>
        </w:rPr>
        <w:t xml:space="preserve">. </w:t>
      </w:r>
    </w:p>
    <w:p w14:paraId="4F073939" w14:textId="77777777" w:rsidR="00A81391" w:rsidRPr="00CF32D5" w:rsidRDefault="00A81391" w:rsidP="00750608">
      <w:pPr>
        <w:rPr>
          <w:rFonts w:ascii="Arial" w:hAnsi="Arial" w:cs="Arial"/>
          <w:b/>
          <w:bCs/>
          <w:iCs/>
        </w:rPr>
      </w:pPr>
    </w:p>
    <w:p w14:paraId="632B2BD4" w14:textId="77777777" w:rsidR="00750608" w:rsidRDefault="00750608" w:rsidP="00750608">
      <w:pPr>
        <w:rPr>
          <w:rFonts w:ascii="Arial" w:hAnsi="Arial" w:cs="Arial"/>
          <w:b/>
          <w:bCs/>
          <w:iCs/>
          <w:sz w:val="28"/>
          <w:szCs w:val="28"/>
        </w:rPr>
      </w:pPr>
      <w:bookmarkStart w:id="10" w:name="Howmanypermitted"/>
      <w:r w:rsidRPr="00CF32D5">
        <w:rPr>
          <w:rFonts w:ascii="Arial" w:hAnsi="Arial" w:cs="Arial"/>
          <w:b/>
          <w:bCs/>
          <w:iCs/>
          <w:sz w:val="28"/>
          <w:szCs w:val="28"/>
        </w:rPr>
        <w:lastRenderedPageBreak/>
        <w:t>How many requests am I permitted?</w:t>
      </w:r>
      <w:bookmarkEnd w:id="10"/>
      <w:r w:rsidRPr="00CF32D5">
        <w:rPr>
          <w:rFonts w:ascii="Arial" w:hAnsi="Arial" w:cs="Arial"/>
          <w:b/>
          <w:bCs/>
          <w:iCs/>
          <w:sz w:val="28"/>
          <w:szCs w:val="28"/>
        </w:rPr>
        <w:t xml:space="preserve"> </w:t>
      </w:r>
    </w:p>
    <w:p w14:paraId="0A3D41FB" w14:textId="77777777" w:rsidR="000371E1" w:rsidRPr="00CF32D5" w:rsidRDefault="000371E1" w:rsidP="00750608">
      <w:pPr>
        <w:rPr>
          <w:rFonts w:ascii="Arial" w:hAnsi="Arial" w:cs="Arial"/>
          <w:sz w:val="28"/>
          <w:szCs w:val="28"/>
        </w:rPr>
      </w:pPr>
    </w:p>
    <w:p w14:paraId="6B18E51D" w14:textId="4D225F0E" w:rsidR="00750608" w:rsidRPr="00750608" w:rsidRDefault="00750608" w:rsidP="000371E1">
      <w:pPr>
        <w:jc w:val="both"/>
        <w:rPr>
          <w:rFonts w:ascii="Arial" w:hAnsi="Arial" w:cs="Arial"/>
        </w:rPr>
      </w:pPr>
      <w:r w:rsidRPr="00750608">
        <w:rPr>
          <w:rFonts w:ascii="Arial" w:hAnsi="Arial" w:cs="Arial"/>
        </w:rPr>
        <w:t>The Act does not specifically limit the number of requests you can make. However, it does give public authorities the right to refuse vexatious or repeated requests. Where a number of requests have been received from an individual</w:t>
      </w:r>
      <w:r w:rsidR="00FE3910">
        <w:rPr>
          <w:rFonts w:ascii="Arial" w:hAnsi="Arial" w:cs="Arial"/>
        </w:rPr>
        <w:t xml:space="preserve">, or a group of </w:t>
      </w:r>
      <w:proofErr w:type="spellStart"/>
      <w:r w:rsidR="00FE3910">
        <w:rPr>
          <w:rFonts w:ascii="Arial" w:hAnsi="Arial" w:cs="Arial"/>
        </w:rPr>
        <w:t>indviduals</w:t>
      </w:r>
      <w:proofErr w:type="spellEnd"/>
      <w:r w:rsidR="00FE3910">
        <w:rPr>
          <w:rFonts w:ascii="Arial" w:hAnsi="Arial" w:cs="Arial"/>
        </w:rPr>
        <w:t>,</w:t>
      </w:r>
      <w:r w:rsidRPr="00750608">
        <w:rPr>
          <w:rFonts w:ascii="Arial" w:hAnsi="Arial" w:cs="Arial"/>
        </w:rPr>
        <w:t xml:space="preserve"> for the same or similar information we are also allowed to aggregate the costs of these in estimating whether or not the cost limit would be exceeded. </w:t>
      </w:r>
    </w:p>
    <w:p w14:paraId="351A8CCF" w14:textId="77777777" w:rsidR="00A81391" w:rsidRDefault="00A81391" w:rsidP="00750608">
      <w:pPr>
        <w:rPr>
          <w:rFonts w:ascii="Arial" w:hAnsi="Arial" w:cs="Arial"/>
          <w:b/>
          <w:bCs/>
          <w:i/>
          <w:iCs/>
        </w:rPr>
      </w:pPr>
    </w:p>
    <w:p w14:paraId="5698C407" w14:textId="77777777" w:rsidR="00401473" w:rsidRDefault="00750608" w:rsidP="00750608">
      <w:pPr>
        <w:rPr>
          <w:rFonts w:ascii="Arial" w:hAnsi="Arial" w:cs="Arial"/>
          <w:b/>
          <w:bCs/>
          <w:iCs/>
          <w:sz w:val="28"/>
          <w:szCs w:val="28"/>
        </w:rPr>
      </w:pPr>
      <w:bookmarkStart w:id="11" w:name="EIR"/>
      <w:r w:rsidRPr="00CF32D5">
        <w:rPr>
          <w:rFonts w:ascii="Arial" w:hAnsi="Arial" w:cs="Arial"/>
          <w:b/>
          <w:bCs/>
          <w:iCs/>
          <w:sz w:val="28"/>
          <w:szCs w:val="28"/>
        </w:rPr>
        <w:t>Environmental Information</w:t>
      </w:r>
    </w:p>
    <w:bookmarkEnd w:id="11"/>
    <w:p w14:paraId="3DA530C9" w14:textId="77777777" w:rsidR="00750608" w:rsidRPr="00CF32D5" w:rsidRDefault="00750608" w:rsidP="00750608">
      <w:pPr>
        <w:rPr>
          <w:rFonts w:ascii="Arial" w:hAnsi="Arial" w:cs="Arial"/>
          <w:sz w:val="28"/>
          <w:szCs w:val="28"/>
        </w:rPr>
      </w:pPr>
      <w:r w:rsidRPr="00CF32D5">
        <w:rPr>
          <w:rFonts w:ascii="Arial" w:hAnsi="Arial" w:cs="Arial"/>
          <w:b/>
          <w:bCs/>
          <w:iCs/>
          <w:sz w:val="28"/>
          <w:szCs w:val="28"/>
        </w:rPr>
        <w:t xml:space="preserve"> </w:t>
      </w:r>
    </w:p>
    <w:p w14:paraId="054D6C9C" w14:textId="77777777" w:rsidR="000371E1" w:rsidRDefault="00750608" w:rsidP="00452D68">
      <w:pPr>
        <w:jc w:val="both"/>
        <w:rPr>
          <w:rFonts w:ascii="Arial" w:hAnsi="Arial" w:cs="Arial"/>
        </w:rPr>
      </w:pPr>
      <w:r w:rsidRPr="00750608">
        <w:rPr>
          <w:rFonts w:ascii="Arial" w:hAnsi="Arial" w:cs="Arial"/>
        </w:rPr>
        <w:t xml:space="preserve">Some information held by </w:t>
      </w:r>
      <w:r w:rsidR="000371E1">
        <w:rPr>
          <w:rFonts w:ascii="Arial" w:hAnsi="Arial" w:cs="Arial"/>
        </w:rPr>
        <w:t xml:space="preserve">Invest NI </w:t>
      </w:r>
      <w:r w:rsidRPr="00750608">
        <w:rPr>
          <w:rFonts w:ascii="Arial" w:hAnsi="Arial" w:cs="Arial"/>
        </w:rPr>
        <w:t>may be subject to</w:t>
      </w:r>
      <w:r w:rsidR="000371E1">
        <w:rPr>
          <w:rFonts w:ascii="Arial" w:hAnsi="Arial" w:cs="Arial"/>
        </w:rPr>
        <w:t xml:space="preserve"> the </w:t>
      </w:r>
      <w:r w:rsidRPr="000371E1">
        <w:rPr>
          <w:rFonts w:ascii="Arial" w:hAnsi="Arial" w:cs="Arial"/>
          <w:b/>
        </w:rPr>
        <w:t>Environmental Information Regulations</w:t>
      </w:r>
      <w:r w:rsidR="000371E1" w:rsidRPr="000371E1">
        <w:rPr>
          <w:rFonts w:ascii="Arial" w:hAnsi="Arial" w:cs="Arial"/>
          <w:b/>
        </w:rPr>
        <w:t xml:space="preserve"> 2004</w:t>
      </w:r>
      <w:r w:rsidRPr="00750608">
        <w:rPr>
          <w:rFonts w:ascii="Arial" w:hAnsi="Arial" w:cs="Arial"/>
        </w:rPr>
        <w:t xml:space="preserve"> (EIRs). 'Environmental Information' covers a wide range of topics, which relate to or impact on the environment. </w:t>
      </w:r>
      <w:r w:rsidR="00944F8F">
        <w:rPr>
          <w:rFonts w:ascii="Arial" w:hAnsi="Arial" w:cs="Arial"/>
        </w:rPr>
        <w:t>Requests</w:t>
      </w:r>
      <w:r w:rsidRPr="00750608">
        <w:rPr>
          <w:rFonts w:ascii="Arial" w:hAnsi="Arial" w:cs="Arial"/>
        </w:rPr>
        <w:t xml:space="preserve"> for information can be made by anyone, anywhere in the world. </w:t>
      </w:r>
    </w:p>
    <w:p w14:paraId="064C4B22" w14:textId="77777777" w:rsidR="000371E1" w:rsidRDefault="000371E1" w:rsidP="00452D68">
      <w:pPr>
        <w:jc w:val="both"/>
        <w:rPr>
          <w:rFonts w:ascii="Arial" w:hAnsi="Arial" w:cs="Arial"/>
        </w:rPr>
      </w:pPr>
    </w:p>
    <w:p w14:paraId="37EAFC24" w14:textId="77777777" w:rsidR="000371E1" w:rsidRDefault="00750608" w:rsidP="00452D68">
      <w:pPr>
        <w:jc w:val="both"/>
        <w:rPr>
          <w:rFonts w:ascii="Arial" w:hAnsi="Arial" w:cs="Arial"/>
        </w:rPr>
      </w:pPr>
      <w:r w:rsidRPr="00750608">
        <w:rPr>
          <w:rFonts w:ascii="Arial" w:hAnsi="Arial" w:cs="Arial"/>
        </w:rPr>
        <w:t xml:space="preserve">If you make a request which includes information falling within the EIRs definition of environmental information we are obliged to consider this part of your request under these Regulations rather than the FOI requirements. </w:t>
      </w:r>
    </w:p>
    <w:p w14:paraId="4CD7D209" w14:textId="77777777" w:rsidR="000371E1" w:rsidRDefault="000371E1" w:rsidP="00452D68">
      <w:pPr>
        <w:jc w:val="both"/>
        <w:rPr>
          <w:rFonts w:ascii="Arial" w:hAnsi="Arial" w:cs="Arial"/>
        </w:rPr>
      </w:pPr>
    </w:p>
    <w:p w14:paraId="0EA17EC3" w14:textId="77777777" w:rsidR="00750608" w:rsidRDefault="00750608" w:rsidP="00452D68">
      <w:pPr>
        <w:jc w:val="both"/>
        <w:rPr>
          <w:rFonts w:ascii="Arial" w:hAnsi="Arial" w:cs="Arial"/>
        </w:rPr>
      </w:pPr>
      <w:r w:rsidRPr="00750608">
        <w:rPr>
          <w:rFonts w:ascii="Arial" w:hAnsi="Arial" w:cs="Arial"/>
        </w:rPr>
        <w:t xml:space="preserve">Unlike Freedom of Information requests, which need to be made in writing, EIRs can be made orally. Subject to the exceptions provided for in the Regulations we will seek to provide the information within twenty working days of receiving the request. </w:t>
      </w:r>
    </w:p>
    <w:p w14:paraId="6488A9FF" w14:textId="77777777" w:rsidR="0081712D" w:rsidRDefault="0081712D" w:rsidP="00452D68">
      <w:pPr>
        <w:jc w:val="both"/>
        <w:rPr>
          <w:rFonts w:ascii="Arial" w:hAnsi="Arial" w:cs="Arial"/>
        </w:rPr>
      </w:pPr>
    </w:p>
    <w:p w14:paraId="69EE8D73" w14:textId="77777777" w:rsidR="0081712D" w:rsidRPr="00750608" w:rsidRDefault="0081712D" w:rsidP="00452D68">
      <w:pPr>
        <w:jc w:val="both"/>
        <w:rPr>
          <w:rFonts w:ascii="Arial" w:hAnsi="Arial" w:cs="Arial"/>
        </w:rPr>
      </w:pPr>
      <w:r>
        <w:rPr>
          <w:rFonts w:ascii="Arial" w:hAnsi="Arial" w:cs="Arial"/>
        </w:rPr>
        <w:t xml:space="preserve">You may use the same contact methods as FOI to make a request </w:t>
      </w:r>
      <w:r w:rsidR="00944F8F">
        <w:rPr>
          <w:rFonts w:ascii="Arial" w:hAnsi="Arial" w:cs="Arial"/>
        </w:rPr>
        <w:t xml:space="preserve">to Invest NI </w:t>
      </w:r>
      <w:r>
        <w:rPr>
          <w:rFonts w:ascii="Arial" w:hAnsi="Arial" w:cs="Arial"/>
        </w:rPr>
        <w:t>under the EIRs.</w:t>
      </w:r>
    </w:p>
    <w:p w14:paraId="7FB5719B" w14:textId="77777777" w:rsidR="00A81391" w:rsidRDefault="00A81391" w:rsidP="00750608">
      <w:pPr>
        <w:rPr>
          <w:rFonts w:ascii="Arial" w:hAnsi="Arial" w:cs="Arial"/>
          <w:b/>
          <w:bCs/>
          <w:i/>
          <w:iCs/>
        </w:rPr>
      </w:pPr>
    </w:p>
    <w:p w14:paraId="6ED438AC" w14:textId="77777777" w:rsidR="00241E81" w:rsidRDefault="00750608" w:rsidP="00750608">
      <w:pPr>
        <w:rPr>
          <w:rFonts w:ascii="Arial" w:hAnsi="Arial" w:cs="Arial"/>
          <w:b/>
          <w:bCs/>
          <w:iCs/>
          <w:sz w:val="28"/>
          <w:szCs w:val="28"/>
        </w:rPr>
      </w:pPr>
      <w:bookmarkStart w:id="12" w:name="PersonalData"/>
      <w:r w:rsidRPr="00CF32D5">
        <w:rPr>
          <w:rFonts w:ascii="Arial" w:hAnsi="Arial" w:cs="Arial"/>
          <w:b/>
          <w:bCs/>
          <w:iCs/>
          <w:sz w:val="28"/>
          <w:szCs w:val="28"/>
        </w:rPr>
        <w:t>Personal Data</w:t>
      </w:r>
    </w:p>
    <w:bookmarkEnd w:id="12"/>
    <w:p w14:paraId="5E8F17F1" w14:textId="77777777" w:rsidR="00750608" w:rsidRPr="00CF32D5" w:rsidRDefault="00750608" w:rsidP="00750608">
      <w:pPr>
        <w:rPr>
          <w:rFonts w:ascii="Arial" w:hAnsi="Arial" w:cs="Arial"/>
          <w:sz w:val="28"/>
          <w:szCs w:val="28"/>
        </w:rPr>
      </w:pPr>
      <w:r w:rsidRPr="00CF32D5">
        <w:rPr>
          <w:rFonts w:ascii="Arial" w:hAnsi="Arial" w:cs="Arial"/>
          <w:b/>
          <w:bCs/>
          <w:iCs/>
          <w:sz w:val="28"/>
          <w:szCs w:val="28"/>
        </w:rPr>
        <w:t xml:space="preserve"> </w:t>
      </w:r>
    </w:p>
    <w:p w14:paraId="32966353" w14:textId="594304F2" w:rsidR="00FB59AD" w:rsidRDefault="00750608" w:rsidP="00944F8F">
      <w:pPr>
        <w:jc w:val="both"/>
        <w:rPr>
          <w:rFonts w:ascii="Arial" w:hAnsi="Arial" w:cs="Arial"/>
        </w:rPr>
      </w:pPr>
      <w:r w:rsidRPr="00750608">
        <w:rPr>
          <w:rFonts w:ascii="Arial" w:hAnsi="Arial" w:cs="Arial"/>
        </w:rPr>
        <w:t xml:space="preserve">Under the </w:t>
      </w:r>
      <w:r w:rsidR="00FE3910" w:rsidRPr="00FE3910">
        <w:rPr>
          <w:rFonts w:ascii="Arial" w:hAnsi="Arial" w:cs="Arial"/>
          <w:b/>
        </w:rPr>
        <w:t xml:space="preserve">General Data Protection Regulation (GDPR) </w:t>
      </w:r>
      <w:r w:rsidR="00FE3910">
        <w:rPr>
          <w:rFonts w:ascii="Arial" w:hAnsi="Arial" w:cs="Arial"/>
        </w:rPr>
        <w:t xml:space="preserve">&amp; the </w:t>
      </w:r>
      <w:r w:rsidRPr="00750608">
        <w:rPr>
          <w:rFonts w:ascii="Arial" w:hAnsi="Arial" w:cs="Arial"/>
          <w:b/>
          <w:bCs/>
        </w:rPr>
        <w:t xml:space="preserve">Data Protection Act </w:t>
      </w:r>
      <w:r w:rsidR="00375E1C">
        <w:rPr>
          <w:rFonts w:ascii="Arial" w:hAnsi="Arial" w:cs="Arial"/>
          <w:b/>
          <w:bCs/>
        </w:rPr>
        <w:t>2018</w:t>
      </w:r>
      <w:r w:rsidR="00375E1C" w:rsidRPr="00750608">
        <w:rPr>
          <w:rFonts w:ascii="Arial" w:hAnsi="Arial" w:cs="Arial"/>
          <w:b/>
          <w:bCs/>
        </w:rPr>
        <w:t xml:space="preserve"> </w:t>
      </w:r>
      <w:r w:rsidRPr="00750608">
        <w:rPr>
          <w:rFonts w:ascii="Arial" w:hAnsi="Arial" w:cs="Arial"/>
          <w:b/>
          <w:bCs/>
        </w:rPr>
        <w:t xml:space="preserve">(DPA) </w:t>
      </w:r>
      <w:r w:rsidRPr="00750608">
        <w:rPr>
          <w:rFonts w:ascii="Arial" w:hAnsi="Arial" w:cs="Arial"/>
        </w:rPr>
        <w:t xml:space="preserve">individuals have a right of access to any personal data about themselves that </w:t>
      </w:r>
      <w:r w:rsidR="00FB59AD">
        <w:rPr>
          <w:rFonts w:ascii="Arial" w:hAnsi="Arial" w:cs="Arial"/>
        </w:rPr>
        <w:t>Invest NI</w:t>
      </w:r>
      <w:r w:rsidRPr="00750608">
        <w:rPr>
          <w:rFonts w:ascii="Arial" w:hAnsi="Arial" w:cs="Arial"/>
        </w:rPr>
        <w:t xml:space="preserve"> holds (although this is again subject to some exemptions). </w:t>
      </w:r>
    </w:p>
    <w:p w14:paraId="4E6D3AC6" w14:textId="77777777" w:rsidR="008328F5" w:rsidRDefault="008328F5" w:rsidP="00944F8F">
      <w:pPr>
        <w:jc w:val="both"/>
        <w:rPr>
          <w:rFonts w:ascii="Arial" w:hAnsi="Arial" w:cs="Arial"/>
        </w:rPr>
      </w:pPr>
    </w:p>
    <w:p w14:paraId="4F748CAE" w14:textId="5290C2E5" w:rsidR="008328F5" w:rsidRDefault="008328F5" w:rsidP="00944F8F">
      <w:pPr>
        <w:jc w:val="both"/>
        <w:rPr>
          <w:rFonts w:ascii="Arial" w:hAnsi="Arial" w:cs="Arial"/>
          <w:lang w:val="en-GB"/>
        </w:rPr>
      </w:pPr>
      <w:r>
        <w:rPr>
          <w:rFonts w:ascii="Arial" w:hAnsi="Arial" w:cs="Arial"/>
          <w:lang w:val="en-GB"/>
        </w:rPr>
        <w:t xml:space="preserve">These requests are known as subject access requests. If you are seeking personal information about yourself you should make a subject access request under the </w:t>
      </w:r>
      <w:r w:rsidR="00FE3910">
        <w:rPr>
          <w:rFonts w:ascii="Arial" w:hAnsi="Arial" w:cs="Arial"/>
          <w:lang w:val="en-GB"/>
        </w:rPr>
        <w:t xml:space="preserve">above </w:t>
      </w:r>
      <w:proofErr w:type="spellStart"/>
      <w:r w:rsidR="00FE3910">
        <w:rPr>
          <w:rFonts w:ascii="Arial" w:hAnsi="Arial" w:cs="Arial"/>
          <w:lang w:val="en-GB"/>
        </w:rPr>
        <w:t>legislation</w:t>
      </w:r>
      <w:r>
        <w:rPr>
          <w:rFonts w:ascii="Arial" w:hAnsi="Arial" w:cs="Arial"/>
          <w:lang w:val="en-GB"/>
        </w:rPr>
        <w:t>as</w:t>
      </w:r>
      <w:proofErr w:type="spellEnd"/>
      <w:r>
        <w:rPr>
          <w:rFonts w:ascii="Arial" w:hAnsi="Arial" w:cs="Arial"/>
          <w:lang w:val="en-GB"/>
        </w:rPr>
        <w:t xml:space="preserve"> this information is exe</w:t>
      </w:r>
      <w:r w:rsidR="00845538">
        <w:rPr>
          <w:rFonts w:ascii="Arial" w:hAnsi="Arial" w:cs="Arial"/>
          <w:lang w:val="en-GB"/>
        </w:rPr>
        <w:t>mpt from disclosure under the FO</w:t>
      </w:r>
      <w:r>
        <w:rPr>
          <w:rFonts w:ascii="Arial" w:hAnsi="Arial" w:cs="Arial"/>
          <w:lang w:val="en-GB"/>
        </w:rPr>
        <w:t>I regime.</w:t>
      </w:r>
    </w:p>
    <w:p w14:paraId="4545C561" w14:textId="77777777" w:rsidR="008328F5" w:rsidRDefault="008328F5" w:rsidP="008328F5">
      <w:pPr>
        <w:rPr>
          <w:rFonts w:ascii="Arial" w:hAnsi="Arial" w:cs="Arial"/>
          <w:lang w:val="en-GB"/>
        </w:rPr>
      </w:pPr>
    </w:p>
    <w:p w14:paraId="20B1EFBC" w14:textId="77777777" w:rsidR="008328F5" w:rsidRDefault="008328F5" w:rsidP="008328F5">
      <w:pPr>
        <w:rPr>
          <w:rFonts w:ascii="Arial" w:hAnsi="Arial" w:cs="Arial"/>
          <w:lang w:val="en-GB"/>
        </w:rPr>
      </w:pPr>
      <w:r>
        <w:rPr>
          <w:rFonts w:ascii="Arial" w:hAnsi="Arial" w:cs="Arial"/>
          <w:lang w:val="en-GB"/>
        </w:rPr>
        <w:t>If you want to make a subject access request, please apply in writing to:</w:t>
      </w:r>
    </w:p>
    <w:p w14:paraId="6546BC70" w14:textId="77777777" w:rsidR="008328F5" w:rsidRDefault="008328F5" w:rsidP="008328F5">
      <w:pPr>
        <w:rPr>
          <w:rFonts w:ascii="Arial" w:hAnsi="Arial" w:cs="Arial"/>
          <w:lang w:val="en-GB"/>
        </w:rPr>
      </w:pPr>
    </w:p>
    <w:p w14:paraId="65B7F6EB" w14:textId="6EF8D89B" w:rsidR="008328F5" w:rsidRDefault="008328F5" w:rsidP="008328F5">
      <w:pPr>
        <w:outlineLvl w:val="0"/>
        <w:rPr>
          <w:rFonts w:ascii="Arial" w:hAnsi="Arial" w:cs="Arial"/>
          <w:lang w:val="en-GB"/>
        </w:rPr>
      </w:pPr>
      <w:r>
        <w:rPr>
          <w:rFonts w:ascii="Arial" w:hAnsi="Arial" w:cs="Arial"/>
          <w:lang w:val="en-GB"/>
        </w:rPr>
        <w:t>The Information</w:t>
      </w:r>
      <w:r w:rsidR="00BE4CEF">
        <w:rPr>
          <w:rFonts w:ascii="Arial" w:hAnsi="Arial" w:cs="Arial"/>
          <w:lang w:val="en-GB"/>
        </w:rPr>
        <w:t xml:space="preserve"> </w:t>
      </w:r>
      <w:r w:rsidR="00944F8F">
        <w:rPr>
          <w:rFonts w:ascii="Arial" w:hAnsi="Arial" w:cs="Arial"/>
          <w:lang w:val="en-GB"/>
        </w:rPr>
        <w:t>Governance</w:t>
      </w:r>
      <w:r>
        <w:rPr>
          <w:rFonts w:ascii="Arial" w:hAnsi="Arial" w:cs="Arial"/>
          <w:lang w:val="en-GB"/>
        </w:rPr>
        <w:t xml:space="preserve"> </w:t>
      </w:r>
      <w:r w:rsidR="003C4F13">
        <w:rPr>
          <w:rFonts w:ascii="Arial" w:hAnsi="Arial" w:cs="Arial"/>
          <w:lang w:val="en-GB"/>
        </w:rPr>
        <w:t>Team</w:t>
      </w:r>
    </w:p>
    <w:p w14:paraId="5D88743B" w14:textId="77777777" w:rsidR="00BE4CEF" w:rsidRDefault="00BE4CEF" w:rsidP="008328F5">
      <w:pPr>
        <w:rPr>
          <w:rFonts w:ascii="Arial" w:hAnsi="Arial" w:cs="Arial"/>
          <w:lang w:val="en-GB"/>
        </w:rPr>
      </w:pPr>
      <w:r>
        <w:rPr>
          <w:rFonts w:ascii="Arial" w:hAnsi="Arial" w:cs="Arial"/>
          <w:lang w:val="en-GB"/>
        </w:rPr>
        <w:t>Internal Operations</w:t>
      </w:r>
    </w:p>
    <w:p w14:paraId="56DFD3A0" w14:textId="77777777" w:rsidR="008328F5" w:rsidRDefault="008328F5" w:rsidP="008328F5">
      <w:pPr>
        <w:rPr>
          <w:rFonts w:ascii="Arial" w:hAnsi="Arial" w:cs="Arial"/>
          <w:lang w:val="en-GB"/>
        </w:rPr>
      </w:pPr>
      <w:r>
        <w:rPr>
          <w:rFonts w:ascii="Arial" w:hAnsi="Arial" w:cs="Arial"/>
          <w:lang w:val="en-GB"/>
        </w:rPr>
        <w:t>Invest NI</w:t>
      </w:r>
    </w:p>
    <w:p w14:paraId="63C672F2" w14:textId="77777777" w:rsidR="008328F5" w:rsidRDefault="008328F5" w:rsidP="008328F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Bedford Square</w:t>
          </w:r>
        </w:smartTag>
      </w:smartTag>
      <w:r>
        <w:rPr>
          <w:rFonts w:ascii="Arial" w:hAnsi="Arial" w:cs="Arial"/>
          <w:lang w:val="en-GB"/>
        </w:rPr>
        <w:t xml:space="preserve"> </w:t>
      </w:r>
    </w:p>
    <w:p w14:paraId="4F34953D" w14:textId="77777777" w:rsidR="008328F5" w:rsidRDefault="008328F5" w:rsidP="008328F5">
      <w:pPr>
        <w:rPr>
          <w:rFonts w:ascii="Arial" w:hAnsi="Arial" w:cs="Arial"/>
          <w:lang w:val="en-GB"/>
        </w:rPr>
      </w:pPr>
      <w:smartTag w:uri="urn:schemas-microsoft-com:office:smarttags" w:element="place">
        <w:smartTag w:uri="urn:schemas-microsoft-com:office:smarttags" w:element="City">
          <w:r>
            <w:rPr>
              <w:rFonts w:ascii="Arial" w:hAnsi="Arial" w:cs="Arial"/>
              <w:lang w:val="en-GB"/>
            </w:rPr>
            <w:t>Belfast</w:t>
          </w:r>
        </w:smartTag>
      </w:smartTag>
    </w:p>
    <w:p w14:paraId="2F4E3182" w14:textId="77777777" w:rsidR="005A35C1" w:rsidRDefault="008328F5" w:rsidP="008328F5">
      <w:pPr>
        <w:rPr>
          <w:rFonts w:ascii="Arial" w:hAnsi="Arial" w:cs="Arial"/>
          <w:lang w:val="en-GB"/>
        </w:rPr>
      </w:pPr>
      <w:r>
        <w:rPr>
          <w:rFonts w:ascii="Arial" w:hAnsi="Arial" w:cs="Arial"/>
          <w:lang w:val="en-GB"/>
        </w:rPr>
        <w:t>BT2 7ES</w:t>
      </w:r>
    </w:p>
    <w:p w14:paraId="65CE14BA" w14:textId="77777777" w:rsidR="003C4F13" w:rsidRDefault="003C4F13" w:rsidP="008328F5">
      <w:pPr>
        <w:rPr>
          <w:rFonts w:ascii="Arial" w:hAnsi="Arial" w:cs="Arial"/>
          <w:lang w:val="en-GB"/>
        </w:rPr>
      </w:pPr>
    </w:p>
    <w:p w14:paraId="2DFE0EDE" w14:textId="5B9AAFAA" w:rsidR="003C4F13" w:rsidRDefault="003C4F13" w:rsidP="008328F5">
      <w:pPr>
        <w:rPr>
          <w:rFonts w:ascii="Arial" w:hAnsi="Arial" w:cs="Arial"/>
          <w:lang w:val="en-GB"/>
        </w:rPr>
      </w:pPr>
      <w:r>
        <w:rPr>
          <w:rFonts w:ascii="Arial" w:hAnsi="Arial" w:cs="Arial"/>
          <w:lang w:val="en-GB"/>
        </w:rPr>
        <w:t xml:space="preserve">Or email </w:t>
      </w:r>
      <w:hyperlink r:id="rId12" w:history="1"/>
      <w:r w:rsidR="00E86148">
        <w:rPr>
          <w:rFonts w:ascii="Arial" w:hAnsi="Arial" w:cs="Arial"/>
          <w:lang w:val="en-GB"/>
        </w:rPr>
        <w:t xml:space="preserve"> </w:t>
      </w:r>
      <w:hyperlink r:id="rId13" w:history="1">
        <w:r w:rsidR="00FE3910" w:rsidRPr="004D6ED9">
          <w:rPr>
            <w:rStyle w:val="Hyperlink"/>
            <w:rFonts w:ascii="Arial" w:hAnsi="Arial" w:cs="Arial"/>
            <w:lang w:val="en-GB"/>
          </w:rPr>
          <w:t>dpo@investni.com</w:t>
        </w:r>
      </w:hyperlink>
      <w:r w:rsidR="00FE3910">
        <w:rPr>
          <w:rFonts w:ascii="Arial" w:hAnsi="Arial" w:cs="Arial"/>
          <w:lang w:val="en-GB"/>
        </w:rPr>
        <w:t xml:space="preserve"> </w:t>
      </w:r>
    </w:p>
    <w:p w14:paraId="068D38B0" w14:textId="77777777" w:rsidR="008328F5" w:rsidRPr="00395AC1" w:rsidRDefault="008328F5" w:rsidP="008328F5">
      <w:pPr>
        <w:rPr>
          <w:rFonts w:ascii="Arial" w:hAnsi="Arial" w:cs="Arial"/>
          <w:lang w:val="en-GB"/>
        </w:rPr>
      </w:pPr>
    </w:p>
    <w:p w14:paraId="72C469D6" w14:textId="61FD4858" w:rsidR="008328F5" w:rsidRDefault="00FE3910" w:rsidP="008328F5">
      <w:pPr>
        <w:rPr>
          <w:rFonts w:ascii="Arial" w:hAnsi="Arial" w:cs="Arial"/>
          <w:lang w:val="en-GB"/>
        </w:rPr>
      </w:pPr>
      <w:r>
        <w:rPr>
          <w:rFonts w:ascii="Arial" w:hAnsi="Arial" w:cs="Arial"/>
          <w:lang w:val="en-GB"/>
        </w:rPr>
        <w:t>A</w:t>
      </w:r>
      <w:r w:rsidR="008328F5">
        <w:rPr>
          <w:rFonts w:ascii="Arial" w:hAnsi="Arial" w:cs="Arial"/>
          <w:lang w:val="en-GB"/>
        </w:rPr>
        <w:t>nd</w:t>
      </w:r>
      <w:r>
        <w:rPr>
          <w:rFonts w:ascii="Arial" w:hAnsi="Arial" w:cs="Arial"/>
          <w:lang w:val="en-GB"/>
        </w:rPr>
        <w:t>, where necessary,</w:t>
      </w:r>
      <w:r w:rsidR="008328F5">
        <w:rPr>
          <w:rFonts w:ascii="Arial" w:hAnsi="Arial" w:cs="Arial"/>
          <w:lang w:val="en-GB"/>
        </w:rPr>
        <w:t xml:space="preserve"> include the following information and documentation:</w:t>
      </w:r>
    </w:p>
    <w:p w14:paraId="741D35E5" w14:textId="77777777" w:rsidR="008328F5" w:rsidRDefault="008328F5" w:rsidP="008328F5">
      <w:pPr>
        <w:rPr>
          <w:rFonts w:ascii="Arial" w:hAnsi="Arial" w:cs="Arial"/>
          <w:lang w:val="en-GB"/>
        </w:rPr>
      </w:pPr>
    </w:p>
    <w:p w14:paraId="430C705C" w14:textId="26285535" w:rsidR="008328F5" w:rsidRPr="00375E1C" w:rsidRDefault="008328F5" w:rsidP="00375E1C">
      <w:pPr>
        <w:numPr>
          <w:ilvl w:val="0"/>
          <w:numId w:val="2"/>
        </w:numPr>
        <w:rPr>
          <w:rFonts w:ascii="Arial" w:hAnsi="Arial" w:cs="Arial"/>
          <w:lang w:val="en-GB"/>
        </w:rPr>
      </w:pPr>
      <w:r w:rsidRPr="00375E1C">
        <w:rPr>
          <w:rFonts w:ascii="Arial" w:hAnsi="Arial" w:cs="Arial"/>
          <w:lang w:val="en-GB"/>
        </w:rPr>
        <w:t xml:space="preserve">proof of identity, such as a photocopy of your </w:t>
      </w:r>
      <w:proofErr w:type="spellStart"/>
      <w:r w:rsidRPr="00375E1C">
        <w:rPr>
          <w:rFonts w:ascii="Arial" w:hAnsi="Arial" w:cs="Arial"/>
          <w:lang w:val="en-GB"/>
        </w:rPr>
        <w:t>drivers</w:t>
      </w:r>
      <w:proofErr w:type="spellEnd"/>
      <w:r w:rsidRPr="00375E1C">
        <w:rPr>
          <w:rFonts w:ascii="Arial" w:hAnsi="Arial" w:cs="Arial"/>
          <w:lang w:val="en-GB"/>
        </w:rPr>
        <w:t xml:space="preserve"> license/passport Any information that will enable us to locate the data that you are seeking.</w:t>
      </w:r>
    </w:p>
    <w:p w14:paraId="4F3F4540" w14:textId="77777777" w:rsidR="008328F5" w:rsidRDefault="008328F5" w:rsidP="008328F5">
      <w:pPr>
        <w:rPr>
          <w:rFonts w:ascii="Arial" w:hAnsi="Arial" w:cs="Arial"/>
          <w:lang w:val="en-GB"/>
        </w:rPr>
      </w:pPr>
    </w:p>
    <w:p w14:paraId="49507B32" w14:textId="4145B23E" w:rsidR="00A81391" w:rsidRPr="00750608" w:rsidRDefault="008328F5" w:rsidP="00E86148">
      <w:pPr>
        <w:outlineLvl w:val="0"/>
        <w:rPr>
          <w:rFonts w:ascii="Arial" w:hAnsi="Arial" w:cs="Arial"/>
        </w:rPr>
      </w:pPr>
      <w:r>
        <w:rPr>
          <w:rFonts w:ascii="Arial" w:hAnsi="Arial" w:cs="Arial"/>
          <w:lang w:val="en-GB"/>
        </w:rPr>
        <w:t xml:space="preserve">Your request will be dealt with within </w:t>
      </w:r>
      <w:r w:rsidR="00375E1C">
        <w:rPr>
          <w:rFonts w:ascii="Arial" w:hAnsi="Arial" w:cs="Arial"/>
          <w:lang w:val="en-GB"/>
        </w:rPr>
        <w:t>1 month</w:t>
      </w:r>
      <w:r>
        <w:rPr>
          <w:rFonts w:ascii="Arial" w:hAnsi="Arial" w:cs="Arial"/>
          <w:lang w:val="en-GB"/>
        </w:rPr>
        <w:t xml:space="preserve"> of Invest NI accepting the request</w:t>
      </w:r>
      <w:r w:rsidR="0049205B">
        <w:rPr>
          <w:rFonts w:ascii="Arial" w:hAnsi="Arial" w:cs="Arial"/>
          <w:lang w:val="en-GB"/>
        </w:rPr>
        <w:t xml:space="preserve"> in line with the requirements of the </w:t>
      </w:r>
      <w:r w:rsidR="00FE3910">
        <w:rPr>
          <w:rFonts w:ascii="Arial" w:hAnsi="Arial" w:cs="Arial"/>
          <w:lang w:val="en-GB"/>
        </w:rPr>
        <w:t>GDPR</w:t>
      </w:r>
      <w:r>
        <w:rPr>
          <w:rFonts w:ascii="Arial" w:hAnsi="Arial" w:cs="Arial"/>
          <w:lang w:val="en-GB"/>
        </w:rPr>
        <w:t>.</w:t>
      </w:r>
      <w:r w:rsidR="00750608" w:rsidRPr="00750608">
        <w:rPr>
          <w:rFonts w:ascii="Arial" w:hAnsi="Arial" w:cs="Arial"/>
        </w:rPr>
        <w:t xml:space="preserve"> </w:t>
      </w:r>
    </w:p>
    <w:p w14:paraId="2F9309ED" w14:textId="77777777" w:rsidR="00386EE8" w:rsidRPr="00386EE8" w:rsidRDefault="00A81391" w:rsidP="00750608">
      <w:pPr>
        <w:rPr>
          <w:rFonts w:ascii="Arial" w:hAnsi="Arial" w:cs="Arial"/>
          <w:b/>
          <w:bCs/>
          <w:iCs/>
        </w:rPr>
      </w:pPr>
      <w:r>
        <w:rPr>
          <w:rFonts w:ascii="Arial" w:hAnsi="Arial" w:cs="Arial"/>
          <w:b/>
          <w:bCs/>
          <w:i/>
          <w:iCs/>
        </w:rPr>
        <w:br w:type="page"/>
      </w:r>
      <w:bookmarkStart w:id="13" w:name="Annex"/>
      <w:r w:rsidR="00386EE8" w:rsidRPr="00386EE8">
        <w:rPr>
          <w:rFonts w:ascii="Arial" w:hAnsi="Arial" w:cs="Arial"/>
          <w:b/>
          <w:bCs/>
          <w:iCs/>
        </w:rPr>
        <w:lastRenderedPageBreak/>
        <w:t>Annex 1</w:t>
      </w:r>
      <w:bookmarkEnd w:id="13"/>
    </w:p>
    <w:p w14:paraId="36F09DFE" w14:textId="77777777" w:rsidR="00750608" w:rsidRPr="00750608" w:rsidRDefault="00750608" w:rsidP="00750608">
      <w:pPr>
        <w:rPr>
          <w:rFonts w:ascii="Arial" w:hAnsi="Arial" w:cs="Arial"/>
        </w:rPr>
      </w:pPr>
      <w:r w:rsidRPr="00750608">
        <w:rPr>
          <w:rFonts w:ascii="Arial" w:hAnsi="Arial" w:cs="Arial"/>
          <w:b/>
          <w:bCs/>
          <w:i/>
          <w:iCs/>
        </w:rPr>
        <w:t xml:space="preserve"> </w:t>
      </w:r>
    </w:p>
    <w:p w14:paraId="47E9EB65" w14:textId="77777777" w:rsidR="00A81391" w:rsidRDefault="00750608" w:rsidP="00750608">
      <w:pPr>
        <w:rPr>
          <w:rFonts w:ascii="Arial" w:hAnsi="Arial" w:cs="Arial"/>
          <w:b/>
          <w:bCs/>
        </w:rPr>
      </w:pPr>
      <w:r w:rsidRPr="00750608">
        <w:rPr>
          <w:rFonts w:ascii="Arial" w:hAnsi="Arial" w:cs="Arial"/>
          <w:b/>
          <w:bCs/>
        </w:rPr>
        <w:t xml:space="preserve">REQUEST FOR INFORMATION </w:t>
      </w:r>
    </w:p>
    <w:p w14:paraId="73F85E86" w14:textId="77777777" w:rsidR="00A81391" w:rsidRDefault="00A81391" w:rsidP="00750608">
      <w:pPr>
        <w:rPr>
          <w:rFonts w:ascii="Arial" w:hAnsi="Arial" w:cs="Arial"/>
          <w:b/>
          <w:bCs/>
        </w:rPr>
      </w:pPr>
    </w:p>
    <w:p w14:paraId="1A4F3CE8" w14:textId="77777777" w:rsidR="00A81391" w:rsidRDefault="00750608" w:rsidP="00750608">
      <w:pPr>
        <w:rPr>
          <w:rFonts w:ascii="Arial" w:hAnsi="Arial" w:cs="Arial"/>
        </w:rPr>
      </w:pPr>
      <w:r w:rsidRPr="00750608">
        <w:rPr>
          <w:rFonts w:ascii="Arial" w:hAnsi="Arial" w:cs="Arial"/>
          <w:b/>
          <w:bCs/>
        </w:rPr>
        <w:t>NAME:</w:t>
      </w:r>
      <w:r w:rsidR="00C55345">
        <w:rPr>
          <w:rFonts w:ascii="Arial" w:hAnsi="Arial" w:cs="Arial"/>
          <w:b/>
          <w:bCs/>
        </w:rPr>
        <w:tab/>
      </w:r>
      <w:r w:rsidR="00C55345">
        <w:rPr>
          <w:rFonts w:ascii="Arial" w:hAnsi="Arial" w:cs="Arial"/>
          <w:b/>
          <w:bCs/>
        </w:rPr>
        <w:tab/>
      </w:r>
      <w:r w:rsidR="00C55345">
        <w:rPr>
          <w:rFonts w:ascii="Arial" w:hAnsi="Arial" w:cs="Arial"/>
          <w:b/>
          <w:bCs/>
        </w:rPr>
        <w:tab/>
      </w:r>
      <w:r w:rsidR="00C55345" w:rsidRPr="00C55345">
        <w:rPr>
          <w:rFonts w:ascii="Arial" w:hAnsi="Arial" w:cs="Arial"/>
          <w:bCs/>
        </w:rPr>
        <w:t>………………………………………………………………</w:t>
      </w:r>
      <w:r w:rsidRPr="00750608">
        <w:rPr>
          <w:rFonts w:ascii="Arial" w:hAnsi="Arial" w:cs="Arial"/>
          <w:b/>
          <w:bCs/>
        </w:rPr>
        <w:t xml:space="preserve"> </w:t>
      </w:r>
    </w:p>
    <w:p w14:paraId="6CE05E6E" w14:textId="77777777" w:rsidR="0027559D" w:rsidRDefault="00750608" w:rsidP="00750608">
      <w:pPr>
        <w:rPr>
          <w:rFonts w:ascii="Arial" w:hAnsi="Arial" w:cs="Arial"/>
        </w:rPr>
      </w:pPr>
      <w:r w:rsidRPr="00750608">
        <w:rPr>
          <w:rFonts w:ascii="Arial" w:hAnsi="Arial" w:cs="Arial"/>
          <w:b/>
          <w:bCs/>
        </w:rPr>
        <w:t>ADDRESS</w:t>
      </w:r>
      <w:r w:rsidRPr="00750608">
        <w:rPr>
          <w:rFonts w:ascii="Arial" w:hAnsi="Arial" w:cs="Arial"/>
        </w:rPr>
        <w:t>:</w:t>
      </w:r>
      <w:r w:rsidR="00C55345">
        <w:rPr>
          <w:rFonts w:ascii="Arial" w:hAnsi="Arial" w:cs="Arial"/>
        </w:rPr>
        <w:tab/>
      </w:r>
      <w:r w:rsidR="00C55345">
        <w:rPr>
          <w:rFonts w:ascii="Arial" w:hAnsi="Arial" w:cs="Arial"/>
        </w:rPr>
        <w:tab/>
      </w:r>
      <w:r w:rsidR="00C55345">
        <w:rPr>
          <w:rFonts w:ascii="Arial" w:hAnsi="Arial" w:cs="Arial"/>
        </w:rPr>
        <w:tab/>
        <w:t>………………………………………………………………</w:t>
      </w:r>
    </w:p>
    <w:p w14:paraId="76938D1B" w14:textId="77777777" w:rsidR="00C55345" w:rsidRDefault="00C55345" w:rsidP="0075060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p>
    <w:p w14:paraId="15993B6C" w14:textId="77777777" w:rsidR="00C55345" w:rsidRDefault="00C55345" w:rsidP="0075060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p>
    <w:p w14:paraId="32896664" w14:textId="77777777" w:rsidR="00A81391" w:rsidRDefault="00750608" w:rsidP="00750608">
      <w:pPr>
        <w:rPr>
          <w:rFonts w:ascii="Arial" w:hAnsi="Arial" w:cs="Arial"/>
        </w:rPr>
      </w:pPr>
      <w:r w:rsidRPr="00750608">
        <w:rPr>
          <w:rFonts w:ascii="Arial" w:hAnsi="Arial" w:cs="Arial"/>
          <w:b/>
          <w:bCs/>
        </w:rPr>
        <w:t>POSTCODE</w:t>
      </w:r>
      <w:r w:rsidRPr="00750608">
        <w:rPr>
          <w:rFonts w:ascii="Arial" w:hAnsi="Arial" w:cs="Arial"/>
        </w:rPr>
        <w:t>:</w:t>
      </w:r>
      <w:r w:rsidR="00C55345">
        <w:rPr>
          <w:rFonts w:ascii="Arial" w:hAnsi="Arial" w:cs="Arial"/>
        </w:rPr>
        <w:tab/>
      </w:r>
      <w:r w:rsidR="00C55345">
        <w:rPr>
          <w:rFonts w:ascii="Arial" w:hAnsi="Arial" w:cs="Arial"/>
        </w:rPr>
        <w:tab/>
      </w:r>
      <w:r w:rsidR="00C55345">
        <w:rPr>
          <w:rFonts w:ascii="Arial" w:hAnsi="Arial" w:cs="Arial"/>
        </w:rPr>
        <w:tab/>
        <w:t>………………………………………………………………</w:t>
      </w:r>
      <w:r w:rsidRPr="00750608">
        <w:rPr>
          <w:rFonts w:ascii="Arial" w:hAnsi="Arial" w:cs="Arial"/>
        </w:rPr>
        <w:t xml:space="preserve"> </w:t>
      </w:r>
    </w:p>
    <w:p w14:paraId="5C29E118" w14:textId="77777777" w:rsidR="00A81391" w:rsidRDefault="00A81391" w:rsidP="00750608">
      <w:pPr>
        <w:rPr>
          <w:rFonts w:ascii="Arial" w:hAnsi="Arial" w:cs="Arial"/>
        </w:rPr>
      </w:pPr>
      <w:r>
        <w:rPr>
          <w:rFonts w:ascii="Arial" w:hAnsi="Arial" w:cs="Arial"/>
          <w:b/>
          <w:bCs/>
        </w:rPr>
        <w:t xml:space="preserve">DAYTIME </w:t>
      </w:r>
      <w:r w:rsidR="00750608" w:rsidRPr="00750608">
        <w:rPr>
          <w:rFonts w:ascii="Arial" w:hAnsi="Arial" w:cs="Arial"/>
          <w:b/>
          <w:bCs/>
        </w:rPr>
        <w:t>TELEPHONE</w:t>
      </w:r>
      <w:r w:rsidR="00750608" w:rsidRPr="00750608">
        <w:rPr>
          <w:rFonts w:ascii="Arial" w:hAnsi="Arial" w:cs="Arial"/>
        </w:rPr>
        <w:t xml:space="preserve">* </w:t>
      </w:r>
      <w:r w:rsidR="00C55345">
        <w:rPr>
          <w:rFonts w:ascii="Arial" w:hAnsi="Arial" w:cs="Arial"/>
        </w:rPr>
        <w:tab/>
        <w:t>………………………………………………………………</w:t>
      </w:r>
    </w:p>
    <w:p w14:paraId="4DAD3C98" w14:textId="77777777" w:rsidR="00A81391" w:rsidRDefault="00750608" w:rsidP="00750608">
      <w:pPr>
        <w:rPr>
          <w:rFonts w:ascii="Arial" w:hAnsi="Arial" w:cs="Arial"/>
        </w:rPr>
      </w:pPr>
      <w:r w:rsidRPr="00750608">
        <w:rPr>
          <w:rFonts w:ascii="Arial" w:hAnsi="Arial" w:cs="Arial"/>
          <w:b/>
          <w:bCs/>
        </w:rPr>
        <w:t>DATE:</w:t>
      </w:r>
      <w:r w:rsidRPr="00750608">
        <w:rPr>
          <w:rFonts w:ascii="Arial" w:hAnsi="Arial" w:cs="Arial"/>
        </w:rPr>
        <w:t xml:space="preserve"> </w:t>
      </w:r>
      <w:r w:rsidR="00C55345">
        <w:rPr>
          <w:rFonts w:ascii="Arial" w:hAnsi="Arial" w:cs="Arial"/>
        </w:rPr>
        <w:tab/>
      </w:r>
      <w:r w:rsidR="00C55345">
        <w:rPr>
          <w:rFonts w:ascii="Arial" w:hAnsi="Arial" w:cs="Arial"/>
        </w:rPr>
        <w:tab/>
      </w:r>
      <w:r w:rsidR="00C55345">
        <w:rPr>
          <w:rFonts w:ascii="Arial" w:hAnsi="Arial" w:cs="Arial"/>
        </w:rPr>
        <w:tab/>
        <w:t>………………………………………………………………</w:t>
      </w:r>
    </w:p>
    <w:p w14:paraId="09FA7C1F" w14:textId="77777777" w:rsidR="00A81391" w:rsidRDefault="00A81391" w:rsidP="00750608">
      <w:pPr>
        <w:rPr>
          <w:rFonts w:ascii="Arial" w:hAnsi="Arial" w:cs="Arial"/>
        </w:rPr>
      </w:pPr>
    </w:p>
    <w:p w14:paraId="69787020" w14:textId="77777777" w:rsidR="00750608" w:rsidRDefault="00C55345" w:rsidP="00750608">
      <w:pPr>
        <w:rPr>
          <w:rFonts w:ascii="Arial" w:hAnsi="Arial" w:cs="Arial"/>
        </w:rPr>
      </w:pPr>
      <w:r>
        <w:rPr>
          <w:rFonts w:ascii="Arial" w:hAnsi="Arial" w:cs="Arial"/>
          <w:b/>
          <w:bCs/>
        </w:rPr>
        <w:t>Details of Information Request</w:t>
      </w:r>
      <w:r w:rsidR="00750608" w:rsidRPr="00750608">
        <w:rPr>
          <w:rFonts w:ascii="Arial" w:hAnsi="Arial" w:cs="Arial"/>
          <w:b/>
          <w:bCs/>
        </w:rPr>
        <w:t xml:space="preserve"> </w:t>
      </w:r>
      <w:r w:rsidR="00750608" w:rsidRPr="00C55345">
        <w:rPr>
          <w:rFonts w:ascii="Arial" w:hAnsi="Arial" w:cs="Arial"/>
          <w:sz w:val="20"/>
          <w:szCs w:val="20"/>
        </w:rPr>
        <w:t>(please be as specific as possible giving details of the subject matter, any relevant dates if known, or other references which will help us process your request faster):</w:t>
      </w:r>
      <w:r w:rsidR="00750608" w:rsidRPr="00750608">
        <w:rPr>
          <w:rFonts w:ascii="Arial" w:hAnsi="Arial" w:cs="Arial"/>
        </w:rPr>
        <w:t xml:space="preserve"> </w:t>
      </w:r>
    </w:p>
    <w:p w14:paraId="4C7264AD" w14:textId="77777777" w:rsidR="00A81391" w:rsidRDefault="00A81391" w:rsidP="00750608">
      <w:pPr>
        <w:rPr>
          <w:rFonts w:ascii="Arial" w:hAnsi="Arial" w:cs="Arial"/>
        </w:rPr>
      </w:pPr>
    </w:p>
    <w:p w14:paraId="5B8D0DA6" w14:textId="77777777" w:rsidR="00A81391" w:rsidRDefault="00A81391" w:rsidP="00750608">
      <w:pPr>
        <w:rPr>
          <w:rFonts w:ascii="Arial" w:hAnsi="Arial" w:cs="Arial"/>
        </w:rPr>
      </w:pPr>
    </w:p>
    <w:p w14:paraId="4D517A1D" w14:textId="77777777" w:rsidR="00A81391" w:rsidRDefault="00A81391" w:rsidP="00750608">
      <w:pPr>
        <w:rPr>
          <w:rFonts w:ascii="Arial" w:hAnsi="Arial" w:cs="Arial"/>
        </w:rPr>
      </w:pPr>
    </w:p>
    <w:p w14:paraId="49C67816" w14:textId="77777777" w:rsidR="00A81391" w:rsidRDefault="00A81391" w:rsidP="00750608">
      <w:pPr>
        <w:rPr>
          <w:rFonts w:ascii="Arial" w:hAnsi="Arial" w:cs="Arial"/>
        </w:rPr>
      </w:pPr>
    </w:p>
    <w:p w14:paraId="5DF9BDC1" w14:textId="77777777" w:rsidR="00A81391" w:rsidRDefault="00A81391" w:rsidP="00750608">
      <w:pPr>
        <w:rPr>
          <w:rFonts w:ascii="Arial" w:hAnsi="Arial" w:cs="Arial"/>
        </w:rPr>
      </w:pPr>
    </w:p>
    <w:p w14:paraId="50F1862E" w14:textId="77777777" w:rsidR="00A81391" w:rsidRDefault="00A81391" w:rsidP="00750608">
      <w:pPr>
        <w:rPr>
          <w:rFonts w:ascii="Arial" w:hAnsi="Arial" w:cs="Arial"/>
        </w:rPr>
      </w:pPr>
    </w:p>
    <w:p w14:paraId="5CB57038" w14:textId="77777777" w:rsidR="00A81391" w:rsidRDefault="00A81391" w:rsidP="00750608">
      <w:pPr>
        <w:rPr>
          <w:rFonts w:ascii="Arial" w:hAnsi="Arial" w:cs="Arial"/>
        </w:rPr>
      </w:pPr>
    </w:p>
    <w:p w14:paraId="379F088F" w14:textId="77777777" w:rsidR="00A81391" w:rsidRDefault="00A81391" w:rsidP="00750608">
      <w:pPr>
        <w:rPr>
          <w:rFonts w:ascii="Arial" w:hAnsi="Arial" w:cs="Arial"/>
        </w:rPr>
      </w:pPr>
    </w:p>
    <w:p w14:paraId="6B182539" w14:textId="77777777" w:rsidR="00A81391" w:rsidRDefault="00A81391" w:rsidP="00750608">
      <w:pPr>
        <w:rPr>
          <w:rFonts w:ascii="Arial" w:hAnsi="Arial" w:cs="Arial"/>
        </w:rPr>
      </w:pPr>
    </w:p>
    <w:p w14:paraId="1858DC4B" w14:textId="77777777" w:rsidR="00A81391" w:rsidRDefault="00A81391" w:rsidP="00750608">
      <w:pPr>
        <w:rPr>
          <w:rFonts w:ascii="Arial" w:hAnsi="Arial" w:cs="Arial"/>
        </w:rPr>
      </w:pPr>
    </w:p>
    <w:p w14:paraId="2407E1F8" w14:textId="77777777" w:rsidR="00A81391" w:rsidRDefault="00A81391" w:rsidP="00750608">
      <w:pPr>
        <w:rPr>
          <w:rFonts w:ascii="Arial" w:hAnsi="Arial" w:cs="Arial"/>
        </w:rPr>
      </w:pPr>
    </w:p>
    <w:p w14:paraId="5D74ADD3" w14:textId="77777777" w:rsidR="00A81391" w:rsidRDefault="00A81391" w:rsidP="00750608">
      <w:pPr>
        <w:rPr>
          <w:rFonts w:ascii="Arial" w:hAnsi="Arial" w:cs="Arial"/>
        </w:rPr>
      </w:pPr>
    </w:p>
    <w:p w14:paraId="603D6379" w14:textId="77777777" w:rsidR="00C55345" w:rsidRPr="00C55345" w:rsidRDefault="00C55345" w:rsidP="00750608">
      <w:pPr>
        <w:rPr>
          <w:rFonts w:ascii="Arial" w:hAnsi="Arial" w:cs="Arial"/>
        </w:rPr>
      </w:pPr>
    </w:p>
    <w:p w14:paraId="2E1E0169" w14:textId="77777777" w:rsidR="00E86148" w:rsidRDefault="00E86148" w:rsidP="00750608">
      <w:pPr>
        <w:rPr>
          <w:rFonts w:ascii="Arial" w:hAnsi="Arial" w:cs="Arial"/>
          <w:sz w:val="20"/>
          <w:szCs w:val="20"/>
        </w:rPr>
      </w:pPr>
    </w:p>
    <w:p w14:paraId="5028D490" w14:textId="77777777" w:rsidR="00E86148" w:rsidRDefault="00E86148" w:rsidP="00750608">
      <w:pPr>
        <w:rPr>
          <w:rFonts w:ascii="Arial" w:hAnsi="Arial" w:cs="Arial"/>
          <w:sz w:val="20"/>
          <w:szCs w:val="20"/>
        </w:rPr>
      </w:pPr>
    </w:p>
    <w:p w14:paraId="496F73BA" w14:textId="77777777" w:rsidR="00E86148" w:rsidRDefault="00E86148" w:rsidP="00750608">
      <w:pPr>
        <w:rPr>
          <w:rFonts w:ascii="Arial" w:hAnsi="Arial" w:cs="Arial"/>
          <w:sz w:val="20"/>
          <w:szCs w:val="20"/>
        </w:rPr>
      </w:pPr>
    </w:p>
    <w:p w14:paraId="53B77120" w14:textId="77777777" w:rsidR="00E86148" w:rsidRDefault="00E86148" w:rsidP="00750608">
      <w:pPr>
        <w:rPr>
          <w:rFonts w:ascii="Arial" w:hAnsi="Arial" w:cs="Arial"/>
          <w:sz w:val="20"/>
          <w:szCs w:val="20"/>
        </w:rPr>
      </w:pPr>
    </w:p>
    <w:p w14:paraId="3F7BA833" w14:textId="77777777" w:rsidR="00E86148" w:rsidRDefault="00E86148" w:rsidP="00750608">
      <w:pPr>
        <w:rPr>
          <w:rFonts w:ascii="Arial" w:hAnsi="Arial" w:cs="Arial"/>
          <w:sz w:val="20"/>
          <w:szCs w:val="20"/>
        </w:rPr>
      </w:pPr>
    </w:p>
    <w:p w14:paraId="05F082A0" w14:textId="77777777" w:rsidR="00E86148" w:rsidRDefault="00E86148" w:rsidP="00750608">
      <w:pPr>
        <w:rPr>
          <w:rFonts w:ascii="Arial" w:hAnsi="Arial" w:cs="Arial"/>
          <w:sz w:val="20"/>
          <w:szCs w:val="20"/>
        </w:rPr>
      </w:pPr>
    </w:p>
    <w:p w14:paraId="76CFDC49" w14:textId="77777777" w:rsidR="00E86148" w:rsidRDefault="00E86148" w:rsidP="00750608">
      <w:pPr>
        <w:rPr>
          <w:rFonts w:ascii="Arial" w:hAnsi="Arial" w:cs="Arial"/>
          <w:sz w:val="20"/>
          <w:szCs w:val="20"/>
        </w:rPr>
      </w:pPr>
    </w:p>
    <w:p w14:paraId="1F42C426" w14:textId="77777777" w:rsidR="00E86148" w:rsidRDefault="00E86148" w:rsidP="00750608">
      <w:pPr>
        <w:rPr>
          <w:rFonts w:ascii="Arial" w:hAnsi="Arial" w:cs="Arial"/>
          <w:sz w:val="20"/>
          <w:szCs w:val="20"/>
        </w:rPr>
      </w:pPr>
    </w:p>
    <w:p w14:paraId="5F6BA15F" w14:textId="77777777" w:rsidR="00E86148" w:rsidRDefault="00E86148" w:rsidP="00750608">
      <w:pPr>
        <w:rPr>
          <w:rFonts w:ascii="Arial" w:hAnsi="Arial" w:cs="Arial"/>
          <w:sz w:val="20"/>
          <w:szCs w:val="20"/>
        </w:rPr>
      </w:pPr>
    </w:p>
    <w:p w14:paraId="3F1AA2DC" w14:textId="77777777" w:rsidR="00E86148" w:rsidRDefault="00E86148" w:rsidP="00750608">
      <w:pPr>
        <w:rPr>
          <w:rFonts w:ascii="Arial" w:hAnsi="Arial" w:cs="Arial"/>
          <w:sz w:val="20"/>
          <w:szCs w:val="20"/>
        </w:rPr>
      </w:pPr>
    </w:p>
    <w:p w14:paraId="7BE6BA98" w14:textId="77777777" w:rsidR="00E86148" w:rsidRDefault="00E86148" w:rsidP="00750608">
      <w:pPr>
        <w:rPr>
          <w:rFonts w:ascii="Arial" w:hAnsi="Arial" w:cs="Arial"/>
          <w:sz w:val="20"/>
          <w:szCs w:val="20"/>
        </w:rPr>
      </w:pPr>
    </w:p>
    <w:p w14:paraId="5D914FE7" w14:textId="77777777" w:rsidR="00E86148" w:rsidRDefault="00E86148" w:rsidP="00750608">
      <w:pPr>
        <w:rPr>
          <w:rFonts w:ascii="Arial" w:hAnsi="Arial" w:cs="Arial"/>
          <w:sz w:val="20"/>
          <w:szCs w:val="20"/>
        </w:rPr>
      </w:pPr>
    </w:p>
    <w:p w14:paraId="2AB34655" w14:textId="77777777" w:rsidR="00E86148" w:rsidRDefault="00E86148" w:rsidP="00750608">
      <w:pPr>
        <w:rPr>
          <w:rFonts w:ascii="Arial" w:hAnsi="Arial" w:cs="Arial"/>
          <w:sz w:val="20"/>
          <w:szCs w:val="20"/>
        </w:rPr>
      </w:pPr>
    </w:p>
    <w:p w14:paraId="3A9DF68F" w14:textId="77777777" w:rsidR="00E86148" w:rsidRDefault="00E86148" w:rsidP="00750608">
      <w:pPr>
        <w:rPr>
          <w:rFonts w:ascii="Arial" w:hAnsi="Arial" w:cs="Arial"/>
          <w:sz w:val="20"/>
          <w:szCs w:val="20"/>
        </w:rPr>
      </w:pPr>
    </w:p>
    <w:p w14:paraId="590890F5" w14:textId="77777777" w:rsidR="00E86148" w:rsidRDefault="00E86148" w:rsidP="00750608">
      <w:pPr>
        <w:rPr>
          <w:rFonts w:ascii="Arial" w:hAnsi="Arial" w:cs="Arial"/>
          <w:sz w:val="20"/>
          <w:szCs w:val="20"/>
        </w:rPr>
      </w:pPr>
    </w:p>
    <w:p w14:paraId="38ADEC02" w14:textId="77777777" w:rsidR="00E86148" w:rsidRDefault="00E86148" w:rsidP="00750608">
      <w:pPr>
        <w:rPr>
          <w:rFonts w:ascii="Arial" w:hAnsi="Arial" w:cs="Arial"/>
          <w:sz w:val="20"/>
          <w:szCs w:val="20"/>
        </w:rPr>
      </w:pPr>
    </w:p>
    <w:p w14:paraId="0343DCE0" w14:textId="77777777" w:rsidR="00750608" w:rsidRPr="00C55345" w:rsidRDefault="00750608" w:rsidP="00750608">
      <w:pPr>
        <w:rPr>
          <w:rFonts w:ascii="Arial" w:hAnsi="Arial" w:cs="Arial"/>
          <w:sz w:val="20"/>
          <w:szCs w:val="20"/>
          <w:lang w:val="en-IE"/>
        </w:rPr>
      </w:pPr>
      <w:r w:rsidRPr="00C55345">
        <w:rPr>
          <w:rFonts w:ascii="Arial" w:hAnsi="Arial" w:cs="Arial"/>
          <w:sz w:val="20"/>
          <w:szCs w:val="20"/>
        </w:rPr>
        <w:t>* Telephone No</w:t>
      </w:r>
      <w:r w:rsidR="0069066E">
        <w:rPr>
          <w:rFonts w:ascii="Arial" w:hAnsi="Arial" w:cs="Arial"/>
          <w:sz w:val="20"/>
          <w:szCs w:val="20"/>
        </w:rPr>
        <w:t>.</w:t>
      </w:r>
      <w:r w:rsidRPr="00C55345">
        <w:rPr>
          <w:rFonts w:ascii="Arial" w:hAnsi="Arial" w:cs="Arial"/>
          <w:sz w:val="20"/>
          <w:szCs w:val="20"/>
        </w:rPr>
        <w:t xml:space="preserve"> optional - but may speed up the application process</w:t>
      </w:r>
    </w:p>
    <w:sectPr w:rsidR="00750608" w:rsidRPr="00C55345">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9380" w14:textId="77777777" w:rsidR="00E82424" w:rsidRDefault="00E82424">
      <w:r>
        <w:separator/>
      </w:r>
    </w:p>
  </w:endnote>
  <w:endnote w:type="continuationSeparator" w:id="0">
    <w:p w14:paraId="0511C14F" w14:textId="77777777" w:rsidR="00E82424" w:rsidRDefault="00E8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5AEB" w14:textId="77777777" w:rsidR="0062131B" w:rsidRDefault="0062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5389" w14:textId="01D4DD6F" w:rsidR="006E6246" w:rsidRPr="00CF6D39" w:rsidRDefault="006E6246" w:rsidP="00CF6D39">
    <w:pPr>
      <w:pStyle w:val="Footer"/>
      <w:jc w:val="right"/>
      <w:rPr>
        <w:rFonts w:ascii="Arial" w:hAnsi="Arial" w:cs="Arial"/>
        <w:sz w:val="20"/>
        <w:szCs w:val="20"/>
        <w:lang w:val="en-IE"/>
      </w:rPr>
    </w:pPr>
    <w:r w:rsidRPr="00CF6D39">
      <w:rPr>
        <w:rFonts w:ascii="Arial" w:hAnsi="Arial" w:cs="Arial"/>
        <w:sz w:val="20"/>
        <w:szCs w:val="20"/>
        <w:lang w:val="en-IE"/>
      </w:rPr>
      <w:t xml:space="preserve">Updated </w:t>
    </w:r>
    <w:r w:rsidR="0062131B">
      <w:rPr>
        <w:rFonts w:ascii="Arial" w:hAnsi="Arial" w:cs="Arial"/>
        <w:sz w:val="20"/>
        <w:szCs w:val="20"/>
        <w:lang w:val="en-IE"/>
      </w:rPr>
      <w:t>April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02FD" w14:textId="77777777" w:rsidR="0062131B" w:rsidRDefault="0062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A04CF" w14:textId="77777777" w:rsidR="00E82424" w:rsidRDefault="00E82424">
      <w:r>
        <w:separator/>
      </w:r>
    </w:p>
  </w:footnote>
  <w:footnote w:type="continuationSeparator" w:id="0">
    <w:p w14:paraId="692885B2" w14:textId="77777777" w:rsidR="00E82424" w:rsidRDefault="00E8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6163" w14:textId="77777777" w:rsidR="0062131B" w:rsidRDefault="0062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16DED" w14:textId="77777777" w:rsidR="006E6246" w:rsidRPr="00CF6D39" w:rsidRDefault="006E6246">
    <w:pPr>
      <w:pStyle w:val="Header"/>
      <w:rPr>
        <w:rFonts w:ascii="Arial" w:hAnsi="Arial" w:cs="Arial"/>
        <w:lang w:val="en-IE"/>
      </w:rPr>
    </w:pPr>
    <w:r>
      <w:rPr>
        <w:rFonts w:ascii="Arial" w:hAnsi="Arial" w:cs="Arial"/>
        <w:lang w:val="en-IE"/>
      </w:rPr>
      <w:tab/>
    </w:r>
    <w:r>
      <w:rPr>
        <w:rFonts w:ascii="Arial" w:hAnsi="Arial" w:cs="Arial"/>
        <w:lang w:val="en-IE"/>
      </w:rPr>
      <w:tab/>
    </w:r>
    <w:r w:rsidR="00871E60">
      <w:fldChar w:fldCharType="begin"/>
    </w:r>
    <w:r w:rsidR="00871E60">
      <w:instrText xml:space="preserve"> INCLUDEPICTURE  "http://ininet/logo_corporate_isolated_1800x1662.jpg" \* MERGEFORMATINET </w:instrText>
    </w:r>
    <w:r w:rsidR="00871E60">
      <w:fldChar w:fldCharType="separate"/>
    </w:r>
    <w:r w:rsidR="00FB2FF2">
      <w:fldChar w:fldCharType="begin"/>
    </w:r>
    <w:r w:rsidR="00FB2FF2">
      <w:instrText xml:space="preserve"> INCLUDEPICTURE  "http://ininet/logo_corporate_isolated_1800x1662.jpg" \* MERGEFORMATINET </w:instrText>
    </w:r>
    <w:r w:rsidR="00FB2FF2">
      <w:fldChar w:fldCharType="separate"/>
    </w:r>
    <w:r w:rsidR="004B5919">
      <w:fldChar w:fldCharType="begin"/>
    </w:r>
    <w:r w:rsidR="004B5919">
      <w:instrText xml:space="preserve"> INCLUDEPICTURE  "http://ininet/logo_corporate_isolated_1800x1662.jpg" \* MERGEFORMATINET </w:instrText>
    </w:r>
    <w:r w:rsidR="004B5919">
      <w:fldChar w:fldCharType="separate"/>
    </w:r>
    <w:r w:rsidR="00393CB0">
      <w:fldChar w:fldCharType="begin"/>
    </w:r>
    <w:r w:rsidR="00393CB0">
      <w:instrText xml:space="preserve"> INCLUDEPICTURE  "http://ininet/logo_corporate_isolated_1800x1662.jpg" \* MERGEFORMATINET </w:instrText>
    </w:r>
    <w:r w:rsidR="00393CB0">
      <w:fldChar w:fldCharType="separate"/>
    </w:r>
    <w:r w:rsidR="00A5221A">
      <w:fldChar w:fldCharType="begin"/>
    </w:r>
    <w:r w:rsidR="00A5221A">
      <w:instrText xml:space="preserve"> INCLUDEPICTURE  "http://ininet/logo_corporate_isolated_1800x1662.jpg" \* MERGEFORMATINET </w:instrText>
    </w:r>
    <w:r w:rsidR="00A5221A">
      <w:fldChar w:fldCharType="separate"/>
    </w:r>
    <w:r w:rsidR="00292131">
      <w:fldChar w:fldCharType="begin"/>
    </w:r>
    <w:r w:rsidR="00292131">
      <w:instrText xml:space="preserve"> INCLUDEPICTURE  "http://ininet/logo_corporate_isolated_1800x1662.jpg" \* MERGEFORMATINET </w:instrText>
    </w:r>
    <w:r w:rsidR="00292131">
      <w:fldChar w:fldCharType="separate"/>
    </w:r>
    <w:r w:rsidR="004765B1">
      <w:fldChar w:fldCharType="begin"/>
    </w:r>
    <w:r w:rsidR="004765B1">
      <w:instrText xml:space="preserve"> INCLUDEPICTURE  "http://ininet/logo_corporate_isolated_1800x1662.jpg" \* MERGEFORMATINET </w:instrText>
    </w:r>
    <w:r w:rsidR="004765B1">
      <w:fldChar w:fldCharType="separate"/>
    </w:r>
    <w:r w:rsidR="002A5E05">
      <w:fldChar w:fldCharType="begin"/>
    </w:r>
    <w:r w:rsidR="002A5E05">
      <w:instrText xml:space="preserve"> INCLUDEPICTURE  "http://ininet/logo_corporate_isolated_1800x1662.jpg" \* MERGEFORMATINET </w:instrText>
    </w:r>
    <w:r w:rsidR="002A5E05">
      <w:fldChar w:fldCharType="separate"/>
    </w:r>
    <w:r w:rsidR="00B66986">
      <w:fldChar w:fldCharType="begin"/>
    </w:r>
    <w:r w:rsidR="00B66986">
      <w:instrText xml:space="preserve"> INCLUDEPICTURE  "http://ininet/logo_corporate_isolated_1800x1662.jpg" \* MERGEFORMATINET </w:instrText>
    </w:r>
    <w:r w:rsidR="00B66986">
      <w:fldChar w:fldCharType="separate"/>
    </w:r>
    <w:r w:rsidR="00E82424">
      <w:fldChar w:fldCharType="begin"/>
    </w:r>
    <w:r w:rsidR="00E82424">
      <w:instrText xml:space="preserve"> </w:instrText>
    </w:r>
    <w:r w:rsidR="00E82424">
      <w:instrText>INCLUDEPICTURE  "http://ininet/logo_corporate_isolated_1800x1662.jpg" \* MERGEFORMATINET</w:instrText>
    </w:r>
    <w:r w:rsidR="00E82424">
      <w:instrText xml:space="preserve"> </w:instrText>
    </w:r>
    <w:r w:rsidR="00E82424">
      <w:fldChar w:fldCharType="separate"/>
    </w:r>
    <w:r w:rsidR="007B20F5">
      <w:pict w14:anchorId="5BD4F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75pt;height:94.7pt">
          <v:imagedata r:id="rId1" r:href="rId2"/>
        </v:shape>
      </w:pict>
    </w:r>
    <w:r w:rsidR="00E82424">
      <w:fldChar w:fldCharType="end"/>
    </w:r>
    <w:r w:rsidR="00B66986">
      <w:fldChar w:fldCharType="end"/>
    </w:r>
    <w:r w:rsidR="002A5E05">
      <w:fldChar w:fldCharType="end"/>
    </w:r>
    <w:r w:rsidR="004765B1">
      <w:fldChar w:fldCharType="end"/>
    </w:r>
    <w:r w:rsidR="00292131">
      <w:fldChar w:fldCharType="end"/>
    </w:r>
    <w:r w:rsidR="00A5221A">
      <w:fldChar w:fldCharType="end"/>
    </w:r>
    <w:r w:rsidR="00393CB0">
      <w:fldChar w:fldCharType="end"/>
    </w:r>
    <w:r w:rsidR="004B5919">
      <w:fldChar w:fldCharType="end"/>
    </w:r>
    <w:r w:rsidR="00FB2FF2">
      <w:fldChar w:fldCharType="end"/>
    </w:r>
    <w:r w:rsidR="00871E6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6733" w14:textId="77777777" w:rsidR="0062131B" w:rsidRDefault="0062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65A64"/>
    <w:multiLevelType w:val="hybridMultilevel"/>
    <w:tmpl w:val="FCD2B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233142"/>
    <w:multiLevelType w:val="hybridMultilevel"/>
    <w:tmpl w:val="79B44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608"/>
    <w:rsid w:val="000371E1"/>
    <w:rsid w:val="00042738"/>
    <w:rsid w:val="000637CD"/>
    <w:rsid w:val="0009418B"/>
    <w:rsid w:val="001463DF"/>
    <w:rsid w:val="001C70FB"/>
    <w:rsid w:val="0022560A"/>
    <w:rsid w:val="00241E81"/>
    <w:rsid w:val="0027559D"/>
    <w:rsid w:val="00292131"/>
    <w:rsid w:val="002A5E05"/>
    <w:rsid w:val="002F0887"/>
    <w:rsid w:val="00375E1C"/>
    <w:rsid w:val="00386EE8"/>
    <w:rsid w:val="003906B0"/>
    <w:rsid w:val="00393CB0"/>
    <w:rsid w:val="003C0B48"/>
    <w:rsid w:val="003C4F13"/>
    <w:rsid w:val="003E66B7"/>
    <w:rsid w:val="00401473"/>
    <w:rsid w:val="004131AD"/>
    <w:rsid w:val="00432AD2"/>
    <w:rsid w:val="00452D68"/>
    <w:rsid w:val="004765B1"/>
    <w:rsid w:val="0049205B"/>
    <w:rsid w:val="004B5919"/>
    <w:rsid w:val="004F0CB5"/>
    <w:rsid w:val="005256BA"/>
    <w:rsid w:val="00575790"/>
    <w:rsid w:val="00580A4D"/>
    <w:rsid w:val="00590E5E"/>
    <w:rsid w:val="005A35C1"/>
    <w:rsid w:val="0062131B"/>
    <w:rsid w:val="006635D0"/>
    <w:rsid w:val="0069066E"/>
    <w:rsid w:val="00691CBD"/>
    <w:rsid w:val="006C5755"/>
    <w:rsid w:val="006E6246"/>
    <w:rsid w:val="00750608"/>
    <w:rsid w:val="007506FE"/>
    <w:rsid w:val="00787F62"/>
    <w:rsid w:val="007B15B5"/>
    <w:rsid w:val="007B20F5"/>
    <w:rsid w:val="00801BB0"/>
    <w:rsid w:val="00807DE8"/>
    <w:rsid w:val="0081712D"/>
    <w:rsid w:val="008328F5"/>
    <w:rsid w:val="00845538"/>
    <w:rsid w:val="00871E60"/>
    <w:rsid w:val="009303F4"/>
    <w:rsid w:val="00944F8F"/>
    <w:rsid w:val="00983139"/>
    <w:rsid w:val="00985BFB"/>
    <w:rsid w:val="00A4320D"/>
    <w:rsid w:val="00A5221A"/>
    <w:rsid w:val="00A81391"/>
    <w:rsid w:val="00A9460B"/>
    <w:rsid w:val="00AF28DD"/>
    <w:rsid w:val="00B02327"/>
    <w:rsid w:val="00B1532C"/>
    <w:rsid w:val="00B55A05"/>
    <w:rsid w:val="00B57C06"/>
    <w:rsid w:val="00B61056"/>
    <w:rsid w:val="00B66986"/>
    <w:rsid w:val="00B93EE6"/>
    <w:rsid w:val="00B955DF"/>
    <w:rsid w:val="00BD70BF"/>
    <w:rsid w:val="00BE4CEF"/>
    <w:rsid w:val="00BE671D"/>
    <w:rsid w:val="00C449A4"/>
    <w:rsid w:val="00C55345"/>
    <w:rsid w:val="00C603B2"/>
    <w:rsid w:val="00CF15BA"/>
    <w:rsid w:val="00CF32D5"/>
    <w:rsid w:val="00CF4019"/>
    <w:rsid w:val="00CF6D39"/>
    <w:rsid w:val="00D11F01"/>
    <w:rsid w:val="00D337E6"/>
    <w:rsid w:val="00D451FD"/>
    <w:rsid w:val="00D65520"/>
    <w:rsid w:val="00D71F32"/>
    <w:rsid w:val="00DA3541"/>
    <w:rsid w:val="00DB4FEE"/>
    <w:rsid w:val="00E12815"/>
    <w:rsid w:val="00E43E09"/>
    <w:rsid w:val="00E801B2"/>
    <w:rsid w:val="00E802E1"/>
    <w:rsid w:val="00E81541"/>
    <w:rsid w:val="00E82424"/>
    <w:rsid w:val="00E86148"/>
    <w:rsid w:val="00E971B5"/>
    <w:rsid w:val="00EC57D9"/>
    <w:rsid w:val="00EF50ED"/>
    <w:rsid w:val="00EF7D00"/>
    <w:rsid w:val="00F16E03"/>
    <w:rsid w:val="00F35D86"/>
    <w:rsid w:val="00F512F6"/>
    <w:rsid w:val="00FB2FF2"/>
    <w:rsid w:val="00FB59AD"/>
    <w:rsid w:val="00FE3910"/>
    <w:rsid w:val="00FF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7AEFFC2"/>
  <w15:docId w15:val="{D2F05CA5-BBFF-4785-9CF4-7BDD7484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EE8"/>
    <w:rPr>
      <w:color w:val="0000FF"/>
      <w:u w:val="single"/>
    </w:rPr>
  </w:style>
  <w:style w:type="character" w:styleId="FollowedHyperlink">
    <w:name w:val="FollowedHyperlink"/>
    <w:rsid w:val="00CF6D39"/>
    <w:rPr>
      <w:color w:val="800080"/>
      <w:u w:val="single"/>
    </w:rPr>
  </w:style>
  <w:style w:type="paragraph" w:styleId="Header">
    <w:name w:val="header"/>
    <w:basedOn w:val="Normal"/>
    <w:rsid w:val="00CF6D39"/>
    <w:pPr>
      <w:tabs>
        <w:tab w:val="center" w:pos="4320"/>
        <w:tab w:val="right" w:pos="8640"/>
      </w:tabs>
    </w:pPr>
  </w:style>
  <w:style w:type="paragraph" w:styleId="Footer">
    <w:name w:val="footer"/>
    <w:basedOn w:val="Normal"/>
    <w:rsid w:val="00CF6D39"/>
    <w:pPr>
      <w:tabs>
        <w:tab w:val="center" w:pos="4320"/>
        <w:tab w:val="right" w:pos="8640"/>
      </w:tabs>
    </w:pPr>
  </w:style>
  <w:style w:type="table" w:styleId="TableGrid">
    <w:name w:val="Table Grid"/>
    <w:basedOn w:val="TableNormal"/>
    <w:rsid w:val="0006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E4CEF"/>
    <w:rPr>
      <w:sz w:val="16"/>
      <w:szCs w:val="16"/>
    </w:rPr>
  </w:style>
  <w:style w:type="paragraph" w:styleId="CommentText">
    <w:name w:val="annotation text"/>
    <w:basedOn w:val="Normal"/>
    <w:link w:val="CommentTextChar"/>
    <w:rsid w:val="00BE4CEF"/>
    <w:rPr>
      <w:sz w:val="20"/>
      <w:szCs w:val="20"/>
    </w:rPr>
  </w:style>
  <w:style w:type="character" w:customStyle="1" w:styleId="CommentTextChar">
    <w:name w:val="Comment Text Char"/>
    <w:basedOn w:val="DefaultParagraphFont"/>
    <w:link w:val="CommentText"/>
    <w:rsid w:val="00BE4CEF"/>
  </w:style>
  <w:style w:type="paragraph" w:styleId="CommentSubject">
    <w:name w:val="annotation subject"/>
    <w:basedOn w:val="CommentText"/>
    <w:next w:val="CommentText"/>
    <w:link w:val="CommentSubjectChar"/>
    <w:rsid w:val="00BE4CEF"/>
    <w:rPr>
      <w:b/>
      <w:bCs/>
    </w:rPr>
  </w:style>
  <w:style w:type="character" w:customStyle="1" w:styleId="CommentSubjectChar">
    <w:name w:val="Comment Subject Char"/>
    <w:link w:val="CommentSubject"/>
    <w:rsid w:val="00BE4CEF"/>
    <w:rPr>
      <w:b/>
      <w:bCs/>
    </w:rPr>
  </w:style>
  <w:style w:type="paragraph" w:styleId="BalloonText">
    <w:name w:val="Balloon Text"/>
    <w:basedOn w:val="Normal"/>
    <w:link w:val="BalloonTextChar"/>
    <w:rsid w:val="00BE4CEF"/>
    <w:rPr>
      <w:rFonts w:ascii="Tahoma" w:hAnsi="Tahoma" w:cs="Tahoma"/>
      <w:sz w:val="16"/>
      <w:szCs w:val="16"/>
    </w:rPr>
  </w:style>
  <w:style w:type="character" w:customStyle="1" w:styleId="BalloonTextChar">
    <w:name w:val="Balloon Text Char"/>
    <w:link w:val="BalloonText"/>
    <w:rsid w:val="00BE4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official-information/" TargetMode="External"/><Relationship Id="rId13" Type="http://schemas.openxmlformats.org/officeDocument/2006/relationships/hyperlink" Target="mailto:dpo@investni.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officer@investn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ni.com/contact-u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oi@investni.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ininet/logo_corporate_isolated_1800x1662.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DEA9-103F-4656-8A77-5717BA84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Freedom of Information – Making a request to Invest NI for information (DOC)</vt:lpstr>
    </vt:vector>
  </TitlesOfParts>
  <Company>Invest Northern Ireland</Company>
  <LinksUpToDate>false</LinksUpToDate>
  <CharactersWithSpaces>12440</CharactersWithSpaces>
  <SharedDoc>false</SharedDoc>
  <HLinks>
    <vt:vector size="108" baseType="variant">
      <vt:variant>
        <vt:i4>3670108</vt:i4>
      </vt:variant>
      <vt:variant>
        <vt:i4>51</vt:i4>
      </vt:variant>
      <vt:variant>
        <vt:i4>0</vt:i4>
      </vt:variant>
      <vt:variant>
        <vt:i4>5</vt:i4>
      </vt:variant>
      <vt:variant>
        <vt:lpwstr>mailto:privacy.officer@investni.com</vt:lpwstr>
      </vt:variant>
      <vt:variant>
        <vt:lpwstr/>
      </vt:variant>
      <vt:variant>
        <vt:i4>3080227</vt:i4>
      </vt:variant>
      <vt:variant>
        <vt:i4>48</vt:i4>
      </vt:variant>
      <vt:variant>
        <vt:i4>0</vt:i4>
      </vt:variant>
      <vt:variant>
        <vt:i4>5</vt:i4>
      </vt:variant>
      <vt:variant>
        <vt:lpwstr>http://www.investni.com/index/about/contactus/enquiries.htm</vt:lpwstr>
      </vt:variant>
      <vt:variant>
        <vt:lpwstr/>
      </vt:variant>
      <vt:variant>
        <vt:i4>3014672</vt:i4>
      </vt:variant>
      <vt:variant>
        <vt:i4>45</vt:i4>
      </vt:variant>
      <vt:variant>
        <vt:i4>0</vt:i4>
      </vt:variant>
      <vt:variant>
        <vt:i4>5</vt:i4>
      </vt:variant>
      <vt:variant>
        <vt:lpwstr>mailto:foi@investni.com</vt:lpwstr>
      </vt:variant>
      <vt:variant>
        <vt:lpwstr/>
      </vt:variant>
      <vt:variant>
        <vt:i4>6684727</vt:i4>
      </vt:variant>
      <vt:variant>
        <vt:i4>42</vt:i4>
      </vt:variant>
      <vt:variant>
        <vt:i4>0</vt:i4>
      </vt:variant>
      <vt:variant>
        <vt:i4>5</vt:i4>
      </vt:variant>
      <vt:variant>
        <vt:lpwstr>http://www.ico.gov.uk/</vt:lpwstr>
      </vt:variant>
      <vt:variant>
        <vt:lpwstr/>
      </vt:variant>
      <vt:variant>
        <vt:i4>4718683</vt:i4>
      </vt:variant>
      <vt:variant>
        <vt:i4>39</vt:i4>
      </vt:variant>
      <vt:variant>
        <vt:i4>0</vt:i4>
      </vt:variant>
      <vt:variant>
        <vt:i4>5</vt:i4>
      </vt:variant>
      <vt:variant>
        <vt:lpwstr>http://ico.org.uk/Global/faqs/requesting</vt:lpwstr>
      </vt:variant>
      <vt:variant>
        <vt:lpwstr/>
      </vt:variant>
      <vt:variant>
        <vt:i4>720911</vt:i4>
      </vt:variant>
      <vt:variant>
        <vt:i4>36</vt:i4>
      </vt:variant>
      <vt:variant>
        <vt:i4>0</vt:i4>
      </vt:variant>
      <vt:variant>
        <vt:i4>5</vt:i4>
      </vt:variant>
      <vt:variant>
        <vt:lpwstr/>
      </vt:variant>
      <vt:variant>
        <vt:lpwstr>Annex</vt:lpwstr>
      </vt:variant>
      <vt:variant>
        <vt:i4>1310748</vt:i4>
      </vt:variant>
      <vt:variant>
        <vt:i4>33</vt:i4>
      </vt:variant>
      <vt:variant>
        <vt:i4>0</vt:i4>
      </vt:variant>
      <vt:variant>
        <vt:i4>5</vt:i4>
      </vt:variant>
      <vt:variant>
        <vt:lpwstr/>
      </vt:variant>
      <vt:variant>
        <vt:lpwstr>PersonalData</vt:lpwstr>
      </vt:variant>
      <vt:variant>
        <vt:i4>6881381</vt:i4>
      </vt:variant>
      <vt:variant>
        <vt:i4>30</vt:i4>
      </vt:variant>
      <vt:variant>
        <vt:i4>0</vt:i4>
      </vt:variant>
      <vt:variant>
        <vt:i4>5</vt:i4>
      </vt:variant>
      <vt:variant>
        <vt:lpwstr/>
      </vt:variant>
      <vt:variant>
        <vt:lpwstr>EIR</vt:lpwstr>
      </vt:variant>
      <vt:variant>
        <vt:i4>1507358</vt:i4>
      </vt:variant>
      <vt:variant>
        <vt:i4>27</vt:i4>
      </vt:variant>
      <vt:variant>
        <vt:i4>0</vt:i4>
      </vt:variant>
      <vt:variant>
        <vt:i4>5</vt:i4>
      </vt:variant>
      <vt:variant>
        <vt:lpwstr/>
      </vt:variant>
      <vt:variant>
        <vt:lpwstr>Howmanypermitted</vt:lpwstr>
      </vt:variant>
      <vt:variant>
        <vt:i4>589835</vt:i4>
      </vt:variant>
      <vt:variant>
        <vt:i4>24</vt:i4>
      </vt:variant>
      <vt:variant>
        <vt:i4>0</vt:i4>
      </vt:variant>
      <vt:variant>
        <vt:i4>5</vt:i4>
      </vt:variant>
      <vt:variant>
        <vt:lpwstr/>
      </vt:variant>
      <vt:variant>
        <vt:lpwstr>Whathappensifrefused</vt:lpwstr>
      </vt:variant>
      <vt:variant>
        <vt:i4>1310750</vt:i4>
      </vt:variant>
      <vt:variant>
        <vt:i4>21</vt:i4>
      </vt:variant>
      <vt:variant>
        <vt:i4>0</vt:i4>
      </vt:variant>
      <vt:variant>
        <vt:i4>5</vt:i4>
      </vt:variant>
      <vt:variant>
        <vt:lpwstr/>
      </vt:variant>
      <vt:variant>
        <vt:lpwstr>ConsultationThirdParties</vt:lpwstr>
      </vt:variant>
      <vt:variant>
        <vt:i4>1966100</vt:i4>
      </vt:variant>
      <vt:variant>
        <vt:i4>18</vt:i4>
      </vt:variant>
      <vt:variant>
        <vt:i4>0</vt:i4>
      </vt:variant>
      <vt:variant>
        <vt:i4>5</vt:i4>
      </vt:variant>
      <vt:variant>
        <vt:lpwstr/>
      </vt:variant>
      <vt:variant>
        <vt:lpwstr>WhatHappensIfInfonotheld</vt:lpwstr>
      </vt:variant>
      <vt:variant>
        <vt:i4>8323198</vt:i4>
      </vt:variant>
      <vt:variant>
        <vt:i4>15</vt:i4>
      </vt:variant>
      <vt:variant>
        <vt:i4>0</vt:i4>
      </vt:variant>
      <vt:variant>
        <vt:i4>5</vt:i4>
      </vt:variant>
      <vt:variant>
        <vt:lpwstr/>
      </vt:variant>
      <vt:variant>
        <vt:lpwstr>WhatHappenswhenImakerequest</vt:lpwstr>
      </vt:variant>
      <vt:variant>
        <vt:i4>1769488</vt:i4>
      </vt:variant>
      <vt:variant>
        <vt:i4>12</vt:i4>
      </vt:variant>
      <vt:variant>
        <vt:i4>0</vt:i4>
      </vt:variant>
      <vt:variant>
        <vt:i4>5</vt:i4>
      </vt:variant>
      <vt:variant>
        <vt:lpwstr/>
      </vt:variant>
      <vt:variant>
        <vt:lpwstr>Cost</vt:lpwstr>
      </vt:variant>
      <vt:variant>
        <vt:i4>7602292</vt:i4>
      </vt:variant>
      <vt:variant>
        <vt:i4>9</vt:i4>
      </vt:variant>
      <vt:variant>
        <vt:i4>0</vt:i4>
      </vt:variant>
      <vt:variant>
        <vt:i4>5</vt:i4>
      </vt:variant>
      <vt:variant>
        <vt:lpwstr/>
      </vt:variant>
      <vt:variant>
        <vt:lpwstr>HowDoImakeArequest</vt:lpwstr>
      </vt:variant>
      <vt:variant>
        <vt:i4>7405668</vt:i4>
      </vt:variant>
      <vt:variant>
        <vt:i4>6</vt:i4>
      </vt:variant>
      <vt:variant>
        <vt:i4>0</vt:i4>
      </vt:variant>
      <vt:variant>
        <vt:i4>5</vt:i4>
      </vt:variant>
      <vt:variant>
        <vt:lpwstr/>
      </vt:variant>
      <vt:variant>
        <vt:lpwstr>Whysomeinfonotavailable</vt:lpwstr>
      </vt:variant>
      <vt:variant>
        <vt:i4>327697</vt:i4>
      </vt:variant>
      <vt:variant>
        <vt:i4>3</vt:i4>
      </vt:variant>
      <vt:variant>
        <vt:i4>0</vt:i4>
      </vt:variant>
      <vt:variant>
        <vt:i4>5</vt:i4>
      </vt:variant>
      <vt:variant>
        <vt:lpwstr/>
      </vt:variant>
      <vt:variant>
        <vt:lpwstr>WhatamIentitledto</vt:lpwstr>
      </vt:variant>
      <vt:variant>
        <vt:i4>1179667</vt:i4>
      </vt:variant>
      <vt:variant>
        <vt:i4>0</vt:i4>
      </vt:variant>
      <vt:variant>
        <vt:i4>0</vt:i4>
      </vt:variant>
      <vt:variant>
        <vt:i4>5</vt:i4>
      </vt:variant>
      <vt:variant>
        <vt:lpwstr/>
      </vt:variant>
      <vt:variant>
        <vt:lpwstr>WhatisFOIrequest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 Making a Request to Invest Northern Ireland for Information (DOC)</dc:title>
  <dc:subject/>
  <dc:creator>clodagh.delaney</dc:creator>
  <cp:keywords/>
  <dc:description/>
  <cp:lastModifiedBy>Rodney McMullan</cp:lastModifiedBy>
  <cp:revision>4</cp:revision>
  <cp:lastPrinted>2014-01-21T12:51:00Z</cp:lastPrinted>
  <dcterms:created xsi:type="dcterms:W3CDTF">2020-04-29T14:02:00Z</dcterms:created>
  <dcterms:modified xsi:type="dcterms:W3CDTF">2020-04-30T08:22:00Z</dcterms:modified>
</cp:coreProperties>
</file>