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75A63" w14:textId="77777777" w:rsidR="004C421B" w:rsidRDefault="004C421B">
      <w:pPr>
        <w:rPr>
          <w:rFonts w:ascii="Arial" w:eastAsia="Times New Roman" w:hAnsi="Arial" w:cs="Arial"/>
          <w:color w:val="F2F2F2" w:themeColor="background1" w:themeShade="F2"/>
          <w:kern w:val="36"/>
          <w:sz w:val="44"/>
          <w:szCs w:val="44"/>
          <w:lang w:eastAsia="en-GB"/>
        </w:rPr>
      </w:pPr>
    </w:p>
    <w:p w14:paraId="2DEC9FCD" w14:textId="77777777" w:rsidR="004C421B" w:rsidRDefault="004C421B">
      <w:pPr>
        <w:rPr>
          <w:rFonts w:ascii="Arial" w:eastAsia="Times New Roman" w:hAnsi="Arial" w:cs="Arial"/>
          <w:color w:val="F2F2F2" w:themeColor="background1" w:themeShade="F2"/>
          <w:kern w:val="36"/>
          <w:sz w:val="44"/>
          <w:szCs w:val="44"/>
          <w:lang w:eastAsia="en-GB"/>
        </w:rPr>
      </w:pPr>
    </w:p>
    <w:p w14:paraId="507A4A1E" w14:textId="77777777" w:rsidR="004C421B" w:rsidRDefault="004C421B">
      <w:pPr>
        <w:rPr>
          <w:rFonts w:ascii="Arial" w:eastAsia="Times New Roman" w:hAnsi="Arial" w:cs="Arial"/>
          <w:color w:val="F2F2F2" w:themeColor="background1" w:themeShade="F2"/>
          <w:kern w:val="36"/>
          <w:sz w:val="44"/>
          <w:szCs w:val="44"/>
          <w:lang w:eastAsia="en-GB"/>
        </w:rPr>
      </w:pPr>
    </w:p>
    <w:p w14:paraId="319C7CCD" w14:textId="77777777" w:rsidR="004C421B" w:rsidRDefault="004C421B">
      <w:pPr>
        <w:rPr>
          <w:rFonts w:ascii="Arial" w:eastAsia="Times New Roman" w:hAnsi="Arial" w:cs="Arial"/>
          <w:color w:val="F2F2F2" w:themeColor="background1" w:themeShade="F2"/>
          <w:kern w:val="36"/>
          <w:sz w:val="44"/>
          <w:szCs w:val="44"/>
          <w:lang w:eastAsia="en-GB"/>
        </w:rPr>
      </w:pPr>
    </w:p>
    <w:p w14:paraId="6D535F27" w14:textId="77777777" w:rsidR="004C421B" w:rsidRDefault="004C421B">
      <w:pPr>
        <w:rPr>
          <w:rFonts w:ascii="Arial" w:eastAsia="Times New Roman" w:hAnsi="Arial" w:cs="Arial"/>
          <w:color w:val="F2F2F2" w:themeColor="background1" w:themeShade="F2"/>
          <w:kern w:val="36"/>
          <w:sz w:val="44"/>
          <w:szCs w:val="44"/>
          <w:lang w:eastAsia="en-GB"/>
        </w:rPr>
      </w:pPr>
    </w:p>
    <w:p w14:paraId="7430651B" w14:textId="66F9C64E" w:rsidR="00DE77B2" w:rsidRPr="00AC07AE" w:rsidRDefault="63FA5D98" w:rsidP="00DE77B2">
      <w:pPr>
        <w:autoSpaceDE w:val="0"/>
        <w:autoSpaceDN w:val="0"/>
        <w:adjustRightInd w:val="0"/>
        <w:spacing w:after="0" w:line="241" w:lineRule="atLeast"/>
        <w:rPr>
          <w:rFonts w:ascii="Arial" w:hAnsi="Arial" w:cs="Arial"/>
          <w:color w:val="000000"/>
          <w:sz w:val="60"/>
          <w:szCs w:val="60"/>
        </w:rPr>
      </w:pPr>
      <w:r w:rsidRPr="0EFD9FBE">
        <w:rPr>
          <w:rFonts w:ascii="Arial" w:hAnsi="Arial" w:cs="Arial"/>
          <w:color w:val="000000" w:themeColor="text1"/>
          <w:sz w:val="60"/>
          <w:szCs w:val="60"/>
        </w:rPr>
        <w:t xml:space="preserve">Senior </w:t>
      </w:r>
      <w:r w:rsidR="00D02D2B" w:rsidRPr="0EFD9FBE">
        <w:rPr>
          <w:rFonts w:ascii="Arial" w:hAnsi="Arial" w:cs="Arial"/>
          <w:color w:val="000000" w:themeColor="text1"/>
          <w:sz w:val="60"/>
          <w:szCs w:val="60"/>
        </w:rPr>
        <w:t>Risk</w:t>
      </w:r>
      <w:r w:rsidR="406D9AC6" w:rsidRPr="0EFD9FBE">
        <w:rPr>
          <w:rFonts w:ascii="Arial" w:hAnsi="Arial" w:cs="Arial"/>
          <w:color w:val="000000" w:themeColor="text1"/>
          <w:sz w:val="60"/>
          <w:szCs w:val="60"/>
        </w:rPr>
        <w:t xml:space="preserve"> &amp;</w:t>
      </w:r>
      <w:r w:rsidR="00D02D2B" w:rsidRPr="0EFD9FBE">
        <w:rPr>
          <w:rFonts w:ascii="Arial" w:hAnsi="Arial" w:cs="Arial"/>
          <w:color w:val="000000" w:themeColor="text1"/>
          <w:sz w:val="60"/>
          <w:szCs w:val="60"/>
        </w:rPr>
        <w:t xml:space="preserve"> Assurance Manager</w:t>
      </w:r>
    </w:p>
    <w:p w14:paraId="4391DC23" w14:textId="4CFECE48" w:rsidR="00DE77B2" w:rsidRPr="00AC07AE" w:rsidRDefault="00EB48E1" w:rsidP="00DE77B2">
      <w:pPr>
        <w:keepNext/>
        <w:overflowPunct w:val="0"/>
        <w:autoSpaceDE w:val="0"/>
        <w:autoSpaceDN w:val="0"/>
        <w:adjustRightInd w:val="0"/>
        <w:spacing w:after="0" w:line="240" w:lineRule="auto"/>
        <w:textAlignment w:val="baseline"/>
        <w:outlineLvl w:val="2"/>
        <w:rPr>
          <w:rFonts w:ascii="Arial" w:eastAsia="Times New Roman" w:hAnsi="Arial" w:cs="Arial"/>
          <w:b/>
          <w:bCs/>
          <w:sz w:val="48"/>
          <w:szCs w:val="48"/>
        </w:rPr>
      </w:pPr>
      <w:r>
        <w:rPr>
          <w:rFonts w:ascii="Arial" w:hAnsi="Arial" w:cs="Arial"/>
          <w:b/>
          <w:bCs/>
          <w:color w:val="000000"/>
          <w:sz w:val="60"/>
          <w:szCs w:val="60"/>
        </w:rPr>
        <w:t>Applicant</w:t>
      </w:r>
      <w:r w:rsidR="00DE77B2" w:rsidRPr="00AC07AE">
        <w:rPr>
          <w:rFonts w:ascii="Arial" w:hAnsi="Arial" w:cs="Arial"/>
          <w:b/>
          <w:bCs/>
          <w:color w:val="000000"/>
          <w:sz w:val="60"/>
          <w:szCs w:val="60"/>
        </w:rPr>
        <w:t xml:space="preserve"> Pack</w:t>
      </w:r>
    </w:p>
    <w:p w14:paraId="4DB6F651" w14:textId="77777777" w:rsidR="00DE77B2" w:rsidRPr="00610D32" w:rsidRDefault="00DE77B2" w:rsidP="00DE77B2">
      <w:pPr>
        <w:keepNext/>
        <w:overflowPunct w:val="0"/>
        <w:autoSpaceDE w:val="0"/>
        <w:autoSpaceDN w:val="0"/>
        <w:adjustRightInd w:val="0"/>
        <w:spacing w:after="0" w:line="240" w:lineRule="auto"/>
        <w:jc w:val="center"/>
        <w:textAlignment w:val="baseline"/>
        <w:outlineLvl w:val="2"/>
        <w:rPr>
          <w:rFonts w:ascii="Arial" w:eastAsia="Calibri" w:hAnsi="Arial" w:cs="Times New Roman"/>
          <w:sz w:val="36"/>
          <w:szCs w:val="36"/>
          <w:lang w:val="en-US"/>
        </w:rPr>
      </w:pPr>
    </w:p>
    <w:p w14:paraId="7F1465D3" w14:textId="375A091D" w:rsidR="00DE77B2" w:rsidRPr="00DE77B2" w:rsidRDefault="00DE77B2" w:rsidP="00DE77B2">
      <w:pPr>
        <w:keepNext/>
        <w:spacing w:after="0" w:line="240" w:lineRule="auto"/>
        <w:rPr>
          <w:rFonts w:ascii="Arial" w:hAnsi="Arial"/>
          <w:color w:val="F2F2F2" w:themeColor="background1" w:themeShade="F2"/>
          <w:sz w:val="32"/>
          <w:szCs w:val="32"/>
        </w:rPr>
      </w:pPr>
      <w:r w:rsidRPr="00DE77B2">
        <w:rPr>
          <w:rFonts w:ascii="Arial" w:hAnsi="Arial"/>
          <w:color w:val="F2F2F2" w:themeColor="background1" w:themeShade="F2"/>
          <w:sz w:val="32"/>
          <w:szCs w:val="32"/>
        </w:rPr>
        <w:t>(</w:t>
      </w:r>
      <w:r w:rsidR="00D02D2B">
        <w:rPr>
          <w:rFonts w:ascii="Arial" w:hAnsi="Arial"/>
          <w:color w:val="F2F2F2" w:themeColor="background1" w:themeShade="F2"/>
          <w:sz w:val="32"/>
          <w:szCs w:val="32"/>
        </w:rPr>
        <w:t>RA</w:t>
      </w:r>
      <w:r w:rsidR="00F4461A">
        <w:rPr>
          <w:rFonts w:ascii="Arial" w:hAnsi="Arial"/>
          <w:color w:val="F2F2F2" w:themeColor="background1" w:themeShade="F2"/>
          <w:sz w:val="32"/>
          <w:szCs w:val="32"/>
        </w:rPr>
        <w:t>/25</w:t>
      </w:r>
      <w:r w:rsidRPr="00DE77B2">
        <w:rPr>
          <w:rFonts w:ascii="Arial" w:hAnsi="Arial"/>
          <w:color w:val="F2F2F2" w:themeColor="background1" w:themeShade="F2"/>
          <w:sz w:val="32"/>
          <w:szCs w:val="32"/>
        </w:rPr>
        <w:t>)</w:t>
      </w:r>
    </w:p>
    <w:p w14:paraId="10FE63AF" w14:textId="0A42E674" w:rsidR="00101B7A" w:rsidRDefault="00101B7A">
      <w:pPr>
        <w:rPr>
          <w:rFonts w:ascii="Arial" w:hAnsi="Arial"/>
          <w:sz w:val="24"/>
        </w:rPr>
      </w:pPr>
    </w:p>
    <w:p w14:paraId="438F9442" w14:textId="0667C7FF" w:rsidR="00101B7A" w:rsidRPr="00101B7A" w:rsidRDefault="00101B7A">
      <w:pPr>
        <w:rPr>
          <w:rFonts w:ascii="Arial" w:hAnsi="Arial"/>
          <w:color w:val="F2F2F2" w:themeColor="background1" w:themeShade="F2"/>
          <w:sz w:val="32"/>
          <w:szCs w:val="32"/>
        </w:rPr>
      </w:pPr>
      <w:r w:rsidRPr="00101B7A">
        <w:rPr>
          <w:rFonts w:ascii="Arial" w:hAnsi="Arial"/>
          <w:color w:val="F2F2F2" w:themeColor="background1" w:themeShade="F2"/>
          <w:sz w:val="32"/>
          <w:szCs w:val="32"/>
        </w:rPr>
        <w:t xml:space="preserve">Closing date for applications: </w:t>
      </w:r>
      <w:r w:rsidR="002B47F8">
        <w:rPr>
          <w:rFonts w:ascii="Arial" w:hAnsi="Arial"/>
          <w:color w:val="F2F2F2" w:themeColor="background1" w:themeShade="F2"/>
          <w:sz w:val="32"/>
          <w:szCs w:val="32"/>
        </w:rPr>
        <w:t xml:space="preserve">12 noon </w:t>
      </w:r>
      <w:r w:rsidR="00F4461A">
        <w:rPr>
          <w:rFonts w:ascii="Arial" w:hAnsi="Arial"/>
          <w:color w:val="F2F2F2" w:themeColor="background1" w:themeShade="F2"/>
          <w:sz w:val="32"/>
          <w:szCs w:val="32"/>
        </w:rPr>
        <w:t>BS</w:t>
      </w:r>
      <w:r w:rsidR="00E50EDE">
        <w:rPr>
          <w:rFonts w:ascii="Arial" w:hAnsi="Arial"/>
          <w:color w:val="F2F2F2" w:themeColor="background1" w:themeShade="F2"/>
          <w:sz w:val="32"/>
          <w:szCs w:val="32"/>
        </w:rPr>
        <w:t>T</w:t>
      </w:r>
      <w:r w:rsidR="002B47F8">
        <w:rPr>
          <w:rFonts w:ascii="Arial" w:hAnsi="Arial"/>
          <w:color w:val="F2F2F2" w:themeColor="background1" w:themeShade="F2"/>
          <w:sz w:val="32"/>
          <w:szCs w:val="32"/>
        </w:rPr>
        <w:t xml:space="preserve"> on </w:t>
      </w:r>
      <w:r w:rsidR="009D4B16">
        <w:rPr>
          <w:rFonts w:ascii="Arial" w:hAnsi="Arial"/>
          <w:color w:val="F2F2F2" w:themeColor="background1" w:themeShade="F2"/>
          <w:sz w:val="32"/>
          <w:szCs w:val="32"/>
        </w:rPr>
        <w:t>Friday 10</w:t>
      </w:r>
      <w:r w:rsidR="009D4B16" w:rsidRPr="009D4B16">
        <w:rPr>
          <w:rFonts w:ascii="Arial" w:hAnsi="Arial"/>
          <w:color w:val="F2F2F2" w:themeColor="background1" w:themeShade="F2"/>
          <w:sz w:val="32"/>
          <w:szCs w:val="32"/>
          <w:vertAlign w:val="superscript"/>
        </w:rPr>
        <w:t>th</w:t>
      </w:r>
      <w:r w:rsidR="009D4B16">
        <w:rPr>
          <w:rFonts w:ascii="Arial" w:hAnsi="Arial"/>
          <w:color w:val="F2F2F2" w:themeColor="background1" w:themeShade="F2"/>
          <w:sz w:val="32"/>
          <w:szCs w:val="32"/>
        </w:rPr>
        <w:t xml:space="preserve"> October</w:t>
      </w:r>
      <w:r w:rsidR="00240280">
        <w:rPr>
          <w:rFonts w:ascii="Arial" w:hAnsi="Arial"/>
          <w:color w:val="F2F2F2" w:themeColor="background1" w:themeShade="F2"/>
          <w:sz w:val="32"/>
          <w:szCs w:val="32"/>
        </w:rPr>
        <w:t xml:space="preserve"> 2025</w:t>
      </w:r>
    </w:p>
    <w:p w14:paraId="194CF03A" w14:textId="77777777" w:rsidR="00101B7A" w:rsidRDefault="00101B7A">
      <w:pPr>
        <w:rPr>
          <w:rFonts w:ascii="Arial" w:hAnsi="Arial"/>
          <w:sz w:val="24"/>
        </w:rPr>
      </w:pPr>
    </w:p>
    <w:p w14:paraId="346C60DE" w14:textId="77777777" w:rsidR="007B7686" w:rsidRDefault="007B7686">
      <w:pPr>
        <w:rPr>
          <w:rFonts w:ascii="Arial" w:hAnsi="Arial"/>
          <w:sz w:val="24"/>
        </w:rPr>
      </w:pPr>
    </w:p>
    <w:p w14:paraId="1B43E183" w14:textId="77777777" w:rsidR="007B7686" w:rsidRDefault="007B7686">
      <w:pPr>
        <w:rPr>
          <w:rFonts w:ascii="Arial" w:hAnsi="Arial"/>
          <w:sz w:val="24"/>
        </w:rPr>
      </w:pPr>
    </w:p>
    <w:p w14:paraId="2A026340" w14:textId="77777777" w:rsidR="007B7686" w:rsidRDefault="007B7686">
      <w:pPr>
        <w:rPr>
          <w:rFonts w:ascii="Arial" w:hAnsi="Arial"/>
          <w:sz w:val="24"/>
        </w:rPr>
      </w:pPr>
    </w:p>
    <w:p w14:paraId="60958750" w14:textId="77777777" w:rsidR="007B7686" w:rsidRDefault="007B7686">
      <w:pPr>
        <w:rPr>
          <w:rFonts w:ascii="Arial" w:hAnsi="Arial"/>
          <w:sz w:val="24"/>
        </w:rPr>
      </w:pPr>
    </w:p>
    <w:p w14:paraId="19CE2145" w14:textId="77777777" w:rsidR="007B7686" w:rsidRDefault="007B7686">
      <w:pPr>
        <w:rPr>
          <w:rFonts w:ascii="Arial" w:hAnsi="Arial"/>
          <w:sz w:val="24"/>
        </w:rPr>
      </w:pPr>
    </w:p>
    <w:p w14:paraId="6E341109" w14:textId="77777777" w:rsidR="007B7686" w:rsidRDefault="007B7686">
      <w:pPr>
        <w:rPr>
          <w:rFonts w:ascii="Arial" w:hAnsi="Arial"/>
          <w:sz w:val="24"/>
        </w:rPr>
      </w:pPr>
    </w:p>
    <w:p w14:paraId="364A49AB" w14:textId="77777777" w:rsidR="007B7686" w:rsidRDefault="007B7686">
      <w:pPr>
        <w:rPr>
          <w:rFonts w:ascii="Arial" w:hAnsi="Arial"/>
          <w:sz w:val="24"/>
        </w:rPr>
      </w:pPr>
    </w:p>
    <w:p w14:paraId="1CCD1B61" w14:textId="77777777" w:rsidR="007B7686" w:rsidRDefault="007B7686">
      <w:pPr>
        <w:rPr>
          <w:rFonts w:ascii="Arial" w:hAnsi="Arial"/>
          <w:sz w:val="24"/>
        </w:rPr>
      </w:pPr>
    </w:p>
    <w:p w14:paraId="2F610C78" w14:textId="77777777" w:rsidR="007B7686" w:rsidRDefault="007B7686">
      <w:pPr>
        <w:rPr>
          <w:rFonts w:ascii="Arial" w:hAnsi="Arial"/>
          <w:sz w:val="24"/>
        </w:rPr>
      </w:pPr>
    </w:p>
    <w:p w14:paraId="56BDD855" w14:textId="77777777" w:rsidR="007B7686" w:rsidRDefault="007B7686">
      <w:pPr>
        <w:rPr>
          <w:rFonts w:ascii="Arial" w:hAnsi="Arial"/>
          <w:sz w:val="24"/>
        </w:rPr>
      </w:pPr>
    </w:p>
    <w:p w14:paraId="2A0AE85B" w14:textId="77777777" w:rsidR="007B7686" w:rsidRDefault="007B7686">
      <w:pPr>
        <w:rPr>
          <w:rFonts w:ascii="Arial" w:hAnsi="Arial"/>
          <w:sz w:val="24"/>
        </w:rPr>
      </w:pPr>
    </w:p>
    <w:p w14:paraId="0714BF80" w14:textId="77777777" w:rsidR="007B7686" w:rsidRDefault="007B7686">
      <w:pPr>
        <w:rPr>
          <w:rFonts w:ascii="Arial" w:hAnsi="Arial"/>
          <w:sz w:val="24"/>
        </w:rPr>
      </w:pPr>
    </w:p>
    <w:p w14:paraId="151A9E3C" w14:textId="77777777" w:rsidR="007B7686" w:rsidRDefault="007B7686">
      <w:pPr>
        <w:rPr>
          <w:rFonts w:ascii="Arial" w:hAnsi="Arial"/>
          <w:sz w:val="24"/>
        </w:rPr>
      </w:pPr>
    </w:p>
    <w:p w14:paraId="43F033EE" w14:textId="77777777" w:rsidR="007B7686" w:rsidRDefault="007B7686">
      <w:pPr>
        <w:rPr>
          <w:rFonts w:ascii="Arial" w:hAnsi="Arial"/>
          <w:sz w:val="24"/>
        </w:rPr>
      </w:pPr>
    </w:p>
    <w:p w14:paraId="6F103962" w14:textId="77777777" w:rsidR="00240280" w:rsidRDefault="00240280" w:rsidP="007B7686">
      <w:pPr>
        <w:spacing w:after="0" w:line="240" w:lineRule="auto"/>
        <w:jc w:val="both"/>
        <w:rPr>
          <w:rFonts w:ascii="Arial" w:eastAsia="Calibri" w:hAnsi="Arial" w:cs="Arial"/>
          <w:b/>
          <w:bCs/>
          <w:sz w:val="24"/>
          <w:szCs w:val="24"/>
          <w:lang w:val="en-US"/>
        </w:rPr>
      </w:pPr>
      <w:bookmarkStart w:id="0" w:name="_Hlk190348274"/>
    </w:p>
    <w:p w14:paraId="419F0BB2" w14:textId="77777777" w:rsidR="00240280" w:rsidRDefault="00240280" w:rsidP="007B7686">
      <w:pPr>
        <w:spacing w:after="0" w:line="240" w:lineRule="auto"/>
        <w:jc w:val="both"/>
        <w:rPr>
          <w:rFonts w:ascii="Arial" w:eastAsia="Calibri" w:hAnsi="Arial" w:cs="Arial"/>
          <w:b/>
          <w:bCs/>
          <w:sz w:val="24"/>
          <w:szCs w:val="24"/>
          <w:lang w:val="en-US"/>
        </w:rPr>
      </w:pPr>
    </w:p>
    <w:p w14:paraId="79B5362F" w14:textId="77777777" w:rsidR="00240280" w:rsidRDefault="00240280" w:rsidP="007B7686">
      <w:pPr>
        <w:spacing w:after="0" w:line="240" w:lineRule="auto"/>
        <w:jc w:val="both"/>
        <w:rPr>
          <w:rFonts w:ascii="Arial" w:eastAsia="Calibri" w:hAnsi="Arial" w:cs="Arial"/>
          <w:b/>
          <w:bCs/>
          <w:sz w:val="24"/>
          <w:szCs w:val="24"/>
          <w:lang w:val="en-US"/>
        </w:rPr>
      </w:pPr>
    </w:p>
    <w:p w14:paraId="09F95F11" w14:textId="77777777" w:rsidR="00240280" w:rsidRDefault="00240280" w:rsidP="007B7686">
      <w:pPr>
        <w:spacing w:after="0" w:line="240" w:lineRule="auto"/>
        <w:jc w:val="both"/>
        <w:rPr>
          <w:rFonts w:ascii="Arial" w:eastAsia="Calibri" w:hAnsi="Arial" w:cs="Arial"/>
          <w:b/>
          <w:bCs/>
          <w:sz w:val="24"/>
          <w:szCs w:val="24"/>
          <w:lang w:val="en-US"/>
        </w:rPr>
      </w:pPr>
    </w:p>
    <w:p w14:paraId="0634589C" w14:textId="77777777" w:rsidR="00240280" w:rsidRDefault="00240280" w:rsidP="007B7686">
      <w:pPr>
        <w:spacing w:after="0" w:line="240" w:lineRule="auto"/>
        <w:jc w:val="both"/>
        <w:rPr>
          <w:rFonts w:ascii="Arial" w:eastAsia="Calibri" w:hAnsi="Arial" w:cs="Arial"/>
          <w:b/>
          <w:bCs/>
          <w:sz w:val="24"/>
          <w:szCs w:val="24"/>
          <w:lang w:val="en-US"/>
        </w:rPr>
      </w:pPr>
    </w:p>
    <w:p w14:paraId="7BFAD936" w14:textId="77777777" w:rsidR="00240280" w:rsidRDefault="00240280" w:rsidP="007B7686">
      <w:pPr>
        <w:spacing w:after="0" w:line="240" w:lineRule="auto"/>
        <w:jc w:val="both"/>
        <w:rPr>
          <w:rFonts w:ascii="Arial" w:eastAsia="Calibri" w:hAnsi="Arial" w:cs="Arial"/>
          <w:b/>
          <w:bCs/>
          <w:sz w:val="24"/>
          <w:szCs w:val="24"/>
          <w:lang w:val="en-US"/>
        </w:rPr>
      </w:pPr>
    </w:p>
    <w:p w14:paraId="00C2D025" w14:textId="77777777" w:rsidR="00240280" w:rsidRDefault="00240280" w:rsidP="007B7686">
      <w:pPr>
        <w:spacing w:after="0" w:line="240" w:lineRule="auto"/>
        <w:jc w:val="both"/>
        <w:rPr>
          <w:rFonts w:ascii="Arial" w:eastAsia="Calibri" w:hAnsi="Arial" w:cs="Arial"/>
          <w:b/>
          <w:bCs/>
          <w:sz w:val="24"/>
          <w:szCs w:val="24"/>
          <w:lang w:val="en-US"/>
        </w:rPr>
      </w:pPr>
    </w:p>
    <w:p w14:paraId="04D55A9A" w14:textId="77777777" w:rsidR="003E075A" w:rsidRDefault="003E075A" w:rsidP="007B7686">
      <w:pPr>
        <w:spacing w:after="0" w:line="240" w:lineRule="auto"/>
        <w:jc w:val="both"/>
        <w:rPr>
          <w:rFonts w:ascii="Arial" w:eastAsia="Calibri" w:hAnsi="Arial" w:cs="Arial"/>
          <w:b/>
          <w:bCs/>
          <w:sz w:val="24"/>
          <w:szCs w:val="24"/>
          <w:lang w:val="en-US"/>
        </w:rPr>
      </w:pPr>
    </w:p>
    <w:p w14:paraId="71051124" w14:textId="1B82D295" w:rsidR="007B7686" w:rsidRPr="00A83091" w:rsidRDefault="007B7686" w:rsidP="007B7686">
      <w:pPr>
        <w:spacing w:after="0" w:line="240" w:lineRule="auto"/>
        <w:jc w:val="both"/>
        <w:rPr>
          <w:rFonts w:ascii="Arial" w:eastAsia="Calibri" w:hAnsi="Arial" w:cs="Arial"/>
          <w:b/>
          <w:bCs/>
          <w:sz w:val="24"/>
          <w:szCs w:val="24"/>
          <w:lang w:val="en-US"/>
        </w:rPr>
      </w:pPr>
      <w:r w:rsidRPr="00A83091">
        <w:rPr>
          <w:rFonts w:ascii="Arial" w:eastAsia="Calibri" w:hAnsi="Arial" w:cs="Arial"/>
          <w:b/>
          <w:bCs/>
          <w:sz w:val="24"/>
          <w:szCs w:val="24"/>
          <w:lang w:val="en-US"/>
        </w:rPr>
        <w:t>Invest NI is an Equal Opportunities Employer. At this time, we particularly welcome applications from people with disabilities, minority ethnic groups and female applicants</w:t>
      </w:r>
      <w:r>
        <w:rPr>
          <w:rFonts w:ascii="Arial" w:eastAsia="Calibri" w:hAnsi="Arial" w:cs="Arial"/>
          <w:b/>
          <w:bCs/>
          <w:sz w:val="24"/>
          <w:szCs w:val="24"/>
          <w:lang w:val="en-US"/>
        </w:rPr>
        <w:t xml:space="preserve"> for roles at Grade 7 and above</w:t>
      </w:r>
      <w:r w:rsidRPr="00A83091">
        <w:rPr>
          <w:rFonts w:ascii="Arial" w:eastAsia="Calibri" w:hAnsi="Arial" w:cs="Arial"/>
          <w:b/>
          <w:bCs/>
          <w:sz w:val="24"/>
          <w:szCs w:val="24"/>
          <w:lang w:val="en-US"/>
        </w:rPr>
        <w:t>.</w:t>
      </w:r>
    </w:p>
    <w:bookmarkEnd w:id="0"/>
    <w:p w14:paraId="22CE3C10" w14:textId="77777777" w:rsidR="00240280" w:rsidRDefault="00240280">
      <w:pPr>
        <w:rPr>
          <w:rFonts w:ascii="Arial" w:hAnsi="Arial"/>
          <w:sz w:val="24"/>
        </w:rPr>
      </w:pPr>
    </w:p>
    <w:p w14:paraId="610C9EDB" w14:textId="77777777" w:rsidR="00240280" w:rsidRDefault="00240280" w:rsidP="00320629">
      <w:pPr>
        <w:spacing w:after="0" w:line="240" w:lineRule="auto"/>
        <w:jc w:val="both"/>
        <w:rPr>
          <w:rFonts w:ascii="Arial" w:hAnsi="Arial"/>
          <w:sz w:val="24"/>
        </w:rPr>
      </w:pPr>
    </w:p>
    <w:p w14:paraId="141D8F1B" w14:textId="77777777" w:rsidR="00320629" w:rsidRDefault="00320629" w:rsidP="00320629">
      <w:pPr>
        <w:spacing w:after="0" w:line="240" w:lineRule="auto"/>
        <w:jc w:val="both"/>
        <w:rPr>
          <w:rFonts w:ascii="Arial" w:hAnsi="Arial"/>
          <w:sz w:val="24"/>
        </w:rPr>
        <w:sectPr w:rsidR="00320629">
          <w:headerReference w:type="even" r:id="rId13"/>
          <w:headerReference w:type="default" r:id="rId14"/>
          <w:footerReference w:type="default" r:id="rId15"/>
          <w:headerReference w:type="first" r:id="rId16"/>
          <w:pgSz w:w="11906" w:h="16838"/>
          <w:pgMar w:top="1440" w:right="1440" w:bottom="1440" w:left="1440" w:header="708" w:footer="708" w:gutter="0"/>
          <w:cols w:space="708"/>
          <w:docGrid w:linePitch="360"/>
        </w:sectPr>
      </w:pPr>
    </w:p>
    <w:p w14:paraId="09C88A07" w14:textId="6BCCF00B" w:rsidR="00457297" w:rsidRPr="00D87C8F" w:rsidRDefault="00457297" w:rsidP="00E06CC2">
      <w:pPr>
        <w:pStyle w:val="Heading1"/>
        <w:spacing w:before="0"/>
        <w:rPr>
          <w:sz w:val="24"/>
          <w:szCs w:val="24"/>
          <w:u w:val="single"/>
        </w:rPr>
      </w:pPr>
      <w:bookmarkStart w:id="1" w:name="_Toc126134040"/>
      <w:r w:rsidRPr="00D87C8F">
        <w:rPr>
          <w:u w:val="single"/>
        </w:rPr>
        <w:lastRenderedPageBreak/>
        <w:t>About Invest Northern Ireland</w:t>
      </w:r>
      <w:bookmarkEnd w:id="1"/>
      <w:r w:rsidRPr="00D87C8F">
        <w:rPr>
          <w:u w:val="single"/>
        </w:rPr>
        <w:br/>
      </w:r>
    </w:p>
    <w:p w14:paraId="5F000719" w14:textId="3307C702" w:rsidR="00522773" w:rsidRPr="004C5DD7" w:rsidRDefault="00522773" w:rsidP="00522773">
      <w:pPr>
        <w:pStyle w:val="Default"/>
        <w:jc w:val="both"/>
        <w:rPr>
          <w:rFonts w:eastAsia="Calibri" w:cs="Times New Roman"/>
          <w:color w:val="auto"/>
          <w:lang w:val="en-US"/>
        </w:rPr>
      </w:pPr>
      <w:bookmarkStart w:id="2" w:name="_Toc126134041"/>
      <w:r w:rsidRPr="004C5DD7">
        <w:rPr>
          <w:rFonts w:eastAsia="Calibri" w:cs="Times New Roman"/>
          <w:color w:val="auto"/>
          <w:lang w:val="en-US"/>
        </w:rPr>
        <w:t>Invest Northern Ireland (Invest NI) is the economic development agency for Northern Ireland</w:t>
      </w:r>
      <w:r w:rsidRPr="00333149">
        <w:rPr>
          <w:rFonts w:eastAsia="Calibri" w:cs="Times New Roman"/>
          <w:color w:val="auto"/>
          <w:sz w:val="22"/>
          <w:szCs w:val="22"/>
          <w:lang w:val="en-US"/>
        </w:rPr>
        <w:t xml:space="preserve"> </w:t>
      </w:r>
      <w:r w:rsidRPr="004C5DD7">
        <w:rPr>
          <w:rFonts w:eastAsia="Calibri" w:cs="Times New Roman"/>
          <w:color w:val="auto"/>
          <w:lang w:val="en-US"/>
        </w:rPr>
        <w:t xml:space="preserve">(NI) and is responsible for encouraging and supporting the establishment and growth of business enterprises and especially those with the potential to export. The agency is also responsible for promoting NI for Foreign Direct Investment (FDI). The organisation employs 650 staff, has an annual </w:t>
      </w:r>
      <w:r>
        <w:rPr>
          <w:rFonts w:eastAsia="Calibri" w:cs="Times New Roman"/>
          <w:color w:val="auto"/>
          <w:lang w:val="en-US"/>
        </w:rPr>
        <w:t xml:space="preserve">gross expenditure </w:t>
      </w:r>
      <w:r w:rsidRPr="004C5DD7">
        <w:rPr>
          <w:rFonts w:eastAsia="Calibri" w:cs="Times New Roman"/>
          <w:color w:val="auto"/>
          <w:lang w:val="en-US"/>
        </w:rPr>
        <w:t xml:space="preserve">budget of approximately £150 million and manages a total client portfolio of more than 3000 companies. As a global organisation with a Head Office in Belfast and a regional presence across Northern Ireland, we also have offices in </w:t>
      </w:r>
      <w:r w:rsidR="0016449F">
        <w:rPr>
          <w:rFonts w:eastAsia="Calibri" w:cs="Times New Roman"/>
          <w:color w:val="auto"/>
          <w:lang w:val="en-US"/>
        </w:rPr>
        <w:t>30</w:t>
      </w:r>
      <w:r w:rsidRPr="004C5DD7">
        <w:rPr>
          <w:rFonts w:eastAsia="Calibri" w:cs="Times New Roman"/>
          <w:color w:val="auto"/>
          <w:lang w:val="en-US"/>
        </w:rPr>
        <w:t xml:space="preserve"> locations outside Northern Ireland covering the Americas, Europe, Middle East, Africa and Asia-Pacific. </w:t>
      </w:r>
    </w:p>
    <w:p w14:paraId="1F1D3695" w14:textId="77777777" w:rsidR="00522773" w:rsidRPr="004C5DD7" w:rsidRDefault="00522773" w:rsidP="00522773">
      <w:pPr>
        <w:pStyle w:val="Default"/>
        <w:jc w:val="both"/>
      </w:pPr>
    </w:p>
    <w:p w14:paraId="3EC3A634" w14:textId="77777777" w:rsidR="00522773" w:rsidRPr="004C5DD7" w:rsidRDefault="00522773" w:rsidP="00522773">
      <w:pPr>
        <w:pStyle w:val="Default"/>
        <w:jc w:val="both"/>
        <w:rPr>
          <w:color w:val="2B393A"/>
        </w:rPr>
      </w:pPr>
      <w:r w:rsidRPr="004C5DD7">
        <w:rPr>
          <w:color w:val="2B393A"/>
        </w:rPr>
        <w:t xml:space="preserve">Invest NI </w:t>
      </w:r>
      <w:r>
        <w:rPr>
          <w:color w:val="2B393A"/>
        </w:rPr>
        <w:t xml:space="preserve">has just completed Year One of </w:t>
      </w:r>
      <w:r w:rsidRPr="004C5DD7">
        <w:rPr>
          <w:color w:val="2B393A"/>
        </w:rPr>
        <w:t>Our Future in</w:t>
      </w:r>
      <w:r>
        <w:rPr>
          <w:color w:val="2B393A"/>
        </w:rPr>
        <w:t xml:space="preserve"> Focus</w:t>
      </w:r>
      <w:r w:rsidRPr="004C5DD7">
        <w:rPr>
          <w:color w:val="2B393A"/>
        </w:rPr>
        <w:t xml:space="preserve"> </w:t>
      </w:r>
      <w:hyperlink r:id="rId17" w:history="1">
        <w:r w:rsidRPr="00667C9F">
          <w:rPr>
            <w:rStyle w:val="Hyperlink"/>
            <w:b/>
            <w:bCs/>
          </w:rPr>
          <w:t>Invest NI Business Strategy 2024-2027 (PDF)</w:t>
        </w:r>
      </w:hyperlink>
      <w:r w:rsidRPr="00843832">
        <w:rPr>
          <w:b/>
          <w:bCs/>
          <w:color w:val="auto"/>
        </w:rPr>
        <w:t xml:space="preserve"> </w:t>
      </w:r>
      <w:r w:rsidRPr="004C5DD7">
        <w:rPr>
          <w:color w:val="2B393A"/>
        </w:rPr>
        <w:t>w</w:t>
      </w:r>
      <w:r>
        <w:rPr>
          <w:color w:val="2B393A"/>
        </w:rPr>
        <w:t>hich sets out</w:t>
      </w:r>
      <w:r w:rsidRPr="004C5DD7">
        <w:rPr>
          <w:color w:val="2B393A"/>
        </w:rPr>
        <w:t xml:space="preserve"> ambitious targets structured around the following priorities: boosting business investment, accelerating innovation and skills, driving global ambition, developing and achieving sustainability, maximi</w:t>
      </w:r>
      <w:r>
        <w:rPr>
          <w:color w:val="2B393A"/>
        </w:rPr>
        <w:t>s</w:t>
      </w:r>
      <w:r w:rsidRPr="004C5DD7">
        <w:rPr>
          <w:color w:val="2B393A"/>
        </w:rPr>
        <w:t xml:space="preserve">ing City &amp; Growth Deals and promoting places and partnerships. </w:t>
      </w:r>
    </w:p>
    <w:p w14:paraId="72CBFBF1" w14:textId="77777777" w:rsidR="00522773" w:rsidRPr="004C5DD7" w:rsidRDefault="00522773" w:rsidP="00522773">
      <w:pPr>
        <w:pStyle w:val="Default"/>
        <w:jc w:val="both"/>
      </w:pPr>
    </w:p>
    <w:p w14:paraId="168D51B4" w14:textId="77777777" w:rsidR="00522773" w:rsidRPr="004C5DD7" w:rsidRDefault="00522773" w:rsidP="00522773">
      <w:pPr>
        <w:pStyle w:val="Default"/>
        <w:jc w:val="both"/>
        <w:rPr>
          <w:rFonts w:eastAsia="Arial"/>
          <w:color w:val="000000" w:themeColor="text1"/>
          <w:u w:val="single"/>
        </w:rPr>
      </w:pPr>
      <w:r w:rsidRPr="004C5DD7">
        <w:rPr>
          <w:color w:val="2B393A"/>
        </w:rPr>
        <w:t xml:space="preserve">Invest NI is a Non-Departmental Public Body (NDPB) of the </w:t>
      </w:r>
      <w:r w:rsidRPr="004C5DD7">
        <w:rPr>
          <w:b/>
          <w:bCs/>
          <w:color w:val="2B393A"/>
        </w:rPr>
        <w:t xml:space="preserve">Department for the Economy (DfE). </w:t>
      </w:r>
      <w:r w:rsidRPr="004C5DD7">
        <w:rPr>
          <w:color w:val="2B393A"/>
        </w:rPr>
        <w:t xml:space="preserve">A critical role for Invest NI is to deliver DfE’s </w:t>
      </w:r>
      <w:r w:rsidRPr="00727E10">
        <w:rPr>
          <w:b/>
          <w:bCs/>
          <w:color w:val="2B393A"/>
        </w:rPr>
        <w:t>Economic Vision</w:t>
      </w:r>
      <w:r w:rsidRPr="00727E10">
        <w:rPr>
          <w:color w:val="2B393A"/>
        </w:rPr>
        <w:t>,</w:t>
      </w:r>
      <w:r w:rsidRPr="004C5DD7">
        <w:rPr>
          <w:color w:val="2B393A"/>
        </w:rPr>
        <w:t xml:space="preserve"> the new </w:t>
      </w:r>
      <w:r w:rsidRPr="00667C9F">
        <w:rPr>
          <w:b/>
          <w:bCs/>
          <w:color w:val="2B393A"/>
        </w:rPr>
        <w:t>Business Strategy</w:t>
      </w:r>
      <w:r w:rsidRPr="004C5DD7">
        <w:rPr>
          <w:color w:val="2B393A"/>
        </w:rPr>
        <w:t xml:space="preserve">, the </w:t>
      </w:r>
      <w:r w:rsidRPr="004C5DD7">
        <w:rPr>
          <w:b/>
          <w:bCs/>
          <w:color w:val="2B393A"/>
        </w:rPr>
        <w:t xml:space="preserve">City &amp; Growth Deals </w:t>
      </w:r>
      <w:r w:rsidRPr="004C5DD7">
        <w:rPr>
          <w:color w:val="2B393A"/>
        </w:rPr>
        <w:t xml:space="preserve">and the recommendations of the </w:t>
      </w:r>
      <w:r w:rsidRPr="004C5DD7">
        <w:rPr>
          <w:b/>
          <w:bCs/>
          <w:color w:val="2B393A"/>
        </w:rPr>
        <w:t xml:space="preserve">Independent Review of Invest NI. </w:t>
      </w:r>
      <w:r w:rsidRPr="004C5DD7">
        <w:rPr>
          <w:color w:val="2B393A"/>
        </w:rPr>
        <w:t xml:space="preserve">For more information about Invest NI please visit our website, </w:t>
      </w:r>
      <w:hyperlink r:id="rId18" w:history="1">
        <w:r w:rsidRPr="006E7142">
          <w:rPr>
            <w:rStyle w:val="Hyperlink"/>
            <w:b/>
            <w:bCs/>
          </w:rPr>
          <w:t>www.investni.com</w:t>
        </w:r>
      </w:hyperlink>
      <w:r>
        <w:rPr>
          <w:b/>
          <w:bCs/>
          <w:color w:val="auto"/>
        </w:rPr>
        <w:t xml:space="preserve">. </w:t>
      </w:r>
    </w:p>
    <w:p w14:paraId="46841153" w14:textId="77777777" w:rsidR="00522773" w:rsidRPr="004C5DD7" w:rsidRDefault="00522773" w:rsidP="00522773">
      <w:pPr>
        <w:overflowPunct w:val="0"/>
        <w:autoSpaceDE w:val="0"/>
        <w:autoSpaceDN w:val="0"/>
        <w:adjustRightInd w:val="0"/>
        <w:spacing w:after="0" w:line="257" w:lineRule="auto"/>
        <w:jc w:val="both"/>
        <w:textAlignment w:val="baseline"/>
        <w:rPr>
          <w:rFonts w:ascii="Arial" w:eastAsiaTheme="minorHAnsi" w:hAnsi="Arial" w:cs="Arial"/>
          <w:color w:val="2B393A"/>
          <w:sz w:val="24"/>
          <w:szCs w:val="24"/>
        </w:rPr>
      </w:pPr>
    </w:p>
    <w:p w14:paraId="53997A10" w14:textId="77777777" w:rsidR="00522773" w:rsidRPr="00A3157D" w:rsidRDefault="00522773" w:rsidP="00522773">
      <w:pPr>
        <w:spacing w:after="0"/>
        <w:jc w:val="both"/>
        <w:rPr>
          <w:rFonts w:ascii="Arial" w:hAnsi="Arial" w:cs="Arial"/>
          <w:b/>
          <w:bCs/>
          <w:color w:val="4472C4" w:themeColor="accent1"/>
          <w:sz w:val="24"/>
          <w:szCs w:val="24"/>
          <w:lang w:val="en-US"/>
        </w:rPr>
      </w:pPr>
      <w:r>
        <w:rPr>
          <w:rFonts w:ascii="Arial" w:hAnsi="Arial" w:cs="Arial"/>
          <w:b/>
          <w:bCs/>
          <w:color w:val="4472C4" w:themeColor="accent1"/>
          <w:sz w:val="24"/>
          <w:szCs w:val="24"/>
          <w:lang w:val="en-US"/>
        </w:rPr>
        <w:t>Our</w:t>
      </w:r>
      <w:r w:rsidRPr="00A3157D">
        <w:rPr>
          <w:rFonts w:ascii="Arial" w:hAnsi="Arial" w:cs="Arial"/>
          <w:b/>
          <w:bCs/>
          <w:color w:val="4472C4" w:themeColor="accent1"/>
          <w:sz w:val="24"/>
          <w:szCs w:val="24"/>
          <w:lang w:val="en-US"/>
        </w:rPr>
        <w:t xml:space="preserve"> Vision</w:t>
      </w:r>
    </w:p>
    <w:p w14:paraId="41EC9AA5" w14:textId="77777777" w:rsidR="00522773" w:rsidRDefault="00522773" w:rsidP="00522773">
      <w:pPr>
        <w:spacing w:after="0"/>
        <w:jc w:val="both"/>
        <w:rPr>
          <w:rFonts w:ascii="Arial" w:hAnsi="Arial" w:cs="Arial"/>
          <w:sz w:val="24"/>
          <w:szCs w:val="24"/>
        </w:rPr>
      </w:pPr>
      <w:r>
        <w:rPr>
          <w:rFonts w:ascii="Arial" w:hAnsi="Arial" w:cs="Arial"/>
          <w:sz w:val="24"/>
          <w:szCs w:val="24"/>
        </w:rPr>
        <w:t>Our</w:t>
      </w:r>
      <w:r w:rsidRPr="00A3157D">
        <w:rPr>
          <w:rFonts w:ascii="Arial" w:hAnsi="Arial" w:cs="Arial"/>
          <w:sz w:val="24"/>
          <w:szCs w:val="24"/>
        </w:rPr>
        <w:t xml:space="preserve"> Vision to drive our long-term strategic response</w:t>
      </w:r>
      <w:r>
        <w:rPr>
          <w:rFonts w:ascii="Arial" w:hAnsi="Arial" w:cs="Arial"/>
          <w:sz w:val="24"/>
          <w:szCs w:val="24"/>
        </w:rPr>
        <w:t xml:space="preserve"> is</w:t>
      </w:r>
      <w:r w:rsidRPr="00A3157D">
        <w:rPr>
          <w:rFonts w:ascii="Arial" w:hAnsi="Arial" w:cs="Arial"/>
          <w:sz w:val="24"/>
          <w:szCs w:val="24"/>
        </w:rPr>
        <w:t>:</w:t>
      </w:r>
    </w:p>
    <w:p w14:paraId="2CF575D2" w14:textId="77777777" w:rsidR="00522773" w:rsidRPr="00A3157D" w:rsidRDefault="00522773" w:rsidP="00522773">
      <w:pPr>
        <w:spacing w:after="0"/>
        <w:jc w:val="both"/>
        <w:rPr>
          <w:rFonts w:ascii="Arial" w:hAnsi="Arial" w:cs="Arial"/>
          <w:sz w:val="24"/>
          <w:szCs w:val="24"/>
        </w:rPr>
      </w:pPr>
    </w:p>
    <w:p w14:paraId="5FB5D6DF" w14:textId="77777777" w:rsidR="00522773" w:rsidRPr="00A3157D" w:rsidRDefault="00522773" w:rsidP="00522773">
      <w:pPr>
        <w:spacing w:after="0"/>
        <w:jc w:val="both"/>
        <w:rPr>
          <w:rFonts w:ascii="Arial" w:hAnsi="Arial" w:cs="Arial"/>
          <w:i/>
          <w:iCs/>
          <w:sz w:val="24"/>
          <w:szCs w:val="24"/>
        </w:rPr>
      </w:pPr>
      <w:r w:rsidRPr="00A3157D">
        <w:rPr>
          <w:rFonts w:ascii="Arial" w:hAnsi="Arial" w:cs="Arial"/>
          <w:i/>
          <w:iCs/>
          <w:sz w:val="24"/>
          <w:szCs w:val="24"/>
        </w:rPr>
        <w:t>“Invest NI is recogni</w:t>
      </w:r>
      <w:r>
        <w:rPr>
          <w:rFonts w:ascii="Arial" w:hAnsi="Arial" w:cs="Arial"/>
          <w:i/>
          <w:iCs/>
          <w:sz w:val="24"/>
          <w:szCs w:val="24"/>
        </w:rPr>
        <w:t>s</w:t>
      </w:r>
      <w:r w:rsidRPr="00A3157D">
        <w:rPr>
          <w:rFonts w:ascii="Arial" w:hAnsi="Arial" w:cs="Arial"/>
          <w:i/>
          <w:iCs/>
          <w:sz w:val="24"/>
          <w:szCs w:val="24"/>
        </w:rPr>
        <w:t>ed as a leading economic development agency, instrumental in driving a balanced, sustainable, productive, and prosperous Northern Ireland economy through unlocking the potential of businesses across the region”.</w:t>
      </w:r>
    </w:p>
    <w:p w14:paraId="5E012431" w14:textId="77777777" w:rsidR="00522773" w:rsidRDefault="00522773" w:rsidP="00522773">
      <w:pPr>
        <w:spacing w:after="0"/>
        <w:jc w:val="both"/>
        <w:rPr>
          <w:rFonts w:ascii="Arial" w:hAnsi="Arial" w:cs="Arial"/>
          <w:i/>
          <w:iCs/>
          <w:sz w:val="24"/>
          <w:szCs w:val="24"/>
        </w:rPr>
      </w:pPr>
    </w:p>
    <w:p w14:paraId="6CD65D51" w14:textId="77777777" w:rsidR="00522773" w:rsidRPr="00A3157D" w:rsidRDefault="00522773" w:rsidP="00522773">
      <w:pPr>
        <w:spacing w:after="0"/>
        <w:jc w:val="both"/>
        <w:rPr>
          <w:rFonts w:ascii="Arial" w:hAnsi="Arial" w:cs="Arial"/>
          <w:b/>
          <w:bCs/>
          <w:color w:val="4472C4" w:themeColor="accent1"/>
          <w:sz w:val="24"/>
          <w:szCs w:val="24"/>
          <w:lang w:val="en-US"/>
        </w:rPr>
      </w:pPr>
      <w:r>
        <w:rPr>
          <w:rFonts w:ascii="Arial" w:hAnsi="Arial" w:cs="Arial"/>
          <w:b/>
          <w:bCs/>
          <w:color w:val="4472C4" w:themeColor="accent1"/>
          <w:sz w:val="24"/>
          <w:szCs w:val="24"/>
          <w:lang w:val="en-US"/>
        </w:rPr>
        <w:t>Our</w:t>
      </w:r>
      <w:r w:rsidRPr="00A3157D">
        <w:rPr>
          <w:rFonts w:ascii="Arial" w:hAnsi="Arial" w:cs="Arial"/>
          <w:b/>
          <w:bCs/>
          <w:color w:val="4472C4" w:themeColor="accent1"/>
          <w:sz w:val="24"/>
          <w:szCs w:val="24"/>
          <w:lang w:val="en-US"/>
        </w:rPr>
        <w:t xml:space="preserve"> Mission</w:t>
      </w:r>
    </w:p>
    <w:p w14:paraId="76C6CD61" w14:textId="77777777" w:rsidR="00522773" w:rsidRDefault="00522773" w:rsidP="00522773">
      <w:pPr>
        <w:spacing w:after="0"/>
        <w:jc w:val="both"/>
        <w:rPr>
          <w:rFonts w:ascii="Arial" w:hAnsi="Arial" w:cs="Arial"/>
          <w:sz w:val="24"/>
          <w:szCs w:val="24"/>
        </w:rPr>
      </w:pPr>
      <w:r w:rsidRPr="00A3157D">
        <w:rPr>
          <w:rFonts w:ascii="Arial" w:hAnsi="Arial" w:cs="Arial"/>
          <w:sz w:val="24"/>
          <w:szCs w:val="24"/>
        </w:rPr>
        <w:t xml:space="preserve">Our Vision has been allied with </w:t>
      </w:r>
      <w:r>
        <w:rPr>
          <w:rFonts w:ascii="Arial" w:hAnsi="Arial" w:cs="Arial"/>
          <w:sz w:val="24"/>
          <w:szCs w:val="24"/>
        </w:rPr>
        <w:t>our</w:t>
      </w:r>
      <w:r w:rsidRPr="00A3157D">
        <w:rPr>
          <w:rFonts w:ascii="Arial" w:hAnsi="Arial" w:cs="Arial"/>
          <w:sz w:val="24"/>
          <w:szCs w:val="24"/>
        </w:rPr>
        <w:t xml:space="preserve"> Mission Statement. Our mission statement defines the purpose and goals of the organisation. These are:</w:t>
      </w:r>
    </w:p>
    <w:p w14:paraId="43C2043D" w14:textId="77777777" w:rsidR="00522773" w:rsidRPr="00A3157D" w:rsidRDefault="00522773" w:rsidP="00522773">
      <w:pPr>
        <w:spacing w:after="0"/>
        <w:jc w:val="both"/>
        <w:rPr>
          <w:rFonts w:ascii="Arial" w:hAnsi="Arial" w:cs="Arial"/>
          <w:sz w:val="24"/>
          <w:szCs w:val="24"/>
        </w:rPr>
      </w:pPr>
    </w:p>
    <w:p w14:paraId="052977B3" w14:textId="77777777" w:rsidR="00522773" w:rsidRPr="00A3157D" w:rsidRDefault="00522773" w:rsidP="00522773">
      <w:pPr>
        <w:spacing w:after="0"/>
        <w:jc w:val="both"/>
        <w:rPr>
          <w:rFonts w:ascii="Arial" w:hAnsi="Arial" w:cs="Arial"/>
          <w:i/>
          <w:iCs/>
          <w:sz w:val="24"/>
          <w:szCs w:val="24"/>
        </w:rPr>
      </w:pPr>
      <w:r w:rsidRPr="00A3157D">
        <w:rPr>
          <w:rFonts w:ascii="Arial" w:hAnsi="Arial" w:cs="Arial"/>
          <w:i/>
          <w:iCs/>
          <w:sz w:val="24"/>
          <w:szCs w:val="24"/>
        </w:rPr>
        <w:t>“To work with businesses to accelerate their growth by increasing external sales and innovation, creating good quality jobs, boosting productivity and skills, growing inward investment and reducing carbon emissions. “</w:t>
      </w:r>
    </w:p>
    <w:p w14:paraId="66264B5B" w14:textId="77777777" w:rsidR="00522773" w:rsidRDefault="00522773" w:rsidP="00843832">
      <w:pPr>
        <w:spacing w:after="0" w:line="240" w:lineRule="auto"/>
        <w:jc w:val="both"/>
        <w:rPr>
          <w:rFonts w:ascii="Arial" w:eastAsia="Calibri" w:hAnsi="Arial" w:cs="Arial"/>
          <w:b/>
          <w:bCs/>
          <w:sz w:val="28"/>
          <w:szCs w:val="28"/>
          <w:highlight w:val="yellow"/>
          <w:u w:val="single"/>
          <w:lang w:val="en-US"/>
        </w:rPr>
      </w:pPr>
    </w:p>
    <w:p w14:paraId="545ACD8C" w14:textId="77777777" w:rsidR="00522773" w:rsidRDefault="00522773" w:rsidP="00843832">
      <w:pPr>
        <w:spacing w:after="0" w:line="240" w:lineRule="auto"/>
        <w:jc w:val="both"/>
        <w:rPr>
          <w:rFonts w:ascii="Arial" w:eastAsia="Calibri" w:hAnsi="Arial" w:cs="Arial"/>
          <w:b/>
          <w:bCs/>
          <w:sz w:val="28"/>
          <w:szCs w:val="28"/>
          <w:highlight w:val="yellow"/>
          <w:u w:val="single"/>
          <w:lang w:val="en-US"/>
        </w:rPr>
      </w:pPr>
    </w:p>
    <w:p w14:paraId="36A6FA02" w14:textId="77777777" w:rsidR="00522773" w:rsidRDefault="00522773" w:rsidP="00843832">
      <w:pPr>
        <w:spacing w:after="0" w:line="240" w:lineRule="auto"/>
        <w:jc w:val="both"/>
        <w:rPr>
          <w:rFonts w:ascii="Arial" w:eastAsia="Calibri" w:hAnsi="Arial" w:cs="Arial"/>
          <w:b/>
          <w:bCs/>
          <w:sz w:val="28"/>
          <w:szCs w:val="28"/>
          <w:highlight w:val="yellow"/>
          <w:u w:val="single"/>
          <w:lang w:val="en-US"/>
        </w:rPr>
      </w:pPr>
    </w:p>
    <w:p w14:paraId="146E1010" w14:textId="77777777" w:rsidR="00522773" w:rsidRDefault="00522773" w:rsidP="00843832">
      <w:pPr>
        <w:spacing w:after="0" w:line="240" w:lineRule="auto"/>
        <w:jc w:val="both"/>
        <w:rPr>
          <w:rFonts w:ascii="Arial" w:eastAsia="Calibri" w:hAnsi="Arial" w:cs="Arial"/>
          <w:b/>
          <w:bCs/>
          <w:sz w:val="28"/>
          <w:szCs w:val="28"/>
          <w:highlight w:val="yellow"/>
          <w:u w:val="single"/>
          <w:lang w:val="en-US"/>
        </w:rPr>
      </w:pPr>
    </w:p>
    <w:p w14:paraId="6B3979E5" w14:textId="77777777" w:rsidR="00522773" w:rsidRDefault="00522773" w:rsidP="00843832">
      <w:pPr>
        <w:spacing w:after="0" w:line="240" w:lineRule="auto"/>
        <w:jc w:val="both"/>
        <w:rPr>
          <w:rFonts w:ascii="Arial" w:eastAsia="Calibri" w:hAnsi="Arial" w:cs="Arial"/>
          <w:b/>
          <w:bCs/>
          <w:sz w:val="28"/>
          <w:szCs w:val="28"/>
          <w:highlight w:val="yellow"/>
          <w:u w:val="single"/>
          <w:lang w:val="en-US"/>
        </w:rPr>
      </w:pPr>
    </w:p>
    <w:p w14:paraId="64D338F0" w14:textId="77777777" w:rsidR="00522773" w:rsidRDefault="00522773" w:rsidP="00843832">
      <w:pPr>
        <w:spacing w:after="0" w:line="240" w:lineRule="auto"/>
        <w:jc w:val="both"/>
        <w:rPr>
          <w:rFonts w:ascii="Arial" w:eastAsia="Calibri" w:hAnsi="Arial" w:cs="Arial"/>
          <w:b/>
          <w:bCs/>
          <w:sz w:val="28"/>
          <w:szCs w:val="28"/>
          <w:highlight w:val="yellow"/>
          <w:u w:val="single"/>
          <w:lang w:val="en-US"/>
        </w:rPr>
      </w:pPr>
    </w:p>
    <w:p w14:paraId="21F26A2F" w14:textId="77777777" w:rsidR="00522773" w:rsidRDefault="00522773" w:rsidP="00843832">
      <w:pPr>
        <w:spacing w:after="0" w:line="240" w:lineRule="auto"/>
        <w:jc w:val="both"/>
        <w:rPr>
          <w:rFonts w:ascii="Arial" w:eastAsia="Calibri" w:hAnsi="Arial" w:cs="Arial"/>
          <w:b/>
          <w:bCs/>
          <w:sz w:val="28"/>
          <w:szCs w:val="28"/>
          <w:highlight w:val="yellow"/>
          <w:u w:val="single"/>
          <w:lang w:val="en-US"/>
        </w:rPr>
      </w:pPr>
    </w:p>
    <w:p w14:paraId="18A2AA29" w14:textId="77777777" w:rsidR="00522773" w:rsidRDefault="00522773" w:rsidP="00843832">
      <w:pPr>
        <w:spacing w:after="0" w:line="240" w:lineRule="auto"/>
        <w:jc w:val="both"/>
        <w:rPr>
          <w:rFonts w:ascii="Arial" w:eastAsia="Calibri" w:hAnsi="Arial" w:cs="Arial"/>
          <w:b/>
          <w:bCs/>
          <w:sz w:val="28"/>
          <w:szCs w:val="28"/>
          <w:highlight w:val="yellow"/>
          <w:u w:val="single"/>
          <w:lang w:val="en-US"/>
        </w:rPr>
      </w:pPr>
    </w:p>
    <w:p w14:paraId="509EDE22" w14:textId="77777777" w:rsidR="00E12FD7" w:rsidRDefault="00E12FD7" w:rsidP="00843832">
      <w:pPr>
        <w:spacing w:after="0"/>
        <w:jc w:val="both"/>
        <w:rPr>
          <w:rFonts w:ascii="Arial" w:eastAsia="Calibri" w:hAnsi="Arial" w:cs="Arial"/>
          <w:b/>
          <w:bCs/>
          <w:sz w:val="28"/>
          <w:szCs w:val="28"/>
          <w:u w:val="single"/>
          <w:lang w:val="en-US"/>
        </w:rPr>
      </w:pPr>
    </w:p>
    <w:p w14:paraId="3D15AFE9" w14:textId="09966C81" w:rsidR="00C4508D" w:rsidRPr="00E12FD7" w:rsidRDefault="00C4508D" w:rsidP="00843832">
      <w:pPr>
        <w:spacing w:after="0"/>
        <w:jc w:val="both"/>
        <w:rPr>
          <w:rFonts w:ascii="Arial" w:eastAsia="Calibri" w:hAnsi="Arial" w:cs="Arial"/>
          <w:b/>
          <w:bCs/>
          <w:sz w:val="28"/>
          <w:szCs w:val="28"/>
          <w:u w:val="single"/>
          <w:lang w:val="en-US"/>
        </w:rPr>
      </w:pPr>
      <w:r w:rsidRPr="0EFD9FBE">
        <w:rPr>
          <w:rFonts w:ascii="Arial" w:eastAsia="Calibri" w:hAnsi="Arial" w:cs="Arial"/>
          <w:b/>
          <w:bCs/>
          <w:sz w:val="28"/>
          <w:szCs w:val="28"/>
          <w:u w:val="single"/>
          <w:lang w:val="en-US"/>
        </w:rPr>
        <w:lastRenderedPageBreak/>
        <w:t xml:space="preserve">Overview of the Role </w:t>
      </w:r>
    </w:p>
    <w:p w14:paraId="567BCC70" w14:textId="77777777" w:rsidR="00916417" w:rsidRPr="00916417" w:rsidRDefault="00916417" w:rsidP="00916417">
      <w:pPr>
        <w:pStyle w:val="NoSpacing"/>
        <w:rPr>
          <w:rFonts w:ascii="Arial" w:hAnsi="Arial" w:cs="Arial"/>
          <w:sz w:val="24"/>
          <w:szCs w:val="24"/>
          <w:lang w:val="en-US"/>
        </w:rPr>
      </w:pPr>
      <w:r w:rsidRPr="00916417">
        <w:rPr>
          <w:rFonts w:ascii="Arial" w:hAnsi="Arial" w:cs="Arial"/>
          <w:sz w:val="24"/>
          <w:szCs w:val="24"/>
          <w:lang w:val="en-US"/>
        </w:rPr>
        <w:t xml:space="preserve">This pivotal role leads the organisation’s risk and assurance functions, ensuring robust governance, effective risk management, and efficient investigation management. The postholder will be responsible for promoting and embedding a culture of integrity, transparency and accountability across the organisation. </w:t>
      </w:r>
    </w:p>
    <w:p w14:paraId="6D888B9E" w14:textId="77777777" w:rsidR="00F945A8" w:rsidRDefault="00916417" w:rsidP="00F945A8">
      <w:pPr>
        <w:pStyle w:val="NoSpacing"/>
        <w:rPr>
          <w:rFonts w:ascii="Arial" w:hAnsi="Arial" w:cs="Arial"/>
          <w:sz w:val="24"/>
          <w:szCs w:val="24"/>
          <w:lang w:val="en-US"/>
        </w:rPr>
      </w:pPr>
      <w:r>
        <w:br/>
      </w:r>
      <w:r w:rsidR="00F945A8" w:rsidRPr="07DA4476">
        <w:rPr>
          <w:rFonts w:ascii="Arial" w:hAnsi="Arial" w:cs="Arial"/>
          <w:sz w:val="24"/>
          <w:szCs w:val="24"/>
          <w:lang w:val="en-US"/>
        </w:rPr>
        <w:t xml:space="preserve">Together with the Financial Management Team (FMT), the Risk and Assurance Team (RAT) is part of the Finance Risk and Assurance Division (FRAD), which sits within the overall Corporate Services Group. The main responsibilities of the Risk and Assurance Team include Risk Management, Assurance Reporting, Investigation Management, Internal Audit Liaison and Secretariat for the Board Audit &amp; Risk Assurance Committee. </w:t>
      </w:r>
    </w:p>
    <w:p w14:paraId="648076A1" w14:textId="77777777" w:rsidR="00F945A8" w:rsidRDefault="00F945A8" w:rsidP="00F945A8">
      <w:pPr>
        <w:pStyle w:val="NoSpacing"/>
        <w:rPr>
          <w:rFonts w:ascii="Arial" w:hAnsi="Arial" w:cs="Arial"/>
          <w:sz w:val="24"/>
          <w:szCs w:val="24"/>
          <w:lang w:val="en-US"/>
        </w:rPr>
      </w:pPr>
    </w:p>
    <w:p w14:paraId="13B07F66" w14:textId="72401624" w:rsidR="00F945A8" w:rsidRDefault="00F945A8" w:rsidP="00F945A8">
      <w:pPr>
        <w:pStyle w:val="NoSpacing"/>
        <w:rPr>
          <w:rFonts w:ascii="Arial" w:hAnsi="Arial" w:cs="Arial"/>
          <w:sz w:val="24"/>
          <w:szCs w:val="24"/>
          <w:lang w:val="en-US"/>
        </w:rPr>
      </w:pPr>
      <w:r w:rsidRPr="18FDFA15">
        <w:rPr>
          <w:rFonts w:ascii="Arial" w:hAnsi="Arial" w:cs="Arial"/>
          <w:sz w:val="24"/>
          <w:szCs w:val="24"/>
          <w:lang w:val="en-US"/>
        </w:rPr>
        <w:t>Reporting to the Director of Finance, Risk and Assurance (FRAD), the post holder will lead the Risk and Assurance Team and will be expected to undertake a flexible and varied role across the Corporate Services Group and the wider organisation, in order to contribute to the delivery of the range of services provided by the Risk and Assurance Team.</w:t>
      </w:r>
    </w:p>
    <w:p w14:paraId="4D7E36B6" w14:textId="77777777" w:rsidR="00F945A8" w:rsidRPr="00916417" w:rsidRDefault="00F945A8" w:rsidP="00F945A8">
      <w:pPr>
        <w:pStyle w:val="NoSpacing"/>
        <w:rPr>
          <w:rFonts w:ascii="Arial" w:hAnsi="Arial" w:cs="Arial"/>
          <w:sz w:val="24"/>
          <w:szCs w:val="24"/>
          <w:lang w:val="en-US"/>
        </w:rPr>
      </w:pPr>
    </w:p>
    <w:p w14:paraId="7E083866" w14:textId="77777777" w:rsidR="00916417" w:rsidRPr="00916417" w:rsidRDefault="00916417" w:rsidP="00916417">
      <w:pPr>
        <w:pStyle w:val="NoSpacing"/>
        <w:rPr>
          <w:rFonts w:ascii="Arial" w:hAnsi="Arial" w:cs="Arial"/>
          <w:sz w:val="24"/>
          <w:szCs w:val="24"/>
          <w:lang w:val="en-US"/>
        </w:rPr>
      </w:pPr>
      <w:r w:rsidRPr="00916417">
        <w:rPr>
          <w:rFonts w:ascii="Arial" w:hAnsi="Arial" w:cs="Arial"/>
          <w:sz w:val="24"/>
          <w:szCs w:val="24"/>
          <w:lang w:val="en-US"/>
        </w:rPr>
        <w:t>The main responsibilities of the role are broad and in addition to the duties outlined, the successful candidate will also be a key “go to” person across the organisation in respect of ad hoc advice and guidance on matters relating to governance, risk, assurance and fraud / raising concerns.</w:t>
      </w:r>
    </w:p>
    <w:p w14:paraId="040A5517" w14:textId="77777777" w:rsidR="00C4508D" w:rsidRPr="00916417" w:rsidRDefault="00C4508D" w:rsidP="00843832">
      <w:pPr>
        <w:pStyle w:val="NoSpacing"/>
        <w:jc w:val="both"/>
        <w:rPr>
          <w:rFonts w:ascii="Arial" w:hAnsi="Arial" w:cs="Arial"/>
          <w:sz w:val="24"/>
          <w:szCs w:val="24"/>
          <w:highlight w:val="yellow"/>
        </w:rPr>
      </w:pPr>
    </w:p>
    <w:p w14:paraId="1A8CE261" w14:textId="79E28F4E" w:rsidR="001922F1" w:rsidRPr="00B5164B" w:rsidRDefault="002B6A9D" w:rsidP="00B5164B">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color w:val="000000"/>
          <w:sz w:val="22"/>
          <w:szCs w:val="22"/>
        </w:rPr>
        <w:t> </w:t>
      </w:r>
    </w:p>
    <w:p w14:paraId="48F655B7" w14:textId="77777777" w:rsidR="009D67B2" w:rsidRPr="00D87C8F" w:rsidRDefault="009D67B2" w:rsidP="00843832">
      <w:pPr>
        <w:pStyle w:val="Heading1"/>
        <w:spacing w:before="0"/>
        <w:jc w:val="both"/>
        <w:rPr>
          <w:rFonts w:eastAsia="Calibri"/>
          <w:sz w:val="28"/>
          <w:szCs w:val="28"/>
          <w:u w:val="single"/>
          <w:lang w:val="en-US" w:eastAsia="en-US"/>
        </w:rPr>
      </w:pPr>
      <w:r w:rsidRPr="00D87C8F">
        <w:rPr>
          <w:rFonts w:eastAsia="Calibri"/>
          <w:sz w:val="28"/>
          <w:szCs w:val="28"/>
          <w:u w:val="single"/>
          <w:lang w:val="en-US" w:eastAsia="en-US"/>
        </w:rPr>
        <w:t>Job Description (Roles and Responsibilities)  </w:t>
      </w:r>
    </w:p>
    <w:p w14:paraId="2D431FC1" w14:textId="77777777" w:rsidR="009D67B2" w:rsidRDefault="009D67B2" w:rsidP="00843832">
      <w:pPr>
        <w:shd w:val="clear" w:color="auto" w:fill="FFFFFF"/>
        <w:spacing w:after="0" w:line="240" w:lineRule="auto"/>
        <w:jc w:val="both"/>
        <w:rPr>
          <w:rFonts w:ascii="Arial" w:eastAsia="Times New Roman" w:hAnsi="Arial" w:cs="Arial"/>
          <w:b/>
          <w:bCs/>
          <w:color w:val="000000"/>
          <w:sz w:val="21"/>
          <w:szCs w:val="21"/>
          <w:lang w:eastAsia="en-GB"/>
        </w:rPr>
      </w:pPr>
    </w:p>
    <w:p w14:paraId="146C4D17" w14:textId="77777777" w:rsidR="0087404B" w:rsidRPr="00BF3C35" w:rsidRDefault="0087404B" w:rsidP="0087404B">
      <w:pPr>
        <w:shd w:val="clear" w:color="auto" w:fill="FFFFFF"/>
        <w:spacing w:after="0" w:line="240" w:lineRule="auto"/>
        <w:jc w:val="both"/>
        <w:rPr>
          <w:rFonts w:ascii="Arial" w:eastAsia="Times New Roman" w:hAnsi="Arial" w:cs="Arial"/>
          <w:b/>
          <w:bCs/>
          <w:color w:val="000000"/>
          <w:sz w:val="24"/>
          <w:szCs w:val="24"/>
          <w:lang w:eastAsia="en-GB"/>
        </w:rPr>
      </w:pPr>
      <w:r w:rsidRPr="00BF3C35">
        <w:rPr>
          <w:rFonts w:ascii="Arial" w:eastAsia="Times New Roman" w:hAnsi="Arial" w:cs="Arial"/>
          <w:b/>
          <w:bCs/>
          <w:color w:val="000000"/>
          <w:sz w:val="24"/>
          <w:szCs w:val="24"/>
          <w:lang w:eastAsia="en-GB"/>
        </w:rPr>
        <w:t>Job title</w:t>
      </w:r>
    </w:p>
    <w:p w14:paraId="19D61578" w14:textId="1B97B094" w:rsidR="0087404B" w:rsidRPr="00BF3C35" w:rsidRDefault="4C3EBECE" w:rsidP="0EFD9FBE">
      <w:pPr>
        <w:shd w:val="clear" w:color="auto" w:fill="FFFFFF" w:themeFill="background1"/>
        <w:spacing w:after="0" w:line="240" w:lineRule="auto"/>
        <w:jc w:val="both"/>
        <w:rPr>
          <w:rFonts w:ascii="Arial" w:eastAsia="Arial" w:hAnsi="Arial" w:cs="Arial"/>
          <w:sz w:val="24"/>
          <w:szCs w:val="24"/>
          <w:lang w:val="en-US"/>
        </w:rPr>
      </w:pPr>
      <w:r w:rsidRPr="0EFD9FBE">
        <w:rPr>
          <w:rFonts w:ascii="Arial" w:eastAsia="Arial" w:hAnsi="Arial" w:cs="Arial"/>
          <w:sz w:val="24"/>
          <w:szCs w:val="24"/>
          <w:lang w:val="en-US"/>
        </w:rPr>
        <w:t xml:space="preserve">Senior </w:t>
      </w:r>
      <w:r w:rsidR="00916417" w:rsidRPr="0EFD9FBE">
        <w:rPr>
          <w:rFonts w:ascii="Arial" w:eastAsia="Arial" w:hAnsi="Arial" w:cs="Arial"/>
          <w:sz w:val="24"/>
          <w:szCs w:val="24"/>
          <w:lang w:val="en-US"/>
        </w:rPr>
        <w:t>Risk</w:t>
      </w:r>
      <w:r w:rsidR="645FD015" w:rsidRPr="0EFD9FBE">
        <w:rPr>
          <w:rFonts w:ascii="Arial" w:eastAsia="Arial" w:hAnsi="Arial" w:cs="Arial"/>
          <w:sz w:val="24"/>
          <w:szCs w:val="24"/>
          <w:lang w:val="en-US"/>
        </w:rPr>
        <w:t xml:space="preserve"> &amp;</w:t>
      </w:r>
      <w:r w:rsidR="004F2C6A" w:rsidRPr="0EFD9FBE">
        <w:rPr>
          <w:rFonts w:ascii="Arial" w:eastAsia="Arial" w:hAnsi="Arial" w:cs="Arial"/>
          <w:sz w:val="24"/>
          <w:szCs w:val="24"/>
          <w:lang w:val="en-US"/>
        </w:rPr>
        <w:t xml:space="preserve"> Assurance</w:t>
      </w:r>
      <w:r w:rsidR="00916417" w:rsidRPr="0EFD9FBE">
        <w:rPr>
          <w:rFonts w:ascii="Arial" w:eastAsia="Arial" w:hAnsi="Arial" w:cs="Arial"/>
          <w:sz w:val="24"/>
          <w:szCs w:val="24"/>
          <w:lang w:val="en-US"/>
        </w:rPr>
        <w:t xml:space="preserve"> Manager</w:t>
      </w:r>
    </w:p>
    <w:p w14:paraId="5F220477" w14:textId="1C9BAD20" w:rsidR="0087404B" w:rsidRPr="00BF3C35" w:rsidRDefault="0087404B" w:rsidP="0087404B">
      <w:pPr>
        <w:shd w:val="clear" w:color="auto" w:fill="FFFFFF"/>
        <w:spacing w:after="0" w:line="240" w:lineRule="auto"/>
        <w:jc w:val="both"/>
        <w:rPr>
          <w:rFonts w:ascii="Arial" w:eastAsia="Times New Roman" w:hAnsi="Arial" w:cs="Arial"/>
          <w:b/>
          <w:bCs/>
          <w:color w:val="000000"/>
          <w:sz w:val="24"/>
          <w:szCs w:val="24"/>
          <w:lang w:eastAsia="en-GB"/>
        </w:rPr>
      </w:pPr>
    </w:p>
    <w:p w14:paraId="371240E4" w14:textId="77777777" w:rsidR="0087404B" w:rsidRPr="00BF3C35" w:rsidRDefault="0087404B" w:rsidP="0087404B">
      <w:pPr>
        <w:shd w:val="clear" w:color="auto" w:fill="FFFFFF"/>
        <w:spacing w:after="0" w:line="240" w:lineRule="auto"/>
        <w:jc w:val="both"/>
        <w:rPr>
          <w:rFonts w:ascii="Arial" w:eastAsia="Times New Roman" w:hAnsi="Arial" w:cs="Arial"/>
          <w:b/>
          <w:bCs/>
          <w:color w:val="000000"/>
          <w:sz w:val="24"/>
          <w:szCs w:val="24"/>
          <w:lang w:eastAsia="en-GB"/>
        </w:rPr>
      </w:pPr>
      <w:r w:rsidRPr="00BF3C35">
        <w:rPr>
          <w:rFonts w:ascii="Arial" w:eastAsia="Times New Roman" w:hAnsi="Arial" w:cs="Arial"/>
          <w:b/>
          <w:bCs/>
          <w:color w:val="000000"/>
          <w:sz w:val="24"/>
          <w:szCs w:val="24"/>
          <w:lang w:eastAsia="en-GB"/>
        </w:rPr>
        <w:t>Application deadline  </w:t>
      </w:r>
    </w:p>
    <w:p w14:paraId="525047BD" w14:textId="2718EFB8" w:rsidR="0087404B" w:rsidRPr="00BF3C35" w:rsidRDefault="1C4BE0AC" w:rsidP="0EFD9FBE">
      <w:pPr>
        <w:shd w:val="clear" w:color="auto" w:fill="FFFFFF" w:themeFill="background1"/>
        <w:spacing w:after="0" w:line="240" w:lineRule="auto"/>
        <w:jc w:val="both"/>
        <w:rPr>
          <w:rFonts w:ascii="Arial" w:eastAsia="Times New Roman" w:hAnsi="Arial" w:cs="Arial"/>
          <w:color w:val="0B0C0C"/>
          <w:sz w:val="24"/>
          <w:szCs w:val="24"/>
          <w:lang w:eastAsia="en-GB"/>
        </w:rPr>
      </w:pPr>
      <w:r w:rsidRPr="0EFD9FBE">
        <w:rPr>
          <w:rFonts w:ascii="Arial" w:eastAsia="Times New Roman" w:hAnsi="Arial" w:cs="Arial"/>
          <w:sz w:val="24"/>
          <w:szCs w:val="24"/>
          <w:lang w:eastAsia="en-GB"/>
        </w:rPr>
        <w:t>Friday 10</w:t>
      </w:r>
      <w:r w:rsidRPr="0EFD9FBE">
        <w:rPr>
          <w:rFonts w:ascii="Arial" w:eastAsia="Times New Roman" w:hAnsi="Arial" w:cs="Arial"/>
          <w:sz w:val="24"/>
          <w:szCs w:val="24"/>
          <w:vertAlign w:val="superscript"/>
          <w:lang w:eastAsia="en-GB"/>
        </w:rPr>
        <w:t>th</w:t>
      </w:r>
      <w:r w:rsidR="004F2C6A" w:rsidRPr="0EFD9FBE">
        <w:rPr>
          <w:rFonts w:ascii="Arial" w:eastAsia="Times New Roman" w:hAnsi="Arial" w:cs="Arial"/>
          <w:sz w:val="24"/>
          <w:szCs w:val="24"/>
          <w:lang w:eastAsia="en-GB"/>
        </w:rPr>
        <w:t xml:space="preserve"> </w:t>
      </w:r>
      <w:r w:rsidR="1B53F39A" w:rsidRPr="0EFD9FBE">
        <w:rPr>
          <w:rFonts w:ascii="Arial" w:eastAsia="Times New Roman" w:hAnsi="Arial" w:cs="Arial"/>
          <w:sz w:val="24"/>
          <w:szCs w:val="24"/>
          <w:lang w:eastAsia="en-GB"/>
        </w:rPr>
        <w:t>October</w:t>
      </w:r>
      <w:r w:rsidR="1B53F39A" w:rsidRPr="0EFD9FBE">
        <w:rPr>
          <w:rFonts w:ascii="Arial" w:eastAsia="Times New Roman" w:hAnsi="Arial" w:cs="Arial"/>
          <w:color w:val="FFFFFF" w:themeColor="background1"/>
          <w:sz w:val="24"/>
          <w:szCs w:val="24"/>
          <w:lang w:eastAsia="en-GB"/>
        </w:rPr>
        <w:t xml:space="preserve"> </w:t>
      </w:r>
      <w:r w:rsidR="004F2C6A" w:rsidRPr="0EFD9FBE">
        <w:rPr>
          <w:rFonts w:ascii="Arial" w:eastAsia="Times New Roman" w:hAnsi="Arial" w:cs="Arial"/>
          <w:color w:val="0B0C0C"/>
          <w:sz w:val="24"/>
          <w:szCs w:val="24"/>
          <w:lang w:eastAsia="en-GB"/>
        </w:rPr>
        <w:t>2025</w:t>
      </w:r>
      <w:r w:rsidR="00D07EC7" w:rsidRPr="0EFD9FBE">
        <w:rPr>
          <w:rFonts w:ascii="Arial" w:eastAsia="Times New Roman" w:hAnsi="Arial" w:cs="Arial"/>
          <w:color w:val="0B0C0C"/>
          <w:sz w:val="24"/>
          <w:szCs w:val="24"/>
          <w:lang w:eastAsia="en-GB"/>
        </w:rPr>
        <w:t xml:space="preserve"> at </w:t>
      </w:r>
      <w:r w:rsidR="0087404B" w:rsidRPr="0EFD9FBE">
        <w:rPr>
          <w:rFonts w:ascii="Arial" w:eastAsia="Times New Roman" w:hAnsi="Arial" w:cs="Arial"/>
          <w:color w:val="0B0C0C"/>
          <w:sz w:val="24"/>
          <w:szCs w:val="24"/>
          <w:lang w:eastAsia="en-GB"/>
        </w:rPr>
        <w:t xml:space="preserve">12 noon </w:t>
      </w:r>
      <w:r w:rsidR="00E12FD7" w:rsidRPr="0EFD9FBE">
        <w:rPr>
          <w:rFonts w:ascii="Arial" w:eastAsia="Times New Roman" w:hAnsi="Arial" w:cs="Arial"/>
          <w:color w:val="0B0C0C"/>
          <w:sz w:val="24"/>
          <w:szCs w:val="24"/>
          <w:lang w:eastAsia="en-GB"/>
        </w:rPr>
        <w:t>BST</w:t>
      </w:r>
      <w:r w:rsidR="0087404B" w:rsidRPr="0EFD9FBE">
        <w:rPr>
          <w:rFonts w:ascii="Arial" w:eastAsia="Times New Roman" w:hAnsi="Arial" w:cs="Arial"/>
          <w:color w:val="0B0C0C"/>
          <w:sz w:val="24"/>
          <w:szCs w:val="24"/>
          <w:lang w:eastAsia="en-GB"/>
        </w:rPr>
        <w:t xml:space="preserve"> </w:t>
      </w:r>
    </w:p>
    <w:p w14:paraId="6CDD007D" w14:textId="77777777" w:rsidR="0087404B" w:rsidRPr="00BF3C35" w:rsidRDefault="0087404B" w:rsidP="0EFD9FBE">
      <w:pPr>
        <w:shd w:val="clear" w:color="auto" w:fill="FFFFFF" w:themeFill="background1"/>
        <w:spacing w:after="0" w:line="240" w:lineRule="auto"/>
        <w:jc w:val="both"/>
        <w:rPr>
          <w:rFonts w:ascii="Arial" w:eastAsia="Times New Roman" w:hAnsi="Arial" w:cs="Arial"/>
          <w:color w:val="0B0C0C"/>
          <w:sz w:val="24"/>
          <w:szCs w:val="24"/>
          <w:highlight w:val="yellow"/>
          <w:lang w:eastAsia="en-GB"/>
        </w:rPr>
      </w:pPr>
    </w:p>
    <w:p w14:paraId="7568ABA6" w14:textId="77777777" w:rsidR="0087404B" w:rsidRPr="00BF3C35" w:rsidRDefault="0087404B" w:rsidP="0087404B">
      <w:pPr>
        <w:shd w:val="clear" w:color="auto" w:fill="FFFFFF"/>
        <w:spacing w:after="0" w:line="240" w:lineRule="auto"/>
        <w:jc w:val="both"/>
        <w:rPr>
          <w:rFonts w:ascii="Arial" w:eastAsia="Times New Roman" w:hAnsi="Arial" w:cs="Arial"/>
          <w:b/>
          <w:color w:val="0B0C0C"/>
          <w:sz w:val="24"/>
          <w:szCs w:val="24"/>
          <w:lang w:eastAsia="en-GB"/>
        </w:rPr>
      </w:pPr>
      <w:r w:rsidRPr="00BF3C35">
        <w:rPr>
          <w:rFonts w:ascii="Arial" w:eastAsia="Times New Roman" w:hAnsi="Arial" w:cs="Arial"/>
          <w:b/>
          <w:bCs/>
          <w:color w:val="000000"/>
          <w:sz w:val="24"/>
          <w:szCs w:val="24"/>
          <w:lang w:eastAsia="en-GB"/>
        </w:rPr>
        <w:t>Grade </w:t>
      </w:r>
      <w:r w:rsidRPr="00BF3C35">
        <w:rPr>
          <w:rFonts w:ascii="Arial" w:eastAsia="Times New Roman" w:hAnsi="Arial" w:cs="Arial"/>
          <w:b/>
          <w:color w:val="0B0C0C"/>
          <w:sz w:val="24"/>
          <w:szCs w:val="24"/>
          <w:lang w:eastAsia="en-GB"/>
        </w:rPr>
        <w:t> </w:t>
      </w:r>
    </w:p>
    <w:p w14:paraId="4B8E0367" w14:textId="2AE227C3" w:rsidR="0087404B" w:rsidRPr="00BF3C35" w:rsidRDefault="004F2C6A" w:rsidP="0087404B">
      <w:pPr>
        <w:shd w:val="clear" w:color="auto" w:fill="FFFFFF"/>
        <w:spacing w:after="0" w:line="240" w:lineRule="auto"/>
        <w:jc w:val="both"/>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Grade 7</w:t>
      </w:r>
      <w:r w:rsidR="00D07EC7">
        <w:rPr>
          <w:rFonts w:ascii="Arial" w:eastAsia="Times New Roman" w:hAnsi="Arial" w:cs="Arial"/>
          <w:color w:val="0B0C0C"/>
          <w:sz w:val="24"/>
          <w:szCs w:val="24"/>
          <w:lang w:eastAsia="en-GB"/>
        </w:rPr>
        <w:t xml:space="preserve"> (</w:t>
      </w:r>
      <w:r>
        <w:rPr>
          <w:rFonts w:ascii="Arial" w:eastAsia="Times New Roman" w:hAnsi="Arial" w:cs="Arial"/>
          <w:color w:val="0B0C0C"/>
          <w:sz w:val="24"/>
          <w:szCs w:val="24"/>
          <w:lang w:eastAsia="en-GB"/>
        </w:rPr>
        <w:t>G7</w:t>
      </w:r>
      <w:r w:rsidR="00D07EC7">
        <w:rPr>
          <w:rFonts w:ascii="Arial" w:eastAsia="Times New Roman" w:hAnsi="Arial" w:cs="Arial"/>
          <w:color w:val="0B0C0C"/>
          <w:sz w:val="24"/>
          <w:szCs w:val="24"/>
          <w:lang w:eastAsia="en-GB"/>
        </w:rPr>
        <w:t>)</w:t>
      </w:r>
    </w:p>
    <w:p w14:paraId="22256940" w14:textId="77777777" w:rsidR="0087404B" w:rsidRPr="00BF3C35" w:rsidRDefault="0087404B" w:rsidP="0087404B">
      <w:pPr>
        <w:shd w:val="clear" w:color="auto" w:fill="FFFFFF"/>
        <w:spacing w:after="0" w:line="240" w:lineRule="auto"/>
        <w:jc w:val="both"/>
        <w:rPr>
          <w:rFonts w:ascii="Arial" w:eastAsia="Times New Roman" w:hAnsi="Arial" w:cs="Arial"/>
          <w:color w:val="0B0C0C"/>
          <w:sz w:val="24"/>
          <w:szCs w:val="24"/>
          <w:lang w:eastAsia="en-GB"/>
        </w:rPr>
      </w:pPr>
    </w:p>
    <w:p w14:paraId="10438622" w14:textId="77777777" w:rsidR="0087404B" w:rsidRPr="00BF3C35" w:rsidRDefault="0087404B" w:rsidP="0087404B">
      <w:pPr>
        <w:shd w:val="clear" w:color="auto" w:fill="FFFFFF"/>
        <w:spacing w:after="0" w:line="240" w:lineRule="auto"/>
        <w:jc w:val="both"/>
        <w:rPr>
          <w:rFonts w:ascii="Arial" w:eastAsia="Times New Roman" w:hAnsi="Arial" w:cs="Arial"/>
          <w:b/>
          <w:bCs/>
          <w:color w:val="000000"/>
          <w:sz w:val="24"/>
          <w:szCs w:val="24"/>
          <w:lang w:eastAsia="en-GB"/>
        </w:rPr>
      </w:pPr>
      <w:r w:rsidRPr="00BF3C35">
        <w:rPr>
          <w:rFonts w:ascii="Arial" w:eastAsia="Times New Roman" w:hAnsi="Arial" w:cs="Arial"/>
          <w:b/>
          <w:bCs/>
          <w:color w:val="000000"/>
          <w:sz w:val="24"/>
          <w:szCs w:val="24"/>
          <w:lang w:eastAsia="en-GB"/>
        </w:rPr>
        <w:t>Salary  </w:t>
      </w:r>
    </w:p>
    <w:p w14:paraId="097D7D94" w14:textId="121DE215" w:rsidR="0087404B" w:rsidRPr="00BF3C35" w:rsidRDefault="0087404B" w:rsidP="0087404B">
      <w:pPr>
        <w:autoSpaceDE w:val="0"/>
        <w:autoSpaceDN w:val="0"/>
        <w:adjustRightInd w:val="0"/>
        <w:spacing w:after="0" w:line="241" w:lineRule="atLeast"/>
        <w:jc w:val="both"/>
        <w:rPr>
          <w:rFonts w:ascii="Arial" w:hAnsi="Arial" w:cs="Arial"/>
          <w:color w:val="000000"/>
          <w:sz w:val="24"/>
          <w:szCs w:val="24"/>
        </w:rPr>
      </w:pPr>
      <w:r w:rsidRPr="00BF3C35">
        <w:rPr>
          <w:rFonts w:ascii="Arial" w:hAnsi="Arial" w:cs="Arial"/>
          <w:color w:val="000000"/>
          <w:sz w:val="24"/>
          <w:szCs w:val="24"/>
        </w:rPr>
        <w:t xml:space="preserve">The salary range for this position is </w:t>
      </w:r>
      <w:r w:rsidR="00F822C9" w:rsidRPr="00BF3C35">
        <w:rPr>
          <w:rFonts w:ascii="Arial" w:eastAsia="Calibri" w:hAnsi="Arial" w:cs="Arial"/>
          <w:sz w:val="24"/>
          <w:szCs w:val="24"/>
          <w:lang w:val="en-US"/>
        </w:rPr>
        <w:t>£</w:t>
      </w:r>
      <w:r w:rsidR="00251E77">
        <w:rPr>
          <w:rFonts w:ascii="Arial" w:eastAsia="Calibri" w:hAnsi="Arial" w:cs="Arial"/>
          <w:sz w:val="24"/>
          <w:szCs w:val="24"/>
          <w:lang w:val="en-US"/>
        </w:rPr>
        <w:t>61,673 - £</w:t>
      </w:r>
      <w:r w:rsidR="00DC0F74">
        <w:rPr>
          <w:rFonts w:ascii="Arial" w:eastAsia="Calibri" w:hAnsi="Arial" w:cs="Arial"/>
          <w:sz w:val="24"/>
          <w:szCs w:val="24"/>
          <w:lang w:val="en-US"/>
        </w:rPr>
        <w:t xml:space="preserve">64,469 </w:t>
      </w:r>
      <w:r w:rsidR="00F822C9" w:rsidRPr="00BF3C35">
        <w:rPr>
          <w:rFonts w:ascii="Arial" w:eastAsia="Calibri" w:hAnsi="Arial" w:cs="Arial"/>
          <w:sz w:val="24"/>
          <w:szCs w:val="24"/>
          <w:lang w:val="en-US"/>
        </w:rPr>
        <w:t>per annum (</w:t>
      </w:r>
      <w:r w:rsidR="00DC0F74">
        <w:rPr>
          <w:rFonts w:ascii="Arial" w:eastAsia="Calibri" w:hAnsi="Arial" w:cs="Arial"/>
          <w:sz w:val="24"/>
          <w:szCs w:val="24"/>
          <w:lang w:val="en-US"/>
        </w:rPr>
        <w:t>Grade 7</w:t>
      </w:r>
      <w:r w:rsidR="00F822C9" w:rsidRPr="00BF3C35">
        <w:rPr>
          <w:rFonts w:ascii="Arial" w:eastAsia="Calibri" w:hAnsi="Arial" w:cs="Arial"/>
          <w:sz w:val="24"/>
          <w:szCs w:val="24"/>
          <w:lang w:val="en-US"/>
        </w:rPr>
        <w:t>, 202</w:t>
      </w:r>
      <w:r w:rsidR="00DC0F74">
        <w:rPr>
          <w:rFonts w:ascii="Arial" w:eastAsia="Calibri" w:hAnsi="Arial" w:cs="Arial"/>
          <w:sz w:val="24"/>
          <w:szCs w:val="24"/>
          <w:lang w:val="en-US"/>
        </w:rPr>
        <w:t>5</w:t>
      </w:r>
      <w:r w:rsidR="00F822C9" w:rsidRPr="00BF3C35">
        <w:rPr>
          <w:rFonts w:ascii="Arial" w:eastAsia="Calibri" w:hAnsi="Arial" w:cs="Arial"/>
          <w:sz w:val="24"/>
          <w:szCs w:val="24"/>
          <w:lang w:val="en-US"/>
        </w:rPr>
        <w:t xml:space="preserve"> Pay Scale)</w:t>
      </w:r>
      <w:r w:rsidRPr="00BF3C35">
        <w:rPr>
          <w:rFonts w:ascii="Arial" w:hAnsi="Arial" w:cs="Arial"/>
          <w:color w:val="000000"/>
          <w:sz w:val="24"/>
          <w:szCs w:val="24"/>
        </w:rPr>
        <w:t xml:space="preserve">. </w:t>
      </w:r>
    </w:p>
    <w:p w14:paraId="2E474539" w14:textId="77777777" w:rsidR="0087404B" w:rsidRPr="00BF3C35" w:rsidRDefault="0087404B" w:rsidP="0087404B">
      <w:pPr>
        <w:shd w:val="clear" w:color="auto" w:fill="FFFFFF"/>
        <w:spacing w:after="0" w:line="240" w:lineRule="auto"/>
        <w:jc w:val="both"/>
        <w:rPr>
          <w:rFonts w:ascii="Arial" w:eastAsia="Times New Roman" w:hAnsi="Arial" w:cs="Arial"/>
          <w:color w:val="0B0C0C"/>
          <w:sz w:val="24"/>
          <w:szCs w:val="24"/>
          <w:lang w:eastAsia="en-GB"/>
        </w:rPr>
      </w:pPr>
    </w:p>
    <w:p w14:paraId="7F3766DB" w14:textId="77777777" w:rsidR="0087404B" w:rsidRPr="00BF3C35" w:rsidRDefault="0087404B" w:rsidP="0087404B">
      <w:pPr>
        <w:shd w:val="clear" w:color="auto" w:fill="FFFFFF"/>
        <w:spacing w:after="0" w:line="240" w:lineRule="auto"/>
        <w:jc w:val="both"/>
        <w:rPr>
          <w:rFonts w:ascii="Arial" w:eastAsia="Times New Roman" w:hAnsi="Arial" w:cs="Arial"/>
          <w:b/>
          <w:bCs/>
          <w:color w:val="000000"/>
          <w:sz w:val="24"/>
          <w:szCs w:val="24"/>
          <w:lang w:eastAsia="en-GB"/>
        </w:rPr>
      </w:pPr>
      <w:r w:rsidRPr="00BF3C35">
        <w:rPr>
          <w:rFonts w:ascii="Arial" w:eastAsia="Times New Roman" w:hAnsi="Arial" w:cs="Arial"/>
          <w:b/>
          <w:bCs/>
          <w:color w:val="000000"/>
          <w:sz w:val="24"/>
          <w:szCs w:val="24"/>
          <w:lang w:eastAsia="en-GB"/>
        </w:rPr>
        <w:t>Contract Type  </w:t>
      </w:r>
    </w:p>
    <w:p w14:paraId="0B71E6E2" w14:textId="77777777" w:rsidR="0087404B" w:rsidRDefault="0087404B" w:rsidP="0087404B">
      <w:pPr>
        <w:shd w:val="clear" w:color="auto" w:fill="FFFFFF"/>
        <w:spacing w:after="0" w:line="240" w:lineRule="auto"/>
        <w:jc w:val="both"/>
        <w:rPr>
          <w:rFonts w:ascii="Arial" w:eastAsia="Times New Roman" w:hAnsi="Arial" w:cs="Arial"/>
          <w:color w:val="0B0C0C"/>
          <w:sz w:val="24"/>
          <w:szCs w:val="24"/>
          <w:lang w:eastAsia="en-GB"/>
        </w:rPr>
      </w:pPr>
      <w:r w:rsidRPr="00BF3C35">
        <w:rPr>
          <w:rFonts w:ascii="Arial" w:eastAsia="Times New Roman" w:hAnsi="Arial" w:cs="Arial"/>
          <w:color w:val="0B0C0C"/>
          <w:sz w:val="24"/>
          <w:szCs w:val="24"/>
          <w:lang w:eastAsia="en-GB"/>
        </w:rPr>
        <w:t>Full-time, permanent. The successful appointee will be subject to a 10-month probationary period.  At the</w:t>
      </w:r>
      <w:r w:rsidRPr="00E1541A">
        <w:rPr>
          <w:rFonts w:ascii="Arial" w:eastAsia="Times New Roman" w:hAnsi="Arial" w:cs="Arial"/>
          <w:color w:val="0B0C0C"/>
          <w:sz w:val="24"/>
          <w:szCs w:val="24"/>
          <w:lang w:eastAsia="en-GB"/>
        </w:rPr>
        <w:t xml:space="preserve"> end of this period, subject to satisfactory performance and attendance they will be confirmed in post.  If their performance, conduct or attendance during this period is not satisfactory the appointment may be terminated.</w:t>
      </w:r>
    </w:p>
    <w:p w14:paraId="5E50A03A" w14:textId="77777777" w:rsidR="007C4699" w:rsidRPr="00E1541A" w:rsidRDefault="007C4699" w:rsidP="0087404B">
      <w:pPr>
        <w:shd w:val="clear" w:color="auto" w:fill="FFFFFF"/>
        <w:spacing w:after="0" w:line="240" w:lineRule="auto"/>
        <w:jc w:val="both"/>
        <w:rPr>
          <w:rFonts w:ascii="Arial" w:eastAsia="Times New Roman" w:hAnsi="Arial" w:cs="Arial"/>
          <w:color w:val="0B0C0C"/>
          <w:sz w:val="24"/>
          <w:szCs w:val="24"/>
          <w:lang w:eastAsia="en-GB"/>
        </w:rPr>
      </w:pPr>
    </w:p>
    <w:p w14:paraId="12143F56" w14:textId="77777777" w:rsidR="0087404B" w:rsidRPr="00E1541A" w:rsidRDefault="0087404B" w:rsidP="0087404B">
      <w:pPr>
        <w:shd w:val="clear" w:color="auto" w:fill="FFFFFF"/>
        <w:spacing w:after="0" w:line="240" w:lineRule="auto"/>
        <w:jc w:val="both"/>
        <w:rPr>
          <w:rFonts w:ascii="Arial" w:eastAsia="Times New Roman" w:hAnsi="Arial" w:cs="Arial"/>
          <w:b/>
          <w:bCs/>
          <w:color w:val="000000"/>
          <w:sz w:val="24"/>
          <w:szCs w:val="24"/>
          <w:lang w:eastAsia="en-GB"/>
        </w:rPr>
      </w:pPr>
      <w:r w:rsidRPr="00E1541A">
        <w:rPr>
          <w:rFonts w:ascii="Arial" w:eastAsia="Times New Roman" w:hAnsi="Arial" w:cs="Arial"/>
          <w:b/>
          <w:bCs/>
          <w:color w:val="000000"/>
          <w:sz w:val="24"/>
          <w:szCs w:val="24"/>
          <w:lang w:eastAsia="en-GB"/>
        </w:rPr>
        <w:t>Start Date  </w:t>
      </w:r>
    </w:p>
    <w:p w14:paraId="2DCE8974" w14:textId="77777777" w:rsidR="0087404B" w:rsidRPr="00E1541A" w:rsidRDefault="0087404B" w:rsidP="0087404B">
      <w:pPr>
        <w:shd w:val="clear" w:color="auto" w:fill="FFFFFF"/>
        <w:spacing w:after="0" w:line="240" w:lineRule="auto"/>
        <w:jc w:val="both"/>
        <w:rPr>
          <w:rFonts w:ascii="Arial" w:eastAsia="Times New Roman" w:hAnsi="Arial" w:cs="Arial"/>
          <w:color w:val="0B0C0C"/>
          <w:sz w:val="24"/>
          <w:szCs w:val="24"/>
          <w:lang w:eastAsia="en-GB"/>
        </w:rPr>
      </w:pPr>
      <w:r w:rsidRPr="00E1541A">
        <w:rPr>
          <w:rFonts w:ascii="Arial" w:eastAsia="Times New Roman" w:hAnsi="Arial" w:cs="Arial"/>
          <w:color w:val="0B0C0C"/>
          <w:sz w:val="24"/>
          <w:szCs w:val="24"/>
          <w:lang w:eastAsia="en-GB"/>
        </w:rPr>
        <w:t>As soon as possible (depending on notice period).</w:t>
      </w:r>
    </w:p>
    <w:p w14:paraId="677BFE5B" w14:textId="77777777" w:rsidR="0087404B" w:rsidRDefault="0087404B" w:rsidP="0087404B">
      <w:pPr>
        <w:shd w:val="clear" w:color="auto" w:fill="FFFFFF"/>
        <w:spacing w:after="0" w:line="240" w:lineRule="auto"/>
        <w:jc w:val="both"/>
        <w:rPr>
          <w:rFonts w:ascii="Arial" w:eastAsia="Times New Roman" w:hAnsi="Arial" w:cs="Arial"/>
          <w:b/>
          <w:bCs/>
          <w:color w:val="000000"/>
          <w:sz w:val="24"/>
          <w:szCs w:val="24"/>
          <w:lang w:eastAsia="en-GB"/>
        </w:rPr>
      </w:pPr>
    </w:p>
    <w:p w14:paraId="39633748" w14:textId="77777777" w:rsidR="00773AEA" w:rsidRDefault="00773AEA" w:rsidP="0087404B">
      <w:pPr>
        <w:shd w:val="clear" w:color="auto" w:fill="FFFFFF"/>
        <w:spacing w:after="0" w:line="240" w:lineRule="auto"/>
        <w:jc w:val="both"/>
        <w:rPr>
          <w:rFonts w:ascii="Arial" w:eastAsia="Times New Roman" w:hAnsi="Arial" w:cs="Arial"/>
          <w:b/>
          <w:bCs/>
          <w:color w:val="000000"/>
          <w:sz w:val="24"/>
          <w:szCs w:val="24"/>
          <w:lang w:eastAsia="en-GB"/>
        </w:rPr>
      </w:pPr>
    </w:p>
    <w:p w14:paraId="1AD9D362" w14:textId="754D8138" w:rsidR="0087404B" w:rsidRPr="00A2633A" w:rsidRDefault="0087404B" w:rsidP="0087404B">
      <w:pPr>
        <w:shd w:val="clear" w:color="auto" w:fill="FFFFFF"/>
        <w:spacing w:after="0" w:line="240" w:lineRule="auto"/>
        <w:jc w:val="both"/>
        <w:rPr>
          <w:rFonts w:ascii="Arial" w:eastAsia="Times New Roman" w:hAnsi="Arial" w:cs="Arial"/>
          <w:b/>
          <w:bCs/>
          <w:color w:val="000000"/>
          <w:sz w:val="24"/>
          <w:szCs w:val="24"/>
          <w:lang w:eastAsia="en-GB"/>
        </w:rPr>
      </w:pPr>
      <w:r w:rsidRPr="00A2633A">
        <w:rPr>
          <w:rFonts w:ascii="Arial" w:eastAsia="Times New Roman" w:hAnsi="Arial" w:cs="Arial"/>
          <w:b/>
          <w:bCs/>
          <w:color w:val="000000"/>
          <w:sz w:val="24"/>
          <w:szCs w:val="24"/>
          <w:lang w:eastAsia="en-GB"/>
        </w:rPr>
        <w:lastRenderedPageBreak/>
        <w:t xml:space="preserve">Location </w:t>
      </w:r>
    </w:p>
    <w:p w14:paraId="318F26C7" w14:textId="7AE28032" w:rsidR="0087404B" w:rsidRDefault="0087404B" w:rsidP="0087404B">
      <w:pPr>
        <w:autoSpaceDE w:val="0"/>
        <w:autoSpaceDN w:val="0"/>
        <w:adjustRightInd w:val="0"/>
        <w:spacing w:after="0" w:line="241" w:lineRule="atLeast"/>
        <w:jc w:val="both"/>
        <w:rPr>
          <w:rFonts w:ascii="Arial" w:hAnsi="Arial" w:cs="Arial"/>
          <w:color w:val="000000"/>
          <w:sz w:val="24"/>
          <w:szCs w:val="24"/>
        </w:rPr>
      </w:pPr>
      <w:r w:rsidRPr="00A2633A">
        <w:rPr>
          <w:rFonts w:ascii="Arial" w:eastAsia="Times New Roman" w:hAnsi="Arial" w:cs="Arial"/>
          <w:color w:val="0B0C0C"/>
          <w:sz w:val="24"/>
          <w:szCs w:val="24"/>
          <w:lang w:eastAsia="en-GB"/>
        </w:rPr>
        <w:t xml:space="preserve">The post will be based </w:t>
      </w:r>
      <w:r w:rsidR="007A1424" w:rsidRPr="00A2633A">
        <w:rPr>
          <w:rFonts w:ascii="Arial" w:eastAsia="Times New Roman" w:hAnsi="Arial" w:cs="Arial"/>
          <w:color w:val="0B0C0C"/>
          <w:sz w:val="24"/>
          <w:szCs w:val="24"/>
          <w:lang w:eastAsia="en-GB"/>
        </w:rPr>
        <w:t xml:space="preserve">at </w:t>
      </w:r>
      <w:r w:rsidR="003F1EBE" w:rsidRPr="00A2633A">
        <w:rPr>
          <w:rFonts w:ascii="Arial" w:eastAsia="Times New Roman" w:hAnsi="Arial" w:cs="Arial"/>
          <w:color w:val="0B0C0C"/>
          <w:sz w:val="24"/>
          <w:szCs w:val="24"/>
          <w:lang w:eastAsia="en-GB"/>
        </w:rPr>
        <w:t>our Bedford Square Hea</w:t>
      </w:r>
      <w:r w:rsidR="00A2633A" w:rsidRPr="00A2633A">
        <w:rPr>
          <w:rFonts w:ascii="Arial" w:eastAsia="Times New Roman" w:hAnsi="Arial" w:cs="Arial"/>
          <w:color w:val="0B0C0C"/>
          <w:sz w:val="24"/>
          <w:szCs w:val="24"/>
          <w:lang w:eastAsia="en-GB"/>
        </w:rPr>
        <w:t>dquarters in Belfast.</w:t>
      </w:r>
      <w:r w:rsidR="00A2633A">
        <w:rPr>
          <w:rFonts w:ascii="Arial" w:eastAsia="Times New Roman" w:hAnsi="Arial" w:cs="Arial"/>
          <w:color w:val="0B0C0C"/>
          <w:sz w:val="24"/>
          <w:szCs w:val="24"/>
          <w:lang w:eastAsia="en-GB"/>
        </w:rPr>
        <w:t xml:space="preserve"> </w:t>
      </w:r>
    </w:p>
    <w:p w14:paraId="36D4B746" w14:textId="491C09EC" w:rsidR="009D67B2" w:rsidRDefault="009D67B2" w:rsidP="00843832">
      <w:pPr>
        <w:shd w:val="clear" w:color="auto" w:fill="FFFFFF"/>
        <w:spacing w:after="0" w:line="240" w:lineRule="auto"/>
        <w:jc w:val="both"/>
        <w:rPr>
          <w:rFonts w:ascii="Arial" w:eastAsia="Times New Roman" w:hAnsi="Arial" w:cs="Arial"/>
          <w:color w:val="0B0C0C"/>
          <w:sz w:val="24"/>
          <w:szCs w:val="24"/>
          <w:lang w:eastAsia="en-GB"/>
        </w:rPr>
      </w:pPr>
    </w:p>
    <w:p w14:paraId="2DD13801" w14:textId="77777777" w:rsidR="009D67B2" w:rsidRPr="002B52C2" w:rsidRDefault="009D67B2" w:rsidP="00843832">
      <w:pPr>
        <w:shd w:val="clear" w:color="auto" w:fill="FFFFFF"/>
        <w:spacing w:after="0" w:line="240" w:lineRule="auto"/>
        <w:jc w:val="both"/>
        <w:rPr>
          <w:rFonts w:ascii="Arial" w:eastAsia="Times New Roman" w:hAnsi="Arial" w:cs="Arial"/>
          <w:color w:val="0B0C0C"/>
          <w:sz w:val="24"/>
          <w:szCs w:val="24"/>
          <w:lang w:eastAsia="en-GB"/>
        </w:rPr>
      </w:pPr>
      <w:r w:rsidRPr="002B52C2">
        <w:rPr>
          <w:rFonts w:ascii="Arial" w:eastAsia="Times New Roman" w:hAnsi="Arial" w:cs="Arial"/>
          <w:b/>
          <w:bCs/>
          <w:color w:val="000000"/>
          <w:sz w:val="24"/>
          <w:szCs w:val="24"/>
          <w:lang w:eastAsia="en-GB"/>
        </w:rPr>
        <w:t>Main purpose of the job</w:t>
      </w:r>
    </w:p>
    <w:p w14:paraId="1C4259A8" w14:textId="77777777" w:rsidR="000904D7" w:rsidRPr="009135B9" w:rsidRDefault="000904D7" w:rsidP="00843832">
      <w:pPr>
        <w:spacing w:after="0" w:line="276" w:lineRule="auto"/>
        <w:jc w:val="both"/>
        <w:rPr>
          <w:rFonts w:ascii="Arial" w:eastAsia="Times New Roman" w:hAnsi="Arial" w:cs="Arial"/>
          <w:color w:val="0B0C0C"/>
          <w:sz w:val="24"/>
          <w:szCs w:val="24"/>
          <w:lang w:eastAsia="en-GB"/>
        </w:rPr>
      </w:pPr>
    </w:p>
    <w:p w14:paraId="34461E72" w14:textId="4BF27484" w:rsidR="00DC0F74" w:rsidRPr="00916417" w:rsidRDefault="00DC0F74" w:rsidP="00DC0F74">
      <w:pPr>
        <w:pStyle w:val="NoSpacing"/>
        <w:rPr>
          <w:rFonts w:ascii="Arial" w:hAnsi="Arial" w:cs="Arial"/>
          <w:sz w:val="24"/>
          <w:szCs w:val="24"/>
          <w:lang w:val="en-US"/>
        </w:rPr>
      </w:pPr>
      <w:r w:rsidRPr="00916417">
        <w:rPr>
          <w:rFonts w:ascii="Arial" w:hAnsi="Arial" w:cs="Arial"/>
          <w:sz w:val="24"/>
          <w:szCs w:val="24"/>
          <w:lang w:val="en-US"/>
        </w:rPr>
        <w:t xml:space="preserve">The </w:t>
      </w:r>
      <w:r w:rsidR="00437CEB" w:rsidRPr="00916417">
        <w:rPr>
          <w:rFonts w:ascii="Arial" w:hAnsi="Arial" w:cs="Arial"/>
          <w:sz w:val="24"/>
          <w:szCs w:val="24"/>
          <w:lang w:val="en-US"/>
        </w:rPr>
        <w:t>post-holder</w:t>
      </w:r>
      <w:r w:rsidRPr="00916417">
        <w:rPr>
          <w:rFonts w:ascii="Arial" w:hAnsi="Arial" w:cs="Arial"/>
          <w:sz w:val="24"/>
          <w:szCs w:val="24"/>
          <w:lang w:val="en-US"/>
        </w:rPr>
        <w:t xml:space="preserve"> will lead the Risk and Assurance Team and will be expected to undertake a flexible and varied role across the Corporate Services Group and the wider organi</w:t>
      </w:r>
      <w:r w:rsidR="00773AEA">
        <w:rPr>
          <w:rFonts w:ascii="Arial" w:hAnsi="Arial" w:cs="Arial"/>
          <w:sz w:val="24"/>
          <w:szCs w:val="24"/>
          <w:lang w:val="en-US"/>
        </w:rPr>
        <w:t>s</w:t>
      </w:r>
      <w:r w:rsidRPr="00916417">
        <w:rPr>
          <w:rFonts w:ascii="Arial" w:hAnsi="Arial" w:cs="Arial"/>
          <w:sz w:val="24"/>
          <w:szCs w:val="24"/>
          <w:lang w:val="en-US"/>
        </w:rPr>
        <w:t>ation, in order to contribute to the delivery of the range of services provided by the Risk and Assurance Team.</w:t>
      </w:r>
    </w:p>
    <w:p w14:paraId="16C083DB" w14:textId="77777777" w:rsidR="00525051" w:rsidRDefault="00525051" w:rsidP="00843832">
      <w:pPr>
        <w:spacing w:after="0"/>
        <w:jc w:val="both"/>
        <w:rPr>
          <w:rFonts w:ascii="Arial" w:eastAsia="Arial" w:hAnsi="Arial" w:cs="Arial"/>
          <w:b/>
          <w:bCs/>
          <w:sz w:val="24"/>
          <w:szCs w:val="24"/>
        </w:rPr>
      </w:pPr>
    </w:p>
    <w:p w14:paraId="2E19806F" w14:textId="45C48D6B" w:rsidR="00C4508D" w:rsidRPr="002B52C2" w:rsidRDefault="00C4508D" w:rsidP="00843832">
      <w:pPr>
        <w:spacing w:after="0"/>
        <w:jc w:val="both"/>
        <w:rPr>
          <w:rFonts w:ascii="Arial" w:hAnsi="Arial" w:cs="Arial"/>
          <w:sz w:val="24"/>
          <w:szCs w:val="24"/>
        </w:rPr>
      </w:pPr>
      <w:r w:rsidRPr="002B52C2">
        <w:rPr>
          <w:rFonts w:ascii="Arial" w:eastAsia="Arial" w:hAnsi="Arial" w:cs="Arial"/>
          <w:b/>
          <w:bCs/>
          <w:sz w:val="24"/>
          <w:szCs w:val="24"/>
        </w:rPr>
        <w:t>Key Responsibilities include:</w:t>
      </w:r>
      <w:r w:rsidRPr="002B52C2">
        <w:rPr>
          <w:rFonts w:ascii="Arial" w:eastAsia="Arial" w:hAnsi="Arial" w:cs="Arial"/>
          <w:sz w:val="24"/>
          <w:szCs w:val="24"/>
        </w:rPr>
        <w:t xml:space="preserve"> </w:t>
      </w:r>
    </w:p>
    <w:p w14:paraId="1A1BE26E" w14:textId="77777777" w:rsidR="002B52C2" w:rsidRDefault="002B52C2" w:rsidP="002B52C2">
      <w:pPr>
        <w:pStyle w:val="paragraph"/>
        <w:spacing w:before="0" w:beforeAutospacing="0" w:after="0" w:afterAutospacing="0"/>
        <w:textAlignment w:val="baseline"/>
        <w:rPr>
          <w:rStyle w:val="normaltextrun"/>
          <w:rFonts w:ascii="Arial" w:hAnsi="Arial" w:cs="Arial"/>
          <w:b/>
          <w:bCs/>
        </w:rPr>
      </w:pPr>
    </w:p>
    <w:p w14:paraId="385A3EF5" w14:textId="77777777" w:rsidR="00CC5276" w:rsidRPr="00CC5276" w:rsidRDefault="00CC5276" w:rsidP="00CC5276">
      <w:pPr>
        <w:spacing w:after="0"/>
        <w:jc w:val="both"/>
        <w:rPr>
          <w:rFonts w:ascii="Arial" w:eastAsia="Arial" w:hAnsi="Arial" w:cs="Arial"/>
          <w:b/>
          <w:bCs/>
          <w:i/>
          <w:iCs/>
          <w:color w:val="000000" w:themeColor="text1"/>
          <w:sz w:val="24"/>
          <w:szCs w:val="24"/>
          <w:lang w:val="en-US"/>
        </w:rPr>
      </w:pPr>
      <w:r w:rsidRPr="00CC5276">
        <w:rPr>
          <w:rFonts w:ascii="Arial" w:eastAsia="Arial" w:hAnsi="Arial" w:cs="Arial"/>
          <w:b/>
          <w:bCs/>
          <w:i/>
          <w:iCs/>
          <w:color w:val="000000" w:themeColor="text1"/>
          <w:sz w:val="24"/>
          <w:szCs w:val="24"/>
          <w:lang w:val="en-US"/>
        </w:rPr>
        <w:t>Risk Management</w:t>
      </w:r>
    </w:p>
    <w:p w14:paraId="792E1232" w14:textId="05FF05F6" w:rsidR="00CC5276" w:rsidRPr="00CC5276" w:rsidRDefault="00CC5276" w:rsidP="00CC5276">
      <w:pPr>
        <w:spacing w:after="0"/>
        <w:jc w:val="both"/>
        <w:rPr>
          <w:rFonts w:ascii="Arial" w:eastAsia="Arial" w:hAnsi="Arial" w:cs="Arial"/>
          <w:color w:val="000000" w:themeColor="text1"/>
          <w:sz w:val="24"/>
          <w:szCs w:val="24"/>
          <w:lang w:val="en-US"/>
        </w:rPr>
      </w:pPr>
      <w:r w:rsidRPr="00CC5276">
        <w:rPr>
          <w:rFonts w:ascii="Arial" w:eastAsia="Arial" w:hAnsi="Arial" w:cs="Arial"/>
          <w:color w:val="000000" w:themeColor="text1"/>
          <w:sz w:val="24"/>
          <w:szCs w:val="24"/>
          <w:lang w:val="en-US"/>
        </w:rPr>
        <w:t xml:space="preserve">Develop, implement and maintain the corporate risk </w:t>
      </w:r>
      <w:r w:rsidR="00437CEB" w:rsidRPr="00CC5276">
        <w:rPr>
          <w:rFonts w:ascii="Arial" w:eastAsia="Arial" w:hAnsi="Arial" w:cs="Arial"/>
          <w:color w:val="000000" w:themeColor="text1"/>
          <w:sz w:val="24"/>
          <w:szCs w:val="24"/>
          <w:lang w:val="en-US"/>
        </w:rPr>
        <w:t>framework.</w:t>
      </w:r>
      <w:r w:rsidRPr="00CC5276">
        <w:rPr>
          <w:rFonts w:ascii="Arial" w:eastAsia="Arial" w:hAnsi="Arial" w:cs="Arial"/>
          <w:color w:val="000000" w:themeColor="text1"/>
          <w:sz w:val="24"/>
          <w:szCs w:val="24"/>
          <w:lang w:val="en-US"/>
        </w:rPr>
        <w:t xml:space="preserve"> </w:t>
      </w:r>
    </w:p>
    <w:p w14:paraId="777CF628" w14:textId="6A147360" w:rsidR="00CC5276" w:rsidRPr="00CC5276" w:rsidRDefault="00CC5276" w:rsidP="00CC5276">
      <w:pPr>
        <w:spacing w:after="0"/>
        <w:jc w:val="both"/>
        <w:rPr>
          <w:rFonts w:ascii="Arial" w:eastAsia="Arial" w:hAnsi="Arial" w:cs="Arial"/>
          <w:color w:val="000000" w:themeColor="text1"/>
          <w:sz w:val="24"/>
          <w:szCs w:val="24"/>
          <w:lang w:val="en-US"/>
        </w:rPr>
      </w:pPr>
      <w:r w:rsidRPr="00CC5276">
        <w:rPr>
          <w:rFonts w:ascii="Arial" w:eastAsia="Arial" w:hAnsi="Arial" w:cs="Arial"/>
          <w:color w:val="000000" w:themeColor="text1"/>
          <w:sz w:val="24"/>
          <w:szCs w:val="24"/>
          <w:lang w:val="en-US"/>
        </w:rPr>
        <w:t xml:space="preserve">Support, guide and train senior managers in </w:t>
      </w:r>
      <w:r w:rsidR="00437CEB" w:rsidRPr="00CC5276">
        <w:rPr>
          <w:rFonts w:ascii="Arial" w:eastAsia="Arial" w:hAnsi="Arial" w:cs="Arial"/>
          <w:color w:val="000000" w:themeColor="text1"/>
          <w:sz w:val="24"/>
          <w:szCs w:val="24"/>
          <w:lang w:val="en-US"/>
        </w:rPr>
        <w:t>identifying,</w:t>
      </w:r>
      <w:r w:rsidRPr="00CC5276">
        <w:rPr>
          <w:rFonts w:ascii="Arial" w:eastAsia="Arial" w:hAnsi="Arial" w:cs="Arial"/>
          <w:color w:val="000000" w:themeColor="text1"/>
          <w:sz w:val="24"/>
          <w:szCs w:val="24"/>
          <w:lang w:val="en-US"/>
        </w:rPr>
        <w:t xml:space="preserve"> assessing and mitigating risks.</w:t>
      </w:r>
    </w:p>
    <w:p w14:paraId="0FFC4F40" w14:textId="77777777" w:rsidR="00CC5276" w:rsidRPr="00CC5276" w:rsidRDefault="00CC5276" w:rsidP="00CC5276">
      <w:pPr>
        <w:spacing w:after="0"/>
        <w:jc w:val="both"/>
        <w:rPr>
          <w:rFonts w:ascii="Arial" w:eastAsia="Arial" w:hAnsi="Arial" w:cs="Arial"/>
          <w:color w:val="000000" w:themeColor="text1"/>
          <w:sz w:val="24"/>
          <w:szCs w:val="24"/>
          <w:lang w:val="en-US"/>
        </w:rPr>
      </w:pPr>
      <w:r w:rsidRPr="00CC5276">
        <w:rPr>
          <w:rFonts w:ascii="Arial" w:eastAsia="Arial" w:hAnsi="Arial" w:cs="Arial"/>
          <w:color w:val="000000" w:themeColor="text1"/>
          <w:sz w:val="24"/>
          <w:szCs w:val="24"/>
          <w:lang w:val="en-US"/>
        </w:rPr>
        <w:t>Prepare and present regular risk reports to senior management and the Board Audit &amp; Risk Assurance Committee.</w:t>
      </w:r>
    </w:p>
    <w:p w14:paraId="5D790152" w14:textId="77777777" w:rsidR="00CC5276" w:rsidRPr="00CC5276" w:rsidRDefault="00CC5276" w:rsidP="00CC5276">
      <w:pPr>
        <w:spacing w:after="0"/>
        <w:jc w:val="both"/>
        <w:rPr>
          <w:rFonts w:ascii="Arial" w:eastAsia="Arial" w:hAnsi="Arial" w:cs="Arial"/>
          <w:color w:val="000000" w:themeColor="text1"/>
          <w:sz w:val="24"/>
          <w:szCs w:val="24"/>
          <w:lang w:val="en-US"/>
        </w:rPr>
      </w:pPr>
      <w:r w:rsidRPr="00CC5276">
        <w:rPr>
          <w:rFonts w:ascii="Arial" w:eastAsia="Arial" w:hAnsi="Arial" w:cs="Arial"/>
          <w:color w:val="000000" w:themeColor="text1"/>
          <w:sz w:val="24"/>
          <w:szCs w:val="24"/>
          <w:lang w:val="en-US"/>
        </w:rPr>
        <w:t>Facilitate Board-level risk workshops, including setting risk appetite and identifying emerging risks.</w:t>
      </w:r>
    </w:p>
    <w:p w14:paraId="0634940A" w14:textId="77777777" w:rsidR="00CC5276" w:rsidRPr="00CC5276" w:rsidRDefault="00CC5276" w:rsidP="00CC5276">
      <w:pPr>
        <w:spacing w:after="0"/>
        <w:jc w:val="both"/>
        <w:rPr>
          <w:rFonts w:ascii="Arial" w:eastAsia="Arial" w:hAnsi="Arial" w:cs="Arial"/>
          <w:color w:val="000000" w:themeColor="text1"/>
          <w:sz w:val="24"/>
          <w:szCs w:val="24"/>
          <w:lang w:val="en-US"/>
        </w:rPr>
      </w:pPr>
      <w:r w:rsidRPr="00CC5276">
        <w:rPr>
          <w:rFonts w:ascii="Arial" w:eastAsia="Arial" w:hAnsi="Arial" w:cs="Arial"/>
          <w:color w:val="000000" w:themeColor="text1"/>
          <w:sz w:val="24"/>
          <w:szCs w:val="24"/>
          <w:lang w:val="en-US"/>
        </w:rPr>
        <w:t>Support departments in applying risk appetite to organisational procedures and decision-making.</w:t>
      </w:r>
    </w:p>
    <w:p w14:paraId="2A1FF0AB" w14:textId="0BF4810E" w:rsidR="00CC5276" w:rsidRDefault="00CC5276" w:rsidP="00CC5276">
      <w:pPr>
        <w:spacing w:after="0"/>
        <w:jc w:val="both"/>
        <w:rPr>
          <w:rFonts w:ascii="Arial" w:eastAsia="Arial" w:hAnsi="Arial" w:cs="Arial"/>
          <w:color w:val="000000" w:themeColor="text1"/>
          <w:sz w:val="24"/>
          <w:szCs w:val="24"/>
          <w:lang w:val="en-US"/>
        </w:rPr>
      </w:pPr>
      <w:r w:rsidRPr="00CC5276">
        <w:rPr>
          <w:rFonts w:ascii="Arial" w:eastAsia="Arial" w:hAnsi="Arial" w:cs="Arial"/>
          <w:color w:val="000000" w:themeColor="text1"/>
          <w:sz w:val="24"/>
          <w:szCs w:val="24"/>
          <w:lang w:val="en-US"/>
        </w:rPr>
        <w:t xml:space="preserve">Provide training and guidance on risk management </w:t>
      </w:r>
      <w:r w:rsidR="00437CEB" w:rsidRPr="00CC5276">
        <w:rPr>
          <w:rFonts w:ascii="Arial" w:eastAsia="Arial" w:hAnsi="Arial" w:cs="Arial"/>
          <w:color w:val="000000" w:themeColor="text1"/>
          <w:sz w:val="24"/>
          <w:szCs w:val="24"/>
          <w:lang w:val="en-US"/>
        </w:rPr>
        <w:t>practices.</w:t>
      </w:r>
    </w:p>
    <w:p w14:paraId="7692B207" w14:textId="77777777" w:rsidR="00CC5276" w:rsidRPr="00CC5276" w:rsidRDefault="00CC5276" w:rsidP="00CC5276">
      <w:pPr>
        <w:spacing w:after="0"/>
        <w:jc w:val="both"/>
        <w:rPr>
          <w:rFonts w:ascii="Arial" w:eastAsia="Arial" w:hAnsi="Arial" w:cs="Arial"/>
          <w:color w:val="000000" w:themeColor="text1"/>
          <w:sz w:val="24"/>
          <w:szCs w:val="24"/>
          <w:lang w:val="en-US"/>
        </w:rPr>
      </w:pPr>
    </w:p>
    <w:p w14:paraId="266089F8" w14:textId="77777777" w:rsidR="00CC5276" w:rsidRPr="00CC5276" w:rsidRDefault="00CC5276" w:rsidP="00CC5276">
      <w:pPr>
        <w:spacing w:after="0"/>
        <w:jc w:val="both"/>
        <w:rPr>
          <w:rFonts w:ascii="Arial" w:eastAsia="Arial" w:hAnsi="Arial" w:cs="Arial"/>
          <w:b/>
          <w:bCs/>
          <w:i/>
          <w:iCs/>
          <w:color w:val="000000" w:themeColor="text1"/>
          <w:sz w:val="24"/>
          <w:szCs w:val="24"/>
          <w:lang w:val="en-US"/>
        </w:rPr>
      </w:pPr>
      <w:r w:rsidRPr="00CC5276">
        <w:rPr>
          <w:rFonts w:ascii="Arial" w:eastAsia="Arial" w:hAnsi="Arial" w:cs="Arial"/>
          <w:b/>
          <w:bCs/>
          <w:i/>
          <w:iCs/>
          <w:color w:val="000000" w:themeColor="text1"/>
          <w:sz w:val="24"/>
          <w:szCs w:val="24"/>
          <w:lang w:val="en-US"/>
        </w:rPr>
        <w:t>Assurance Reporting</w:t>
      </w:r>
    </w:p>
    <w:p w14:paraId="6099AB42" w14:textId="77777777" w:rsidR="00CC5276" w:rsidRPr="00CC5276" w:rsidRDefault="00CC5276" w:rsidP="00CC5276">
      <w:pPr>
        <w:spacing w:after="0"/>
        <w:jc w:val="both"/>
        <w:rPr>
          <w:rFonts w:ascii="Arial" w:eastAsia="Arial" w:hAnsi="Arial" w:cs="Arial"/>
          <w:color w:val="000000" w:themeColor="text1"/>
          <w:sz w:val="24"/>
          <w:szCs w:val="24"/>
          <w:lang w:val="en-US"/>
        </w:rPr>
      </w:pPr>
      <w:r w:rsidRPr="00CC5276">
        <w:rPr>
          <w:rFonts w:ascii="Arial" w:eastAsia="Arial" w:hAnsi="Arial" w:cs="Arial"/>
          <w:color w:val="000000" w:themeColor="text1"/>
          <w:sz w:val="24"/>
          <w:szCs w:val="24"/>
          <w:lang w:val="en-US"/>
        </w:rPr>
        <w:t>Advise senior management on assurance reporting;</w:t>
      </w:r>
    </w:p>
    <w:p w14:paraId="024BFDB7" w14:textId="77777777" w:rsidR="00CC5276" w:rsidRPr="00CC5276" w:rsidRDefault="00CC5276" w:rsidP="00CC5276">
      <w:pPr>
        <w:spacing w:after="0"/>
        <w:jc w:val="both"/>
        <w:rPr>
          <w:rFonts w:ascii="Arial" w:eastAsia="Arial" w:hAnsi="Arial" w:cs="Arial"/>
          <w:color w:val="000000" w:themeColor="text1"/>
          <w:sz w:val="24"/>
          <w:szCs w:val="24"/>
          <w:lang w:val="en-US"/>
        </w:rPr>
      </w:pPr>
      <w:r w:rsidRPr="00CC5276">
        <w:rPr>
          <w:rFonts w:ascii="Arial" w:eastAsia="Arial" w:hAnsi="Arial" w:cs="Arial"/>
          <w:color w:val="000000" w:themeColor="text1"/>
          <w:sz w:val="24"/>
          <w:szCs w:val="24"/>
          <w:lang w:val="en-US"/>
        </w:rPr>
        <w:t>Interpret and summarise quarterly assurance returns from senior management and produce corporate assurance reports for the sponsor department and the Board Audit &amp; Risk Assurance Committee</w:t>
      </w:r>
    </w:p>
    <w:p w14:paraId="3FBC5F94" w14:textId="77777777" w:rsidR="00A711AA" w:rsidRDefault="000937DF" w:rsidP="00CC5276">
      <w:pPr>
        <w:spacing w:after="0"/>
        <w:jc w:val="both"/>
        <w:rPr>
          <w:rFonts w:ascii="Arial" w:eastAsia="Arial" w:hAnsi="Arial" w:cs="Arial"/>
          <w:color w:val="000000" w:themeColor="text1"/>
          <w:sz w:val="24"/>
          <w:szCs w:val="24"/>
          <w:lang w:val="en-US"/>
        </w:rPr>
      </w:pPr>
      <w:r w:rsidRPr="18FDFA15">
        <w:rPr>
          <w:rFonts w:ascii="Arial" w:eastAsia="Arial" w:hAnsi="Arial" w:cs="Arial"/>
          <w:color w:val="000000" w:themeColor="text1"/>
          <w:sz w:val="24"/>
          <w:szCs w:val="24"/>
          <w:lang w:val="en-US"/>
        </w:rPr>
        <w:t xml:space="preserve">Advise and assist senior staff on </w:t>
      </w:r>
      <w:r w:rsidR="0037127D" w:rsidRPr="18FDFA15">
        <w:rPr>
          <w:rFonts w:ascii="Arial" w:eastAsia="Arial" w:hAnsi="Arial" w:cs="Arial"/>
          <w:color w:val="000000" w:themeColor="text1"/>
          <w:sz w:val="24"/>
          <w:szCs w:val="24"/>
          <w:lang w:val="en-US"/>
        </w:rPr>
        <w:t>process changes</w:t>
      </w:r>
      <w:r w:rsidR="00DD05C6" w:rsidRPr="18FDFA15">
        <w:rPr>
          <w:rFonts w:ascii="Arial" w:eastAsia="Arial" w:hAnsi="Arial" w:cs="Arial"/>
          <w:color w:val="000000" w:themeColor="text1"/>
          <w:sz w:val="24"/>
          <w:szCs w:val="24"/>
          <w:lang w:val="en-US"/>
        </w:rPr>
        <w:t xml:space="preserve"> </w:t>
      </w:r>
      <w:r w:rsidR="0037127D" w:rsidRPr="18FDFA15">
        <w:rPr>
          <w:rFonts w:ascii="Arial" w:eastAsia="Arial" w:hAnsi="Arial" w:cs="Arial"/>
          <w:color w:val="000000" w:themeColor="text1"/>
          <w:sz w:val="24"/>
          <w:szCs w:val="24"/>
          <w:lang w:val="en-US"/>
        </w:rPr>
        <w:t>needed</w:t>
      </w:r>
      <w:r w:rsidR="00DD05C6" w:rsidRPr="18FDFA15">
        <w:rPr>
          <w:rFonts w:ascii="Arial" w:eastAsia="Arial" w:hAnsi="Arial" w:cs="Arial"/>
          <w:color w:val="000000" w:themeColor="text1"/>
          <w:sz w:val="24"/>
          <w:szCs w:val="24"/>
          <w:lang w:val="en-US"/>
        </w:rPr>
        <w:t xml:space="preserve"> to correct any</w:t>
      </w:r>
      <w:r w:rsidR="0037127D" w:rsidRPr="18FDFA15">
        <w:rPr>
          <w:rFonts w:ascii="Arial" w:eastAsia="Arial" w:hAnsi="Arial" w:cs="Arial"/>
          <w:color w:val="000000" w:themeColor="text1"/>
          <w:sz w:val="24"/>
          <w:szCs w:val="24"/>
          <w:lang w:val="en-US"/>
        </w:rPr>
        <w:t xml:space="preserve"> assurance issues identified</w:t>
      </w:r>
      <w:r w:rsidR="00DD05C6" w:rsidRPr="18FDFA15">
        <w:rPr>
          <w:rFonts w:ascii="Arial" w:eastAsia="Arial" w:hAnsi="Arial" w:cs="Arial"/>
          <w:color w:val="000000" w:themeColor="text1"/>
          <w:sz w:val="24"/>
          <w:szCs w:val="24"/>
          <w:lang w:val="en-US"/>
        </w:rPr>
        <w:t xml:space="preserve"> </w:t>
      </w:r>
    </w:p>
    <w:p w14:paraId="1519CFFA" w14:textId="0F8168CB" w:rsidR="00CC5276" w:rsidRDefault="00CC5276" w:rsidP="18FDFA15">
      <w:pPr>
        <w:spacing w:after="0"/>
        <w:jc w:val="both"/>
        <w:rPr>
          <w:rFonts w:ascii="Arial" w:eastAsia="Arial" w:hAnsi="Arial" w:cs="Arial"/>
          <w:color w:val="000000" w:themeColor="text1"/>
          <w:sz w:val="24"/>
          <w:szCs w:val="24"/>
          <w:lang w:val="en-US"/>
        </w:rPr>
      </w:pPr>
      <w:r w:rsidRPr="18FDFA15">
        <w:rPr>
          <w:rFonts w:ascii="Arial" w:eastAsia="Arial" w:hAnsi="Arial" w:cs="Arial"/>
          <w:color w:val="000000" w:themeColor="text1"/>
          <w:sz w:val="24"/>
          <w:szCs w:val="24"/>
          <w:lang w:val="en-US"/>
        </w:rPr>
        <w:t>.</w:t>
      </w:r>
    </w:p>
    <w:p w14:paraId="361A17CC" w14:textId="77777777" w:rsidR="00CC5276" w:rsidRPr="00CC5276" w:rsidRDefault="00CC5276" w:rsidP="00CC5276">
      <w:pPr>
        <w:spacing w:after="0"/>
        <w:jc w:val="both"/>
        <w:rPr>
          <w:rFonts w:ascii="Arial" w:eastAsia="Arial" w:hAnsi="Arial" w:cs="Arial"/>
          <w:color w:val="000000" w:themeColor="text1"/>
          <w:sz w:val="24"/>
          <w:szCs w:val="24"/>
          <w:lang w:val="en-US"/>
        </w:rPr>
      </w:pPr>
    </w:p>
    <w:p w14:paraId="1A4C73B4" w14:textId="77777777" w:rsidR="00CC5276" w:rsidRPr="00CC5276" w:rsidRDefault="00CC5276" w:rsidP="00CC5276">
      <w:pPr>
        <w:spacing w:after="0"/>
        <w:jc w:val="both"/>
        <w:rPr>
          <w:rFonts w:ascii="Arial" w:eastAsia="Arial" w:hAnsi="Arial" w:cs="Arial"/>
          <w:b/>
          <w:bCs/>
          <w:i/>
          <w:iCs/>
          <w:color w:val="000000" w:themeColor="text1"/>
          <w:sz w:val="24"/>
          <w:szCs w:val="24"/>
          <w:lang w:val="en-US"/>
        </w:rPr>
      </w:pPr>
      <w:r w:rsidRPr="00CC5276">
        <w:rPr>
          <w:rFonts w:ascii="Arial" w:eastAsia="Arial" w:hAnsi="Arial" w:cs="Arial"/>
          <w:b/>
          <w:bCs/>
          <w:i/>
          <w:iCs/>
          <w:color w:val="000000" w:themeColor="text1"/>
          <w:sz w:val="24"/>
          <w:szCs w:val="24"/>
          <w:lang w:val="en-US"/>
        </w:rPr>
        <w:t>Internal Audit Oversight</w:t>
      </w:r>
    </w:p>
    <w:p w14:paraId="01FF779E" w14:textId="77777777" w:rsidR="00CC5276" w:rsidRPr="00CC5276" w:rsidRDefault="00CC5276" w:rsidP="00CC5276">
      <w:pPr>
        <w:spacing w:after="0"/>
        <w:jc w:val="both"/>
        <w:rPr>
          <w:rFonts w:ascii="Arial" w:eastAsia="Arial" w:hAnsi="Arial" w:cs="Arial"/>
          <w:color w:val="000000" w:themeColor="text1"/>
          <w:sz w:val="24"/>
          <w:szCs w:val="24"/>
          <w:lang w:val="en-US"/>
        </w:rPr>
      </w:pPr>
      <w:r w:rsidRPr="00CC5276">
        <w:rPr>
          <w:rFonts w:ascii="Arial" w:eastAsia="Arial" w:hAnsi="Arial" w:cs="Arial"/>
          <w:color w:val="000000" w:themeColor="text1"/>
          <w:sz w:val="24"/>
          <w:szCs w:val="24"/>
          <w:lang w:val="en-US"/>
        </w:rPr>
        <w:t>Act as the primary liaison with internal audit providers.</w:t>
      </w:r>
    </w:p>
    <w:p w14:paraId="409C96DB" w14:textId="27864638" w:rsidR="00CC5276" w:rsidRPr="00CC5276" w:rsidRDefault="00CC5276" w:rsidP="00CC5276">
      <w:pPr>
        <w:spacing w:after="0"/>
        <w:jc w:val="both"/>
        <w:rPr>
          <w:rFonts w:ascii="Arial" w:eastAsia="Arial" w:hAnsi="Arial" w:cs="Arial"/>
          <w:color w:val="000000" w:themeColor="text1"/>
          <w:sz w:val="24"/>
          <w:szCs w:val="24"/>
          <w:lang w:val="en-US"/>
        </w:rPr>
      </w:pPr>
      <w:r w:rsidRPr="00CC5276">
        <w:rPr>
          <w:rFonts w:ascii="Arial" w:eastAsia="Arial" w:hAnsi="Arial" w:cs="Arial"/>
          <w:color w:val="000000" w:themeColor="text1"/>
          <w:sz w:val="24"/>
          <w:szCs w:val="24"/>
          <w:lang w:val="en-US"/>
        </w:rPr>
        <w:t xml:space="preserve">Work with Internal Auditors and Senior Management to develop timely, appropriate and </w:t>
      </w:r>
      <w:r w:rsidR="00437CEB" w:rsidRPr="00CC5276">
        <w:rPr>
          <w:rFonts w:ascii="Arial" w:eastAsia="Arial" w:hAnsi="Arial" w:cs="Arial"/>
          <w:color w:val="000000" w:themeColor="text1"/>
          <w:sz w:val="24"/>
          <w:szCs w:val="24"/>
          <w:lang w:val="en-US"/>
        </w:rPr>
        <w:t>value-added</w:t>
      </w:r>
      <w:r w:rsidRPr="00CC5276">
        <w:rPr>
          <w:rFonts w:ascii="Arial" w:eastAsia="Arial" w:hAnsi="Arial" w:cs="Arial"/>
          <w:color w:val="000000" w:themeColor="text1"/>
          <w:sz w:val="24"/>
          <w:szCs w:val="24"/>
          <w:lang w:val="en-US"/>
        </w:rPr>
        <w:t xml:space="preserve"> annual audit </w:t>
      </w:r>
      <w:r w:rsidR="00437CEB" w:rsidRPr="00CC5276">
        <w:rPr>
          <w:rFonts w:ascii="Arial" w:eastAsia="Arial" w:hAnsi="Arial" w:cs="Arial"/>
          <w:color w:val="000000" w:themeColor="text1"/>
          <w:sz w:val="24"/>
          <w:szCs w:val="24"/>
          <w:lang w:val="en-US"/>
        </w:rPr>
        <w:t>plans.</w:t>
      </w:r>
      <w:r w:rsidRPr="00CC5276">
        <w:rPr>
          <w:rFonts w:ascii="Arial" w:eastAsia="Arial" w:hAnsi="Arial" w:cs="Arial"/>
          <w:color w:val="000000" w:themeColor="text1"/>
          <w:sz w:val="24"/>
          <w:szCs w:val="24"/>
          <w:lang w:val="en-US"/>
        </w:rPr>
        <w:t xml:space="preserve"> </w:t>
      </w:r>
    </w:p>
    <w:p w14:paraId="52541AB7" w14:textId="77777777" w:rsidR="00CC5276" w:rsidRDefault="00CC5276" w:rsidP="00CC5276">
      <w:pPr>
        <w:spacing w:after="0"/>
        <w:jc w:val="both"/>
        <w:rPr>
          <w:rFonts w:ascii="Arial" w:eastAsia="Arial" w:hAnsi="Arial" w:cs="Arial"/>
          <w:color w:val="000000" w:themeColor="text1"/>
          <w:sz w:val="24"/>
          <w:szCs w:val="24"/>
          <w:lang w:val="en-US"/>
        </w:rPr>
      </w:pPr>
      <w:r w:rsidRPr="00CC5276">
        <w:rPr>
          <w:rFonts w:ascii="Arial" w:eastAsia="Arial" w:hAnsi="Arial" w:cs="Arial"/>
          <w:color w:val="000000" w:themeColor="text1"/>
          <w:sz w:val="24"/>
          <w:szCs w:val="24"/>
          <w:lang w:val="en-US"/>
        </w:rPr>
        <w:t>Monitor implementation of audit recommendations, assisting divisions as required and report progress to the Committee.</w:t>
      </w:r>
    </w:p>
    <w:p w14:paraId="51533554" w14:textId="77777777" w:rsidR="00CC5276" w:rsidRPr="00CC5276" w:rsidRDefault="00CC5276" w:rsidP="00CC5276">
      <w:pPr>
        <w:spacing w:after="0"/>
        <w:jc w:val="both"/>
        <w:rPr>
          <w:rFonts w:ascii="Arial" w:eastAsia="Arial" w:hAnsi="Arial" w:cs="Arial"/>
          <w:color w:val="000000" w:themeColor="text1"/>
          <w:sz w:val="24"/>
          <w:szCs w:val="24"/>
          <w:lang w:val="en-US"/>
        </w:rPr>
      </w:pPr>
    </w:p>
    <w:p w14:paraId="7F91B013" w14:textId="77777777" w:rsidR="00CC5276" w:rsidRPr="00CC5276" w:rsidRDefault="00CC5276" w:rsidP="00CC5276">
      <w:pPr>
        <w:spacing w:after="0"/>
        <w:jc w:val="both"/>
        <w:rPr>
          <w:rFonts w:ascii="Arial" w:eastAsia="Arial" w:hAnsi="Arial" w:cs="Arial"/>
          <w:b/>
          <w:bCs/>
          <w:i/>
          <w:iCs/>
          <w:color w:val="000000" w:themeColor="text1"/>
          <w:sz w:val="24"/>
          <w:szCs w:val="24"/>
          <w:lang w:val="en-US"/>
        </w:rPr>
      </w:pPr>
      <w:r w:rsidRPr="00CC5276">
        <w:rPr>
          <w:rFonts w:ascii="Arial" w:eastAsia="Arial" w:hAnsi="Arial" w:cs="Arial"/>
          <w:b/>
          <w:bCs/>
          <w:i/>
          <w:iCs/>
          <w:color w:val="000000" w:themeColor="text1"/>
          <w:sz w:val="24"/>
          <w:szCs w:val="24"/>
          <w:lang w:val="en-US"/>
        </w:rPr>
        <w:t>Investigation management</w:t>
      </w:r>
    </w:p>
    <w:p w14:paraId="131CC1B1" w14:textId="445F5E43" w:rsidR="00CC5276" w:rsidRPr="00CC5276" w:rsidRDefault="00CC5276" w:rsidP="00CC5276">
      <w:pPr>
        <w:spacing w:after="0"/>
        <w:jc w:val="both"/>
        <w:rPr>
          <w:rFonts w:ascii="Arial" w:eastAsia="Arial" w:hAnsi="Arial" w:cs="Arial"/>
          <w:color w:val="000000" w:themeColor="text1"/>
          <w:sz w:val="24"/>
          <w:szCs w:val="24"/>
          <w:lang w:val="en-US"/>
        </w:rPr>
      </w:pPr>
      <w:r w:rsidRPr="00CC5276">
        <w:rPr>
          <w:rFonts w:ascii="Arial" w:eastAsia="Arial" w:hAnsi="Arial" w:cs="Arial"/>
          <w:color w:val="000000" w:themeColor="text1"/>
          <w:sz w:val="24"/>
          <w:szCs w:val="24"/>
          <w:lang w:val="en-US"/>
        </w:rPr>
        <w:t xml:space="preserve">Lead investigations into suspected fraud and concerns raised, ensuring that investigations are conducted in line with legal and regulatory </w:t>
      </w:r>
      <w:r w:rsidR="00437CEB" w:rsidRPr="00CC5276">
        <w:rPr>
          <w:rFonts w:ascii="Arial" w:eastAsia="Arial" w:hAnsi="Arial" w:cs="Arial"/>
          <w:color w:val="000000" w:themeColor="text1"/>
          <w:sz w:val="24"/>
          <w:szCs w:val="24"/>
          <w:lang w:val="en-US"/>
        </w:rPr>
        <w:t>requirements.</w:t>
      </w:r>
    </w:p>
    <w:p w14:paraId="513F4F48" w14:textId="77777777" w:rsidR="00CC5276" w:rsidRPr="00CC5276" w:rsidRDefault="00CC5276" w:rsidP="00CC5276">
      <w:pPr>
        <w:spacing w:after="0"/>
        <w:jc w:val="both"/>
        <w:rPr>
          <w:rFonts w:ascii="Arial" w:eastAsia="Arial" w:hAnsi="Arial" w:cs="Arial"/>
          <w:color w:val="000000" w:themeColor="text1"/>
          <w:sz w:val="24"/>
          <w:szCs w:val="24"/>
          <w:lang w:val="en-US"/>
        </w:rPr>
      </w:pPr>
      <w:r w:rsidRPr="00CC5276">
        <w:rPr>
          <w:rFonts w:ascii="Arial" w:eastAsia="Arial" w:hAnsi="Arial" w:cs="Arial"/>
          <w:color w:val="000000" w:themeColor="text1"/>
          <w:sz w:val="24"/>
          <w:szCs w:val="24"/>
          <w:lang w:val="en-US"/>
        </w:rPr>
        <w:t>Maintain a secure and confidential case management system.</w:t>
      </w:r>
    </w:p>
    <w:p w14:paraId="04D16EE7" w14:textId="57B99154" w:rsidR="00CC5276" w:rsidRPr="00CC5276" w:rsidRDefault="00CC5276" w:rsidP="00CC5276">
      <w:pPr>
        <w:spacing w:after="0"/>
        <w:jc w:val="both"/>
        <w:rPr>
          <w:rFonts w:ascii="Arial" w:eastAsia="Arial" w:hAnsi="Arial" w:cs="Arial"/>
          <w:color w:val="000000" w:themeColor="text1"/>
          <w:sz w:val="24"/>
          <w:szCs w:val="24"/>
          <w:lang w:val="en-US"/>
        </w:rPr>
      </w:pPr>
      <w:r w:rsidRPr="00CC5276">
        <w:rPr>
          <w:rFonts w:ascii="Arial" w:eastAsia="Arial" w:hAnsi="Arial" w:cs="Arial"/>
          <w:color w:val="000000" w:themeColor="text1"/>
          <w:sz w:val="24"/>
          <w:szCs w:val="24"/>
          <w:lang w:val="en-US"/>
        </w:rPr>
        <w:t xml:space="preserve">Liaise with external bodies (e.g., auditors, sponsor department, regulators, law enforcement) as </w:t>
      </w:r>
      <w:r w:rsidR="00437CEB" w:rsidRPr="00CC5276">
        <w:rPr>
          <w:rFonts w:ascii="Arial" w:eastAsia="Arial" w:hAnsi="Arial" w:cs="Arial"/>
          <w:color w:val="000000" w:themeColor="text1"/>
          <w:sz w:val="24"/>
          <w:szCs w:val="24"/>
          <w:lang w:val="en-US"/>
        </w:rPr>
        <w:t>required.</w:t>
      </w:r>
    </w:p>
    <w:p w14:paraId="71983D0D" w14:textId="77777777" w:rsidR="00CC5276" w:rsidRPr="00CC5276" w:rsidRDefault="00CC5276" w:rsidP="00CC5276">
      <w:pPr>
        <w:spacing w:after="0"/>
        <w:jc w:val="both"/>
        <w:rPr>
          <w:rFonts w:ascii="Arial" w:eastAsia="Arial" w:hAnsi="Arial" w:cs="Arial"/>
          <w:color w:val="000000" w:themeColor="text1"/>
          <w:sz w:val="24"/>
          <w:szCs w:val="24"/>
          <w:lang w:val="en-US"/>
        </w:rPr>
      </w:pPr>
      <w:r w:rsidRPr="00CC5276">
        <w:rPr>
          <w:rFonts w:ascii="Arial" w:eastAsia="Arial" w:hAnsi="Arial" w:cs="Arial"/>
          <w:color w:val="000000" w:themeColor="text1"/>
          <w:sz w:val="24"/>
          <w:szCs w:val="24"/>
          <w:lang w:val="en-US"/>
        </w:rPr>
        <w:t>Maintain update and communicate fraud and raising concern policies.</w:t>
      </w:r>
    </w:p>
    <w:p w14:paraId="786B1135" w14:textId="77777777" w:rsidR="00CC5276" w:rsidRDefault="00CC5276" w:rsidP="00CC5276">
      <w:pPr>
        <w:spacing w:after="0"/>
        <w:jc w:val="both"/>
        <w:rPr>
          <w:rFonts w:ascii="Arial" w:eastAsia="Arial" w:hAnsi="Arial" w:cs="Arial"/>
          <w:color w:val="000000" w:themeColor="text1"/>
          <w:sz w:val="24"/>
          <w:szCs w:val="24"/>
          <w:lang w:val="en-US"/>
        </w:rPr>
      </w:pPr>
      <w:r w:rsidRPr="00CC5276">
        <w:rPr>
          <w:rFonts w:ascii="Arial" w:eastAsia="Arial" w:hAnsi="Arial" w:cs="Arial"/>
          <w:color w:val="000000" w:themeColor="text1"/>
          <w:sz w:val="24"/>
          <w:szCs w:val="24"/>
          <w:lang w:val="en-US"/>
        </w:rPr>
        <w:lastRenderedPageBreak/>
        <w:t>Deliver awareness training across the organisation.</w:t>
      </w:r>
    </w:p>
    <w:p w14:paraId="0FF76482" w14:textId="77777777" w:rsidR="00CC5276" w:rsidRPr="00CC5276" w:rsidRDefault="00CC5276" w:rsidP="00CC5276">
      <w:pPr>
        <w:spacing w:after="0"/>
        <w:jc w:val="both"/>
        <w:rPr>
          <w:rFonts w:ascii="Arial" w:eastAsia="Arial" w:hAnsi="Arial" w:cs="Arial"/>
          <w:color w:val="000000" w:themeColor="text1"/>
          <w:sz w:val="24"/>
          <w:szCs w:val="24"/>
          <w:lang w:val="en-US"/>
        </w:rPr>
      </w:pPr>
    </w:p>
    <w:p w14:paraId="3E801743" w14:textId="77777777" w:rsidR="00CC5276" w:rsidRPr="00CC5276" w:rsidRDefault="00CC5276" w:rsidP="00CC5276">
      <w:pPr>
        <w:spacing w:after="0"/>
        <w:jc w:val="both"/>
        <w:rPr>
          <w:rFonts w:ascii="Arial" w:eastAsia="Arial" w:hAnsi="Arial" w:cs="Arial"/>
          <w:b/>
          <w:bCs/>
          <w:i/>
          <w:iCs/>
          <w:color w:val="000000" w:themeColor="text1"/>
          <w:sz w:val="24"/>
          <w:szCs w:val="24"/>
          <w:lang w:val="en-US"/>
        </w:rPr>
      </w:pPr>
      <w:r w:rsidRPr="00CC5276">
        <w:rPr>
          <w:rFonts w:ascii="Arial" w:eastAsia="Arial" w:hAnsi="Arial" w:cs="Arial"/>
          <w:b/>
          <w:bCs/>
          <w:i/>
          <w:iCs/>
          <w:color w:val="000000" w:themeColor="text1"/>
          <w:sz w:val="24"/>
          <w:szCs w:val="24"/>
          <w:lang w:val="en-US"/>
        </w:rPr>
        <w:t>Secretariat Duties</w:t>
      </w:r>
    </w:p>
    <w:p w14:paraId="53094CAA" w14:textId="77777777" w:rsidR="00CC5276" w:rsidRPr="00CC5276" w:rsidRDefault="00CC5276" w:rsidP="00CC5276">
      <w:pPr>
        <w:spacing w:after="0"/>
        <w:jc w:val="both"/>
        <w:rPr>
          <w:rFonts w:ascii="Arial" w:eastAsia="Arial" w:hAnsi="Arial" w:cs="Arial"/>
          <w:color w:val="000000" w:themeColor="text1"/>
          <w:sz w:val="24"/>
          <w:szCs w:val="24"/>
          <w:lang w:val="en-US"/>
        </w:rPr>
      </w:pPr>
      <w:r w:rsidRPr="00CC5276">
        <w:rPr>
          <w:rFonts w:ascii="Arial" w:eastAsia="Arial" w:hAnsi="Arial" w:cs="Arial"/>
          <w:color w:val="000000" w:themeColor="text1"/>
          <w:sz w:val="24"/>
          <w:szCs w:val="24"/>
          <w:lang w:val="en-US"/>
        </w:rPr>
        <w:t>Provide high-quality secretariat support to the Board Audit &amp; Risk Assurance Committee.</w:t>
      </w:r>
    </w:p>
    <w:p w14:paraId="26CF021B" w14:textId="4908A59E" w:rsidR="00CC5276" w:rsidRPr="00CC5276" w:rsidRDefault="00CC5276" w:rsidP="00CC5276">
      <w:pPr>
        <w:spacing w:after="0"/>
        <w:jc w:val="both"/>
        <w:rPr>
          <w:rFonts w:ascii="Arial" w:eastAsia="Arial" w:hAnsi="Arial" w:cs="Arial"/>
          <w:color w:val="000000" w:themeColor="text1"/>
          <w:sz w:val="24"/>
          <w:szCs w:val="24"/>
          <w:lang w:val="en-US"/>
        </w:rPr>
      </w:pPr>
      <w:r w:rsidRPr="00CC5276">
        <w:rPr>
          <w:rFonts w:ascii="Arial" w:eastAsia="Arial" w:hAnsi="Arial" w:cs="Arial"/>
          <w:color w:val="000000" w:themeColor="text1"/>
          <w:sz w:val="24"/>
          <w:szCs w:val="24"/>
          <w:lang w:val="en-US"/>
        </w:rPr>
        <w:t xml:space="preserve">Prepare agendas, minutes, and action logs; ensure timely distribution of </w:t>
      </w:r>
      <w:r w:rsidR="00437CEB" w:rsidRPr="00CC5276">
        <w:rPr>
          <w:rFonts w:ascii="Arial" w:eastAsia="Arial" w:hAnsi="Arial" w:cs="Arial"/>
          <w:color w:val="000000" w:themeColor="text1"/>
          <w:sz w:val="24"/>
          <w:szCs w:val="24"/>
          <w:lang w:val="en-US"/>
        </w:rPr>
        <w:t>high-quality</w:t>
      </w:r>
      <w:r w:rsidRPr="00CC5276">
        <w:rPr>
          <w:rFonts w:ascii="Arial" w:eastAsia="Arial" w:hAnsi="Arial" w:cs="Arial"/>
          <w:color w:val="000000" w:themeColor="text1"/>
          <w:sz w:val="24"/>
          <w:szCs w:val="24"/>
          <w:lang w:val="en-US"/>
        </w:rPr>
        <w:t xml:space="preserve"> papers.</w:t>
      </w:r>
    </w:p>
    <w:p w14:paraId="6E90924F" w14:textId="77777777" w:rsidR="00CC5276" w:rsidRDefault="00CC5276" w:rsidP="00CC5276">
      <w:pPr>
        <w:spacing w:after="0"/>
        <w:jc w:val="both"/>
        <w:rPr>
          <w:rFonts w:ascii="Arial" w:eastAsia="Arial" w:hAnsi="Arial" w:cs="Arial"/>
          <w:color w:val="000000" w:themeColor="text1"/>
          <w:sz w:val="24"/>
          <w:szCs w:val="24"/>
          <w:lang w:val="en-US"/>
        </w:rPr>
      </w:pPr>
      <w:r w:rsidRPr="00CC5276">
        <w:rPr>
          <w:rFonts w:ascii="Arial" w:eastAsia="Arial" w:hAnsi="Arial" w:cs="Arial"/>
          <w:color w:val="000000" w:themeColor="text1"/>
          <w:sz w:val="24"/>
          <w:szCs w:val="24"/>
          <w:lang w:val="en-US"/>
        </w:rPr>
        <w:t>Coordinate follow-up actions and maintain accurate records.</w:t>
      </w:r>
    </w:p>
    <w:p w14:paraId="0514A693" w14:textId="77777777" w:rsidR="00CC5276" w:rsidRPr="00CC5276" w:rsidRDefault="00CC5276" w:rsidP="00CC5276">
      <w:pPr>
        <w:spacing w:after="0"/>
        <w:jc w:val="both"/>
        <w:rPr>
          <w:rFonts w:ascii="Arial" w:eastAsia="Arial" w:hAnsi="Arial" w:cs="Arial"/>
          <w:color w:val="000000" w:themeColor="text1"/>
          <w:sz w:val="24"/>
          <w:szCs w:val="24"/>
          <w:lang w:val="en-US"/>
        </w:rPr>
      </w:pPr>
    </w:p>
    <w:p w14:paraId="3B49CBFF" w14:textId="77777777" w:rsidR="00CC5276" w:rsidRPr="00CC5276" w:rsidRDefault="00CC5276" w:rsidP="00CC5276">
      <w:pPr>
        <w:spacing w:after="0"/>
        <w:jc w:val="both"/>
        <w:rPr>
          <w:rFonts w:ascii="Arial" w:eastAsia="Arial" w:hAnsi="Arial" w:cs="Arial"/>
          <w:b/>
          <w:bCs/>
          <w:i/>
          <w:iCs/>
          <w:color w:val="000000" w:themeColor="text1"/>
          <w:sz w:val="24"/>
          <w:szCs w:val="24"/>
          <w:lang w:val="en-US"/>
        </w:rPr>
      </w:pPr>
      <w:r w:rsidRPr="00CC5276">
        <w:rPr>
          <w:rFonts w:ascii="Arial" w:eastAsia="Arial" w:hAnsi="Arial" w:cs="Arial"/>
          <w:b/>
          <w:bCs/>
          <w:i/>
          <w:iCs/>
          <w:color w:val="000000" w:themeColor="text1"/>
          <w:sz w:val="24"/>
          <w:szCs w:val="24"/>
          <w:lang w:val="en-US"/>
        </w:rPr>
        <w:t>Culture and Awareness</w:t>
      </w:r>
    </w:p>
    <w:p w14:paraId="1923D3AD" w14:textId="3421918F" w:rsidR="00CC5276" w:rsidRPr="00CC5276" w:rsidRDefault="00CC5276" w:rsidP="00CC5276">
      <w:pPr>
        <w:spacing w:after="0"/>
        <w:jc w:val="both"/>
        <w:rPr>
          <w:rFonts w:ascii="Arial" w:eastAsia="Arial" w:hAnsi="Arial" w:cs="Arial"/>
          <w:color w:val="000000" w:themeColor="text1"/>
          <w:sz w:val="24"/>
          <w:szCs w:val="24"/>
          <w:lang w:val="en-US"/>
        </w:rPr>
      </w:pPr>
      <w:r w:rsidRPr="00CC5276">
        <w:rPr>
          <w:rFonts w:ascii="Arial" w:eastAsia="Arial" w:hAnsi="Arial" w:cs="Arial"/>
          <w:color w:val="000000" w:themeColor="text1"/>
          <w:sz w:val="24"/>
          <w:szCs w:val="24"/>
          <w:lang w:val="en-US"/>
        </w:rPr>
        <w:t xml:space="preserve">Promote a culture of ethical conduct, risk awareness, and </w:t>
      </w:r>
      <w:r w:rsidR="00437CEB" w:rsidRPr="00CC5276">
        <w:rPr>
          <w:rFonts w:ascii="Arial" w:eastAsia="Arial" w:hAnsi="Arial" w:cs="Arial"/>
          <w:color w:val="000000" w:themeColor="text1"/>
          <w:sz w:val="24"/>
          <w:szCs w:val="24"/>
          <w:lang w:val="en-US"/>
        </w:rPr>
        <w:t>accountability.</w:t>
      </w:r>
      <w:r w:rsidRPr="00CC5276">
        <w:rPr>
          <w:rFonts w:ascii="Arial" w:eastAsia="Arial" w:hAnsi="Arial" w:cs="Arial"/>
          <w:color w:val="000000" w:themeColor="text1"/>
          <w:sz w:val="24"/>
          <w:szCs w:val="24"/>
          <w:lang w:val="en-US"/>
        </w:rPr>
        <w:t xml:space="preserve"> </w:t>
      </w:r>
    </w:p>
    <w:p w14:paraId="0E7C45C1" w14:textId="74CEC6C3" w:rsidR="00CC5276" w:rsidRPr="00CC5276" w:rsidRDefault="00CC5276" w:rsidP="00CC5276">
      <w:pPr>
        <w:spacing w:after="0"/>
        <w:jc w:val="both"/>
        <w:rPr>
          <w:rFonts w:ascii="Arial" w:eastAsia="Arial" w:hAnsi="Arial" w:cs="Arial"/>
          <w:color w:val="000000" w:themeColor="text1"/>
          <w:sz w:val="24"/>
          <w:szCs w:val="24"/>
          <w:lang w:val="en-US"/>
        </w:rPr>
      </w:pPr>
      <w:r w:rsidRPr="00CC5276">
        <w:rPr>
          <w:rFonts w:ascii="Arial" w:eastAsia="Arial" w:hAnsi="Arial" w:cs="Arial"/>
          <w:color w:val="000000" w:themeColor="text1"/>
          <w:sz w:val="24"/>
          <w:szCs w:val="24"/>
          <w:lang w:val="en-US"/>
        </w:rPr>
        <w:t xml:space="preserve">Lead awareness campaigns and training on fraud prevention, whistleblowing, and </w:t>
      </w:r>
      <w:r w:rsidR="00437CEB" w:rsidRPr="00CC5276">
        <w:rPr>
          <w:rFonts w:ascii="Arial" w:eastAsia="Arial" w:hAnsi="Arial" w:cs="Arial"/>
          <w:color w:val="000000" w:themeColor="text1"/>
          <w:sz w:val="24"/>
          <w:szCs w:val="24"/>
          <w:lang w:val="en-US"/>
        </w:rPr>
        <w:t>risk.</w:t>
      </w:r>
    </w:p>
    <w:p w14:paraId="508CAF8A" w14:textId="77777777" w:rsidR="00CC5276" w:rsidRDefault="00CC5276" w:rsidP="00CC5276">
      <w:pPr>
        <w:spacing w:after="0"/>
        <w:jc w:val="both"/>
        <w:rPr>
          <w:rFonts w:ascii="Arial" w:eastAsia="Arial" w:hAnsi="Arial" w:cs="Arial"/>
          <w:color w:val="000000" w:themeColor="text1"/>
          <w:sz w:val="24"/>
          <w:szCs w:val="24"/>
          <w:lang w:val="en-US"/>
        </w:rPr>
      </w:pPr>
      <w:r w:rsidRPr="00CC5276">
        <w:rPr>
          <w:rFonts w:ascii="Arial" w:eastAsia="Arial" w:hAnsi="Arial" w:cs="Arial"/>
          <w:color w:val="000000" w:themeColor="text1"/>
          <w:sz w:val="24"/>
          <w:szCs w:val="24"/>
          <w:lang w:val="en-US"/>
        </w:rPr>
        <w:t>Ensure policies and procedures are up to date, accessible, and effectively communicated.</w:t>
      </w:r>
    </w:p>
    <w:p w14:paraId="3F0A0D2A" w14:textId="77777777" w:rsidR="00CF0CC8" w:rsidRDefault="00CF0CC8" w:rsidP="00CC5276">
      <w:pPr>
        <w:spacing w:after="0"/>
        <w:jc w:val="both"/>
        <w:rPr>
          <w:rFonts w:ascii="Arial" w:eastAsia="Arial" w:hAnsi="Arial" w:cs="Arial"/>
          <w:color w:val="000000" w:themeColor="text1"/>
          <w:sz w:val="24"/>
          <w:szCs w:val="24"/>
          <w:lang w:val="en-US"/>
        </w:rPr>
      </w:pPr>
    </w:p>
    <w:p w14:paraId="64D82413" w14:textId="77777777" w:rsidR="00CF0CC8" w:rsidRPr="00CC5276" w:rsidRDefault="00CF0CC8" w:rsidP="00CC5276">
      <w:pPr>
        <w:spacing w:after="0"/>
        <w:jc w:val="both"/>
        <w:rPr>
          <w:rFonts w:ascii="Arial" w:eastAsia="Arial" w:hAnsi="Arial" w:cs="Arial"/>
          <w:color w:val="000000" w:themeColor="text1"/>
          <w:sz w:val="24"/>
          <w:szCs w:val="24"/>
          <w:lang w:val="en-US"/>
        </w:rPr>
      </w:pPr>
    </w:p>
    <w:p w14:paraId="228CCC58" w14:textId="77777777" w:rsidR="00AB6095" w:rsidRDefault="00AB6095" w:rsidP="00843832">
      <w:pPr>
        <w:spacing w:after="0"/>
        <w:jc w:val="both"/>
        <w:rPr>
          <w:rFonts w:ascii="Arial" w:eastAsia="Arial" w:hAnsi="Arial" w:cs="Arial"/>
          <w:color w:val="000000" w:themeColor="text1"/>
          <w:sz w:val="24"/>
          <w:szCs w:val="24"/>
        </w:rPr>
      </w:pPr>
    </w:p>
    <w:p w14:paraId="2E114A04" w14:textId="77777777" w:rsidR="00D55773" w:rsidRDefault="00D55773" w:rsidP="00843832">
      <w:pPr>
        <w:spacing w:after="0"/>
        <w:jc w:val="both"/>
        <w:rPr>
          <w:rFonts w:ascii="Arial" w:eastAsia="Arial" w:hAnsi="Arial" w:cs="Arial"/>
          <w:color w:val="000000" w:themeColor="text1"/>
          <w:sz w:val="24"/>
          <w:szCs w:val="24"/>
        </w:rPr>
      </w:pPr>
    </w:p>
    <w:p w14:paraId="0FFA95AF" w14:textId="77777777" w:rsidR="00D55773" w:rsidRDefault="00D55773" w:rsidP="00843832">
      <w:pPr>
        <w:spacing w:after="0"/>
        <w:jc w:val="both"/>
        <w:rPr>
          <w:rFonts w:ascii="Arial" w:eastAsia="Arial" w:hAnsi="Arial" w:cs="Arial"/>
          <w:color w:val="000000" w:themeColor="text1"/>
          <w:sz w:val="24"/>
          <w:szCs w:val="24"/>
        </w:rPr>
      </w:pPr>
    </w:p>
    <w:p w14:paraId="782C02DB" w14:textId="77777777" w:rsidR="00D55773" w:rsidRDefault="00D55773" w:rsidP="00843832">
      <w:pPr>
        <w:spacing w:after="0"/>
        <w:jc w:val="both"/>
        <w:rPr>
          <w:rFonts w:ascii="Arial" w:eastAsia="Arial" w:hAnsi="Arial" w:cs="Arial"/>
          <w:color w:val="000000" w:themeColor="text1"/>
          <w:sz w:val="24"/>
          <w:szCs w:val="24"/>
        </w:rPr>
      </w:pPr>
    </w:p>
    <w:p w14:paraId="1AA0AED6" w14:textId="77777777" w:rsidR="00D55773" w:rsidRDefault="00D55773" w:rsidP="00843832">
      <w:pPr>
        <w:spacing w:after="0"/>
        <w:jc w:val="both"/>
        <w:rPr>
          <w:rFonts w:ascii="Arial" w:eastAsia="Arial" w:hAnsi="Arial" w:cs="Arial"/>
          <w:color w:val="000000" w:themeColor="text1"/>
          <w:sz w:val="24"/>
          <w:szCs w:val="24"/>
        </w:rPr>
      </w:pPr>
    </w:p>
    <w:p w14:paraId="7AD37DE6" w14:textId="77777777" w:rsidR="00D55773" w:rsidRDefault="00D55773" w:rsidP="00843832">
      <w:pPr>
        <w:spacing w:after="0"/>
        <w:jc w:val="both"/>
        <w:rPr>
          <w:rFonts w:ascii="Arial" w:eastAsia="Arial" w:hAnsi="Arial" w:cs="Arial"/>
          <w:color w:val="000000" w:themeColor="text1"/>
          <w:sz w:val="24"/>
          <w:szCs w:val="24"/>
        </w:rPr>
      </w:pPr>
    </w:p>
    <w:p w14:paraId="5DDE1ED8" w14:textId="77777777" w:rsidR="00D55773" w:rsidRDefault="00D55773" w:rsidP="00843832">
      <w:pPr>
        <w:spacing w:after="0"/>
        <w:jc w:val="both"/>
        <w:rPr>
          <w:rFonts w:ascii="Arial" w:eastAsia="Arial" w:hAnsi="Arial" w:cs="Arial"/>
          <w:color w:val="000000" w:themeColor="text1"/>
          <w:sz w:val="24"/>
          <w:szCs w:val="24"/>
        </w:rPr>
      </w:pPr>
    </w:p>
    <w:p w14:paraId="45BD07B4" w14:textId="77777777" w:rsidR="00D55773" w:rsidRDefault="00D55773" w:rsidP="00843832">
      <w:pPr>
        <w:spacing w:after="0"/>
        <w:jc w:val="both"/>
        <w:rPr>
          <w:rFonts w:ascii="Arial" w:eastAsia="Arial" w:hAnsi="Arial" w:cs="Arial"/>
          <w:color w:val="000000" w:themeColor="text1"/>
          <w:sz w:val="24"/>
          <w:szCs w:val="24"/>
        </w:rPr>
      </w:pPr>
    </w:p>
    <w:p w14:paraId="69B437C5" w14:textId="77777777" w:rsidR="00D55773" w:rsidRDefault="00D55773" w:rsidP="00843832">
      <w:pPr>
        <w:spacing w:after="0"/>
        <w:jc w:val="both"/>
        <w:rPr>
          <w:rFonts w:ascii="Arial" w:eastAsia="Arial" w:hAnsi="Arial" w:cs="Arial"/>
          <w:color w:val="000000" w:themeColor="text1"/>
          <w:sz w:val="24"/>
          <w:szCs w:val="24"/>
        </w:rPr>
      </w:pPr>
    </w:p>
    <w:p w14:paraId="58C90D09" w14:textId="77777777" w:rsidR="00D55773" w:rsidRDefault="00D55773" w:rsidP="00843832">
      <w:pPr>
        <w:spacing w:after="0"/>
        <w:jc w:val="both"/>
        <w:rPr>
          <w:rFonts w:ascii="Arial" w:eastAsia="Arial" w:hAnsi="Arial" w:cs="Arial"/>
          <w:color w:val="000000" w:themeColor="text1"/>
          <w:sz w:val="24"/>
          <w:szCs w:val="24"/>
        </w:rPr>
      </w:pPr>
    </w:p>
    <w:p w14:paraId="66225318" w14:textId="77777777" w:rsidR="00D55773" w:rsidRDefault="00D55773" w:rsidP="00843832">
      <w:pPr>
        <w:spacing w:after="0"/>
        <w:jc w:val="both"/>
        <w:rPr>
          <w:rFonts w:ascii="Arial" w:eastAsia="Arial" w:hAnsi="Arial" w:cs="Arial"/>
          <w:color w:val="000000" w:themeColor="text1"/>
          <w:sz w:val="24"/>
          <w:szCs w:val="24"/>
        </w:rPr>
      </w:pPr>
    </w:p>
    <w:p w14:paraId="5AF91E4E" w14:textId="77777777" w:rsidR="00D55773" w:rsidRDefault="00D55773" w:rsidP="00843832">
      <w:pPr>
        <w:spacing w:after="0"/>
        <w:jc w:val="both"/>
        <w:rPr>
          <w:rFonts w:ascii="Arial" w:eastAsia="Arial" w:hAnsi="Arial" w:cs="Arial"/>
          <w:color w:val="000000" w:themeColor="text1"/>
          <w:sz w:val="24"/>
          <w:szCs w:val="24"/>
        </w:rPr>
      </w:pPr>
    </w:p>
    <w:p w14:paraId="517A888E" w14:textId="77777777" w:rsidR="00D55773" w:rsidRDefault="00D55773" w:rsidP="00843832">
      <w:pPr>
        <w:spacing w:after="0"/>
        <w:jc w:val="both"/>
        <w:rPr>
          <w:rFonts w:ascii="Arial" w:eastAsia="Arial" w:hAnsi="Arial" w:cs="Arial"/>
          <w:color w:val="000000" w:themeColor="text1"/>
          <w:sz w:val="24"/>
          <w:szCs w:val="24"/>
        </w:rPr>
      </w:pPr>
    </w:p>
    <w:p w14:paraId="6F78E718" w14:textId="77777777" w:rsidR="00D55773" w:rsidRDefault="00D55773" w:rsidP="00843832">
      <w:pPr>
        <w:spacing w:after="0"/>
        <w:jc w:val="both"/>
        <w:rPr>
          <w:rFonts w:ascii="Arial" w:eastAsia="Arial" w:hAnsi="Arial" w:cs="Arial"/>
          <w:color w:val="000000" w:themeColor="text1"/>
          <w:sz w:val="24"/>
          <w:szCs w:val="24"/>
        </w:rPr>
      </w:pPr>
    </w:p>
    <w:p w14:paraId="06799AEB" w14:textId="77777777" w:rsidR="00D55773" w:rsidRDefault="00D55773" w:rsidP="00843832">
      <w:pPr>
        <w:spacing w:after="0"/>
        <w:jc w:val="both"/>
        <w:rPr>
          <w:rFonts w:ascii="Arial" w:eastAsia="Arial" w:hAnsi="Arial" w:cs="Arial"/>
          <w:color w:val="000000" w:themeColor="text1"/>
          <w:sz w:val="24"/>
          <w:szCs w:val="24"/>
        </w:rPr>
      </w:pPr>
    </w:p>
    <w:p w14:paraId="5B4F1910" w14:textId="77777777" w:rsidR="00D55773" w:rsidRDefault="00D55773" w:rsidP="00843832">
      <w:pPr>
        <w:spacing w:after="0"/>
        <w:jc w:val="both"/>
        <w:rPr>
          <w:rFonts w:ascii="Arial" w:eastAsia="Arial" w:hAnsi="Arial" w:cs="Arial"/>
          <w:color w:val="000000" w:themeColor="text1"/>
          <w:sz w:val="24"/>
          <w:szCs w:val="24"/>
        </w:rPr>
      </w:pPr>
    </w:p>
    <w:p w14:paraId="717109A4" w14:textId="56703EED" w:rsidR="00D55773" w:rsidRDefault="00D55773" w:rsidP="00843832">
      <w:pPr>
        <w:spacing w:after="0"/>
        <w:jc w:val="both"/>
        <w:rPr>
          <w:rFonts w:ascii="Arial" w:eastAsia="Arial" w:hAnsi="Arial" w:cs="Arial"/>
          <w:color w:val="000000" w:themeColor="text1"/>
          <w:sz w:val="24"/>
          <w:szCs w:val="24"/>
        </w:rPr>
      </w:pPr>
    </w:p>
    <w:p w14:paraId="2B2AFA44" w14:textId="2ACFD952" w:rsidR="009D4B16" w:rsidRDefault="009D4B16" w:rsidP="00843832">
      <w:pPr>
        <w:spacing w:after="0"/>
        <w:jc w:val="both"/>
        <w:rPr>
          <w:rFonts w:ascii="Arial" w:eastAsia="Arial" w:hAnsi="Arial" w:cs="Arial"/>
          <w:color w:val="000000" w:themeColor="text1"/>
          <w:sz w:val="24"/>
          <w:szCs w:val="24"/>
        </w:rPr>
      </w:pPr>
    </w:p>
    <w:p w14:paraId="02D0F7BC" w14:textId="25BC8BB7" w:rsidR="009D4B16" w:rsidRDefault="009D4B16" w:rsidP="00843832">
      <w:pPr>
        <w:spacing w:after="0"/>
        <w:jc w:val="both"/>
        <w:rPr>
          <w:rFonts w:ascii="Arial" w:eastAsia="Arial" w:hAnsi="Arial" w:cs="Arial"/>
          <w:color w:val="000000" w:themeColor="text1"/>
          <w:sz w:val="24"/>
          <w:szCs w:val="24"/>
        </w:rPr>
      </w:pPr>
    </w:p>
    <w:p w14:paraId="4D48A999" w14:textId="779F3350" w:rsidR="009D4B16" w:rsidRDefault="009D4B16" w:rsidP="00843832">
      <w:pPr>
        <w:spacing w:after="0"/>
        <w:jc w:val="both"/>
        <w:rPr>
          <w:rFonts w:ascii="Arial" w:eastAsia="Arial" w:hAnsi="Arial" w:cs="Arial"/>
          <w:color w:val="000000" w:themeColor="text1"/>
          <w:sz w:val="24"/>
          <w:szCs w:val="24"/>
        </w:rPr>
      </w:pPr>
    </w:p>
    <w:p w14:paraId="31807102" w14:textId="277C37C3" w:rsidR="009D4B16" w:rsidRDefault="009D4B16" w:rsidP="00843832">
      <w:pPr>
        <w:spacing w:after="0"/>
        <w:jc w:val="both"/>
        <w:rPr>
          <w:rFonts w:ascii="Arial" w:eastAsia="Arial" w:hAnsi="Arial" w:cs="Arial"/>
          <w:color w:val="000000" w:themeColor="text1"/>
          <w:sz w:val="24"/>
          <w:szCs w:val="24"/>
        </w:rPr>
      </w:pPr>
    </w:p>
    <w:p w14:paraId="63740C1B" w14:textId="76014098" w:rsidR="009D4B16" w:rsidRDefault="009D4B16" w:rsidP="00843832">
      <w:pPr>
        <w:spacing w:after="0"/>
        <w:jc w:val="both"/>
        <w:rPr>
          <w:rFonts w:ascii="Arial" w:eastAsia="Arial" w:hAnsi="Arial" w:cs="Arial"/>
          <w:color w:val="000000" w:themeColor="text1"/>
          <w:sz w:val="24"/>
          <w:szCs w:val="24"/>
        </w:rPr>
      </w:pPr>
    </w:p>
    <w:p w14:paraId="291810CA" w14:textId="1B48DBBE" w:rsidR="009D4B16" w:rsidRDefault="009D4B16" w:rsidP="00843832">
      <w:pPr>
        <w:spacing w:after="0"/>
        <w:jc w:val="both"/>
        <w:rPr>
          <w:rFonts w:ascii="Arial" w:eastAsia="Arial" w:hAnsi="Arial" w:cs="Arial"/>
          <w:color w:val="000000" w:themeColor="text1"/>
          <w:sz w:val="24"/>
          <w:szCs w:val="24"/>
        </w:rPr>
      </w:pPr>
    </w:p>
    <w:p w14:paraId="5522D101" w14:textId="33B8EA0E" w:rsidR="009D4B16" w:rsidRDefault="009D4B16" w:rsidP="00843832">
      <w:pPr>
        <w:spacing w:after="0"/>
        <w:jc w:val="both"/>
        <w:rPr>
          <w:rFonts w:ascii="Arial" w:eastAsia="Arial" w:hAnsi="Arial" w:cs="Arial"/>
          <w:color w:val="000000" w:themeColor="text1"/>
          <w:sz w:val="24"/>
          <w:szCs w:val="24"/>
        </w:rPr>
      </w:pPr>
    </w:p>
    <w:p w14:paraId="57F7FAFE" w14:textId="5F64CF4B" w:rsidR="009D4B16" w:rsidRDefault="009D4B16" w:rsidP="00843832">
      <w:pPr>
        <w:spacing w:after="0"/>
        <w:jc w:val="both"/>
        <w:rPr>
          <w:rFonts w:ascii="Arial" w:eastAsia="Arial" w:hAnsi="Arial" w:cs="Arial"/>
          <w:color w:val="000000" w:themeColor="text1"/>
          <w:sz w:val="24"/>
          <w:szCs w:val="24"/>
        </w:rPr>
      </w:pPr>
    </w:p>
    <w:p w14:paraId="3971551A" w14:textId="4BDA8CA7" w:rsidR="009D4B16" w:rsidRDefault="009D4B16" w:rsidP="00843832">
      <w:pPr>
        <w:spacing w:after="0"/>
        <w:jc w:val="both"/>
        <w:rPr>
          <w:rFonts w:ascii="Arial" w:eastAsia="Arial" w:hAnsi="Arial" w:cs="Arial"/>
          <w:color w:val="000000" w:themeColor="text1"/>
          <w:sz w:val="24"/>
          <w:szCs w:val="24"/>
        </w:rPr>
      </w:pPr>
    </w:p>
    <w:p w14:paraId="1A52C414" w14:textId="77777777" w:rsidR="009D4B16" w:rsidRDefault="009D4B16" w:rsidP="00843832">
      <w:pPr>
        <w:spacing w:after="0"/>
        <w:jc w:val="both"/>
        <w:rPr>
          <w:rFonts w:ascii="Arial" w:eastAsia="Arial" w:hAnsi="Arial" w:cs="Arial"/>
          <w:color w:val="000000" w:themeColor="text1"/>
          <w:sz w:val="24"/>
          <w:szCs w:val="24"/>
        </w:rPr>
      </w:pPr>
    </w:p>
    <w:p w14:paraId="4647D694" w14:textId="77777777" w:rsidR="00D55773" w:rsidRDefault="00D55773" w:rsidP="00843832">
      <w:pPr>
        <w:spacing w:after="0"/>
        <w:jc w:val="both"/>
        <w:rPr>
          <w:rFonts w:ascii="Arial" w:eastAsia="Arial" w:hAnsi="Arial" w:cs="Arial"/>
          <w:color w:val="000000" w:themeColor="text1"/>
          <w:sz w:val="24"/>
          <w:szCs w:val="24"/>
        </w:rPr>
      </w:pPr>
    </w:p>
    <w:p w14:paraId="0AE241C5" w14:textId="77777777" w:rsidR="00D55773" w:rsidRDefault="00D55773" w:rsidP="00843832">
      <w:pPr>
        <w:spacing w:after="0"/>
        <w:jc w:val="both"/>
        <w:rPr>
          <w:rFonts w:ascii="Arial" w:eastAsia="Arial" w:hAnsi="Arial" w:cs="Arial"/>
          <w:color w:val="000000" w:themeColor="text1"/>
          <w:sz w:val="24"/>
          <w:szCs w:val="24"/>
        </w:rPr>
      </w:pPr>
    </w:p>
    <w:p w14:paraId="52469820" w14:textId="77777777" w:rsidR="00D55773" w:rsidRDefault="00D55773" w:rsidP="00843832">
      <w:pPr>
        <w:spacing w:after="0"/>
        <w:jc w:val="both"/>
        <w:rPr>
          <w:rFonts w:ascii="Arial" w:eastAsia="Arial" w:hAnsi="Arial" w:cs="Arial"/>
          <w:color w:val="000000" w:themeColor="text1"/>
          <w:sz w:val="24"/>
          <w:szCs w:val="24"/>
        </w:rPr>
      </w:pPr>
    </w:p>
    <w:p w14:paraId="4E45A465" w14:textId="77777777" w:rsidR="00AB6095" w:rsidRPr="00AB6095" w:rsidRDefault="00AB6095" w:rsidP="00AB6095">
      <w:pPr>
        <w:spacing w:after="0" w:line="240" w:lineRule="auto"/>
        <w:jc w:val="both"/>
        <w:rPr>
          <w:rFonts w:ascii="Arial" w:eastAsia="Calibri" w:hAnsi="Arial" w:cs="Arial"/>
          <w:b/>
          <w:sz w:val="28"/>
          <w:szCs w:val="28"/>
          <w:u w:val="single"/>
          <w:lang w:val="en-US"/>
        </w:rPr>
      </w:pPr>
      <w:r w:rsidRPr="00AB6095">
        <w:rPr>
          <w:rFonts w:ascii="Arial" w:eastAsia="Calibri" w:hAnsi="Arial" w:cs="Arial"/>
          <w:b/>
          <w:sz w:val="28"/>
          <w:szCs w:val="28"/>
          <w:u w:val="single"/>
          <w:lang w:val="en-US"/>
        </w:rPr>
        <w:lastRenderedPageBreak/>
        <w:t>Selection Process</w:t>
      </w:r>
    </w:p>
    <w:p w14:paraId="15F760B4" w14:textId="77777777" w:rsidR="00AB6095" w:rsidRPr="004C5DD7" w:rsidRDefault="00AB6095" w:rsidP="00843832">
      <w:pPr>
        <w:spacing w:after="0"/>
        <w:jc w:val="both"/>
        <w:rPr>
          <w:rFonts w:ascii="Arial" w:eastAsia="Arial" w:hAnsi="Arial" w:cs="Arial"/>
          <w:color w:val="000000" w:themeColor="text1"/>
          <w:sz w:val="24"/>
          <w:szCs w:val="24"/>
        </w:rPr>
      </w:pPr>
    </w:p>
    <w:p w14:paraId="401E43ED" w14:textId="7ED1CBCD" w:rsidR="003E189C" w:rsidRPr="00AB6095" w:rsidRDefault="003E189C" w:rsidP="00D55773">
      <w:pPr>
        <w:pStyle w:val="ListParagraph"/>
        <w:numPr>
          <w:ilvl w:val="0"/>
          <w:numId w:val="3"/>
        </w:numPr>
        <w:spacing w:after="0" w:line="240" w:lineRule="auto"/>
        <w:jc w:val="both"/>
        <w:rPr>
          <w:rFonts w:ascii="Arial" w:eastAsia="Calibri" w:hAnsi="Arial" w:cs="Times New Roman"/>
          <w:b/>
          <w:sz w:val="28"/>
          <w:szCs w:val="28"/>
          <w:lang w:val="en-US"/>
        </w:rPr>
      </w:pPr>
      <w:r w:rsidRPr="00AB6095">
        <w:rPr>
          <w:rFonts w:ascii="Arial" w:eastAsia="Calibri" w:hAnsi="Arial" w:cs="Times New Roman"/>
          <w:b/>
          <w:sz w:val="28"/>
          <w:szCs w:val="28"/>
          <w:lang w:val="en-US"/>
        </w:rPr>
        <w:t>Selection Criteria</w:t>
      </w:r>
    </w:p>
    <w:p w14:paraId="3503C791" w14:textId="2426CEE7" w:rsidR="003E189C" w:rsidRDefault="003E189C" w:rsidP="00323B58">
      <w:pPr>
        <w:autoSpaceDE w:val="0"/>
        <w:autoSpaceDN w:val="0"/>
        <w:adjustRightInd w:val="0"/>
        <w:spacing w:after="0" w:line="241" w:lineRule="atLeast"/>
        <w:jc w:val="both"/>
        <w:rPr>
          <w:rFonts w:ascii="Arial" w:hAnsi="Arial" w:cs="Arial"/>
          <w:color w:val="000000"/>
          <w:sz w:val="24"/>
          <w:szCs w:val="24"/>
        </w:rPr>
      </w:pPr>
      <w:r w:rsidRPr="53B75318">
        <w:rPr>
          <w:rFonts w:ascii="Arial" w:hAnsi="Arial" w:cs="Arial"/>
          <w:color w:val="000000" w:themeColor="text1"/>
          <w:sz w:val="24"/>
          <w:szCs w:val="24"/>
        </w:rPr>
        <w:t xml:space="preserve">To be considered for the role, </w:t>
      </w:r>
      <w:r w:rsidR="00BE283C" w:rsidRPr="53B75318">
        <w:rPr>
          <w:rFonts w:ascii="Arial" w:hAnsi="Arial" w:cs="Arial"/>
          <w:color w:val="000000" w:themeColor="text1"/>
          <w:sz w:val="24"/>
          <w:szCs w:val="24"/>
        </w:rPr>
        <w:t>applicants</w:t>
      </w:r>
      <w:r w:rsidRPr="53B75318">
        <w:rPr>
          <w:rFonts w:ascii="Arial" w:hAnsi="Arial" w:cs="Arial"/>
          <w:color w:val="000000" w:themeColor="text1"/>
          <w:sz w:val="24"/>
          <w:szCs w:val="24"/>
        </w:rPr>
        <w:t xml:space="preserve"> must be able to demonstrate, by the closing date for applications, </w:t>
      </w:r>
      <w:r w:rsidR="3C917442" w:rsidRPr="53B75318">
        <w:rPr>
          <w:rFonts w:ascii="Arial" w:hAnsi="Arial" w:cs="Arial"/>
          <w:color w:val="000000" w:themeColor="text1"/>
          <w:sz w:val="24"/>
          <w:szCs w:val="24"/>
        </w:rPr>
        <w:t>how they meet t</w:t>
      </w:r>
      <w:r w:rsidRPr="53B75318">
        <w:rPr>
          <w:rFonts w:ascii="Arial" w:hAnsi="Arial" w:cs="Arial"/>
          <w:color w:val="000000" w:themeColor="text1"/>
          <w:sz w:val="24"/>
          <w:szCs w:val="24"/>
        </w:rPr>
        <w:t>he following essential criteria</w:t>
      </w:r>
      <w:r w:rsidR="00BE283C" w:rsidRPr="53B75318">
        <w:rPr>
          <w:rFonts w:ascii="Arial" w:hAnsi="Arial" w:cs="Arial"/>
          <w:color w:val="000000" w:themeColor="text1"/>
          <w:sz w:val="24"/>
          <w:szCs w:val="24"/>
        </w:rPr>
        <w:t xml:space="preserve">, </w:t>
      </w:r>
      <w:r w:rsidR="00BE283C" w:rsidRPr="53B75318">
        <w:rPr>
          <w:rFonts w:ascii="Arial" w:hAnsi="Arial" w:cs="Arial"/>
          <w:b/>
          <w:bCs/>
          <w:color w:val="000000" w:themeColor="text1"/>
          <w:sz w:val="24"/>
          <w:szCs w:val="24"/>
        </w:rPr>
        <w:t>using specific examples</w:t>
      </w:r>
      <w:r w:rsidRPr="53B75318">
        <w:rPr>
          <w:rFonts w:ascii="Arial" w:hAnsi="Arial" w:cs="Arial"/>
          <w:b/>
          <w:bCs/>
          <w:color w:val="000000" w:themeColor="text1"/>
          <w:sz w:val="24"/>
          <w:szCs w:val="24"/>
        </w:rPr>
        <w:t>.</w:t>
      </w:r>
    </w:p>
    <w:p w14:paraId="237DEC97" w14:textId="77777777" w:rsidR="00480110" w:rsidRPr="004C5DD7" w:rsidRDefault="00480110" w:rsidP="00843832">
      <w:pPr>
        <w:overflowPunct w:val="0"/>
        <w:autoSpaceDE w:val="0"/>
        <w:autoSpaceDN w:val="0"/>
        <w:adjustRightInd w:val="0"/>
        <w:spacing w:after="0" w:line="240" w:lineRule="auto"/>
        <w:jc w:val="both"/>
        <w:textAlignment w:val="baseline"/>
        <w:rPr>
          <w:rFonts w:ascii="Arial" w:hAnsi="Arial" w:cs="Arial"/>
          <w:color w:val="000000"/>
          <w:sz w:val="24"/>
          <w:szCs w:val="24"/>
        </w:rPr>
      </w:pPr>
    </w:p>
    <w:tbl>
      <w:tblPr>
        <w:tblStyle w:val="TableGrid"/>
        <w:tblW w:w="9209" w:type="dxa"/>
        <w:tblLook w:val="04A0" w:firstRow="1" w:lastRow="0" w:firstColumn="1" w:lastColumn="0" w:noHBand="0" w:noVBand="1"/>
      </w:tblPr>
      <w:tblGrid>
        <w:gridCol w:w="1664"/>
        <w:gridCol w:w="5475"/>
        <w:gridCol w:w="2070"/>
      </w:tblGrid>
      <w:tr w:rsidR="00BF2AA0" w14:paraId="255F6826" w14:textId="77777777" w:rsidTr="00B23BAC">
        <w:tc>
          <w:tcPr>
            <w:tcW w:w="7139" w:type="dxa"/>
            <w:gridSpan w:val="2"/>
            <w:shd w:val="clear" w:color="auto" w:fill="DEEAF6" w:themeFill="accent5" w:themeFillTint="33"/>
          </w:tcPr>
          <w:p w14:paraId="75C37A94" w14:textId="0D104205" w:rsidR="00BF2AA0" w:rsidRPr="004E6D3F" w:rsidRDefault="008911F4" w:rsidP="003E189C">
            <w:pPr>
              <w:overflowPunct w:val="0"/>
              <w:autoSpaceDE w:val="0"/>
              <w:autoSpaceDN w:val="0"/>
              <w:adjustRightInd w:val="0"/>
              <w:jc w:val="both"/>
              <w:textAlignment w:val="baseline"/>
              <w:rPr>
                <w:rFonts w:ascii="Arial" w:hAnsi="Arial" w:cs="Arial"/>
                <w:b/>
                <w:bCs/>
                <w:sz w:val="28"/>
                <w:szCs w:val="28"/>
              </w:rPr>
            </w:pPr>
            <w:r w:rsidRPr="004E6D3F">
              <w:rPr>
                <w:rFonts w:ascii="Arial" w:hAnsi="Arial" w:cs="Arial"/>
                <w:b/>
                <w:bCs/>
                <w:sz w:val="28"/>
                <w:szCs w:val="28"/>
              </w:rPr>
              <w:t xml:space="preserve">Essential </w:t>
            </w:r>
            <w:r w:rsidR="00977986" w:rsidRPr="004E6D3F">
              <w:rPr>
                <w:rFonts w:ascii="Arial" w:hAnsi="Arial" w:cs="Arial"/>
                <w:b/>
                <w:bCs/>
                <w:sz w:val="28"/>
                <w:szCs w:val="28"/>
              </w:rPr>
              <w:t>Criteria</w:t>
            </w:r>
          </w:p>
          <w:p w14:paraId="4A61FC2F" w14:textId="6743D1F8" w:rsidR="008911F4" w:rsidRPr="002C6AFB" w:rsidRDefault="0095381E" w:rsidP="003E189C">
            <w:pPr>
              <w:overflowPunct w:val="0"/>
              <w:autoSpaceDE w:val="0"/>
              <w:autoSpaceDN w:val="0"/>
              <w:adjustRightInd w:val="0"/>
              <w:jc w:val="both"/>
              <w:textAlignment w:val="baseline"/>
              <w:rPr>
                <w:rFonts w:ascii="Arial" w:hAnsi="Arial" w:cs="Arial"/>
                <w:b/>
                <w:bCs/>
                <w:sz w:val="22"/>
                <w:szCs w:val="22"/>
              </w:rPr>
            </w:pPr>
            <w:r w:rsidRPr="002C6AFB">
              <w:rPr>
                <w:rFonts w:ascii="Arial" w:hAnsi="Arial" w:cs="Arial"/>
                <w:sz w:val="22"/>
                <w:szCs w:val="22"/>
              </w:rPr>
              <w:t xml:space="preserve">The following are </w:t>
            </w:r>
            <w:r w:rsidRPr="002C6AFB">
              <w:rPr>
                <w:rFonts w:ascii="Arial" w:hAnsi="Arial" w:cs="Arial"/>
                <w:b/>
                <w:bCs/>
                <w:sz w:val="22"/>
                <w:szCs w:val="22"/>
              </w:rPr>
              <w:t>ESSENTIAL</w:t>
            </w:r>
            <w:r w:rsidRPr="002C6AFB">
              <w:rPr>
                <w:rFonts w:ascii="Arial" w:hAnsi="Arial" w:cs="Arial"/>
                <w:sz w:val="22"/>
                <w:szCs w:val="22"/>
              </w:rPr>
              <w:t xml:space="preserve"> criteria which will initially be measured at shortlisting stage although may also be further explored during the interview/selection stage. You should therefore make it clear on your application whether or not you meet these criteria. Failure to do so may result in you not being shortlisted. The stage in the process when the criteria will be measured is stated below</w:t>
            </w:r>
          </w:p>
        </w:tc>
        <w:tc>
          <w:tcPr>
            <w:tcW w:w="2070" w:type="dxa"/>
            <w:shd w:val="clear" w:color="auto" w:fill="DEEAF6" w:themeFill="accent5" w:themeFillTint="33"/>
          </w:tcPr>
          <w:p w14:paraId="2C14647A" w14:textId="0B601FE0" w:rsidR="00977986" w:rsidRPr="004C5DD7" w:rsidRDefault="00977986" w:rsidP="003128EC">
            <w:pPr>
              <w:overflowPunct w:val="0"/>
              <w:autoSpaceDE w:val="0"/>
              <w:autoSpaceDN w:val="0"/>
              <w:adjustRightInd w:val="0"/>
              <w:jc w:val="both"/>
              <w:textAlignment w:val="baseline"/>
              <w:rPr>
                <w:rFonts w:ascii="Arial" w:hAnsi="Arial" w:cs="Arial"/>
                <w:b/>
                <w:bCs/>
                <w:color w:val="000000"/>
                <w:sz w:val="24"/>
                <w:szCs w:val="24"/>
              </w:rPr>
            </w:pPr>
          </w:p>
        </w:tc>
      </w:tr>
      <w:tr w:rsidR="003128EC" w14:paraId="20D4D0C1" w14:textId="77777777" w:rsidTr="00B23BAC">
        <w:tc>
          <w:tcPr>
            <w:tcW w:w="7139" w:type="dxa"/>
            <w:gridSpan w:val="2"/>
            <w:shd w:val="clear" w:color="auto" w:fill="DEEAF6" w:themeFill="accent5" w:themeFillTint="33"/>
          </w:tcPr>
          <w:p w14:paraId="62AAE366" w14:textId="2F0A428D" w:rsidR="003128EC" w:rsidRDefault="003128EC" w:rsidP="003E189C">
            <w:pPr>
              <w:overflowPunct w:val="0"/>
              <w:autoSpaceDE w:val="0"/>
              <w:autoSpaceDN w:val="0"/>
              <w:adjustRightInd w:val="0"/>
              <w:jc w:val="both"/>
              <w:textAlignment w:val="baseline"/>
              <w:rPr>
                <w:rFonts w:ascii="Arial" w:hAnsi="Arial" w:cs="Arial"/>
                <w:b/>
                <w:bCs/>
                <w:sz w:val="24"/>
                <w:szCs w:val="24"/>
              </w:rPr>
            </w:pPr>
            <w:r>
              <w:rPr>
                <w:rFonts w:ascii="Arial" w:hAnsi="Arial" w:cs="Arial"/>
                <w:b/>
                <w:bCs/>
                <w:sz w:val="24"/>
                <w:szCs w:val="24"/>
              </w:rPr>
              <w:t>Criteria</w:t>
            </w:r>
          </w:p>
        </w:tc>
        <w:tc>
          <w:tcPr>
            <w:tcW w:w="2070" w:type="dxa"/>
            <w:shd w:val="clear" w:color="auto" w:fill="DEEAF6" w:themeFill="accent5" w:themeFillTint="33"/>
          </w:tcPr>
          <w:p w14:paraId="106C681B" w14:textId="77777777" w:rsidR="003128EC" w:rsidRPr="004C5DD7" w:rsidRDefault="003128EC" w:rsidP="003128EC">
            <w:pPr>
              <w:overflowPunct w:val="0"/>
              <w:autoSpaceDE w:val="0"/>
              <w:autoSpaceDN w:val="0"/>
              <w:adjustRightInd w:val="0"/>
              <w:jc w:val="both"/>
              <w:textAlignment w:val="baseline"/>
              <w:rPr>
                <w:rFonts w:ascii="Arial" w:hAnsi="Arial" w:cs="Arial"/>
                <w:b/>
                <w:bCs/>
                <w:color w:val="000000"/>
                <w:sz w:val="24"/>
                <w:szCs w:val="24"/>
              </w:rPr>
            </w:pPr>
            <w:r w:rsidRPr="004C5DD7">
              <w:rPr>
                <w:rFonts w:ascii="Arial" w:hAnsi="Arial" w:cs="Arial"/>
                <w:b/>
                <w:bCs/>
                <w:color w:val="000000"/>
                <w:sz w:val="24"/>
                <w:szCs w:val="24"/>
              </w:rPr>
              <w:t>Method of Assessment</w:t>
            </w:r>
          </w:p>
          <w:p w14:paraId="50E29E04" w14:textId="77777777" w:rsidR="003128EC" w:rsidRPr="004C5DD7" w:rsidRDefault="003128EC" w:rsidP="003E189C">
            <w:pPr>
              <w:overflowPunct w:val="0"/>
              <w:autoSpaceDE w:val="0"/>
              <w:autoSpaceDN w:val="0"/>
              <w:adjustRightInd w:val="0"/>
              <w:jc w:val="both"/>
              <w:textAlignment w:val="baseline"/>
              <w:rPr>
                <w:rFonts w:ascii="Arial" w:hAnsi="Arial" w:cs="Arial"/>
                <w:b/>
                <w:bCs/>
                <w:color w:val="000000"/>
                <w:sz w:val="24"/>
                <w:szCs w:val="24"/>
              </w:rPr>
            </w:pPr>
          </w:p>
        </w:tc>
      </w:tr>
      <w:tr w:rsidR="00D5706C" w14:paraId="242C4649" w14:textId="77777777" w:rsidTr="00B23BAC">
        <w:tc>
          <w:tcPr>
            <w:tcW w:w="1664" w:type="dxa"/>
          </w:tcPr>
          <w:p w14:paraId="4D353B84" w14:textId="23D98D6A" w:rsidR="00E9071F" w:rsidRDefault="00E9071F" w:rsidP="003E189C">
            <w:pPr>
              <w:overflowPunct w:val="0"/>
              <w:autoSpaceDE w:val="0"/>
              <w:autoSpaceDN w:val="0"/>
              <w:adjustRightInd w:val="0"/>
              <w:jc w:val="both"/>
              <w:textAlignment w:val="baseline"/>
              <w:rPr>
                <w:rFonts w:ascii="Arial" w:hAnsi="Arial" w:cs="Arial"/>
                <w:color w:val="000000"/>
                <w:sz w:val="24"/>
                <w:szCs w:val="24"/>
              </w:rPr>
            </w:pPr>
            <w:r>
              <w:rPr>
                <w:rFonts w:ascii="Arial" w:hAnsi="Arial" w:cs="Arial"/>
                <w:color w:val="000000"/>
                <w:sz w:val="24"/>
                <w:szCs w:val="24"/>
              </w:rPr>
              <w:t xml:space="preserve">Experience &amp; Knowledge </w:t>
            </w:r>
          </w:p>
        </w:tc>
        <w:tc>
          <w:tcPr>
            <w:tcW w:w="5475" w:type="dxa"/>
          </w:tcPr>
          <w:p w14:paraId="68EA36B8" w14:textId="0E171FBC" w:rsidR="008D5603" w:rsidRDefault="008D5603" w:rsidP="008D5603">
            <w:pPr>
              <w:pStyle w:val="paragraph"/>
              <w:spacing w:after="0"/>
              <w:jc w:val="both"/>
              <w:textAlignment w:val="baseline"/>
              <w:rPr>
                <w:rFonts w:ascii="Arial" w:hAnsi="Arial" w:cs="Arial"/>
                <w:lang w:val="en-US"/>
              </w:rPr>
            </w:pPr>
            <w:r w:rsidRPr="008D5603">
              <w:rPr>
                <w:rFonts w:ascii="Arial" w:hAnsi="Arial" w:cs="Arial"/>
                <w:b/>
                <w:bCs/>
                <w:lang w:val="en-US"/>
              </w:rPr>
              <w:t>Significant recent</w:t>
            </w:r>
            <w:r w:rsidRPr="008D5603">
              <w:rPr>
                <w:rFonts w:ascii="Arial" w:hAnsi="Arial" w:cs="Arial"/>
                <w:lang w:val="en-US"/>
              </w:rPr>
              <w:t xml:space="preserve"> experience in risk management within a</w:t>
            </w:r>
            <w:r w:rsidRPr="008D5603">
              <w:rPr>
                <w:rFonts w:ascii="Arial" w:hAnsi="Arial" w:cs="Arial"/>
                <w:b/>
                <w:bCs/>
                <w:lang w:val="en-US"/>
              </w:rPr>
              <w:t xml:space="preserve"> large</w:t>
            </w:r>
            <w:r w:rsidRPr="008D5603">
              <w:rPr>
                <w:rFonts w:ascii="Arial" w:hAnsi="Arial" w:cs="Arial"/>
                <w:lang w:val="en-US"/>
              </w:rPr>
              <w:t xml:space="preserve"> and complex organisation  </w:t>
            </w:r>
          </w:p>
          <w:p w14:paraId="0E391B10" w14:textId="6BC34288" w:rsidR="00E9071F" w:rsidRPr="008D5603" w:rsidRDefault="008D5603" w:rsidP="008D5603">
            <w:pPr>
              <w:pStyle w:val="paragraph"/>
              <w:spacing w:after="0"/>
              <w:jc w:val="both"/>
              <w:textAlignment w:val="baseline"/>
              <w:rPr>
                <w:rFonts w:ascii="Arial" w:hAnsi="Arial" w:cs="Arial"/>
                <w:b/>
                <w:bCs/>
                <w:lang w:val="en-US"/>
              </w:rPr>
            </w:pPr>
            <w:r w:rsidRPr="008D5603">
              <w:rPr>
                <w:rFonts w:ascii="Arial" w:hAnsi="Arial" w:cs="Arial"/>
                <w:b/>
                <w:bCs/>
                <w:lang w:val="en-US"/>
              </w:rPr>
              <w:t>Recent</w:t>
            </w:r>
            <w:r w:rsidRPr="008D5603">
              <w:rPr>
                <w:rFonts w:ascii="Arial" w:hAnsi="Arial" w:cs="Arial"/>
                <w:lang w:val="en-US"/>
              </w:rPr>
              <w:t xml:space="preserve"> experience in managing complex or sensitive investigations and producing high quality outcome reports  </w:t>
            </w:r>
          </w:p>
        </w:tc>
        <w:tc>
          <w:tcPr>
            <w:tcW w:w="2070" w:type="dxa"/>
          </w:tcPr>
          <w:p w14:paraId="3FCFDBB3" w14:textId="7384BDFA" w:rsidR="00E9071F" w:rsidRPr="005B4B8F" w:rsidRDefault="003B6D0F" w:rsidP="003E189C">
            <w:pPr>
              <w:overflowPunct w:val="0"/>
              <w:autoSpaceDE w:val="0"/>
              <w:autoSpaceDN w:val="0"/>
              <w:adjustRightInd w:val="0"/>
              <w:jc w:val="both"/>
              <w:textAlignment w:val="baseline"/>
              <w:rPr>
                <w:rFonts w:ascii="Arial" w:hAnsi="Arial" w:cs="Arial"/>
                <w:color w:val="000000"/>
                <w:sz w:val="24"/>
                <w:szCs w:val="24"/>
              </w:rPr>
            </w:pPr>
            <w:r w:rsidRPr="005B4B8F">
              <w:rPr>
                <w:rFonts w:ascii="Arial" w:hAnsi="Arial" w:cs="Arial"/>
                <w:color w:val="000000"/>
                <w:sz w:val="24"/>
                <w:szCs w:val="24"/>
              </w:rPr>
              <w:t>Application f</w:t>
            </w:r>
            <w:r w:rsidR="008D5603">
              <w:rPr>
                <w:rFonts w:ascii="Arial" w:hAnsi="Arial" w:cs="Arial"/>
                <w:color w:val="000000"/>
                <w:sz w:val="24"/>
                <w:szCs w:val="24"/>
              </w:rPr>
              <w:t>orm/ In</w:t>
            </w:r>
            <w:r w:rsidR="00E92796" w:rsidRPr="005B4B8F">
              <w:rPr>
                <w:rFonts w:ascii="Arial" w:hAnsi="Arial" w:cs="Arial"/>
                <w:color w:val="000000"/>
                <w:sz w:val="24"/>
                <w:szCs w:val="24"/>
              </w:rPr>
              <w:t>t</w:t>
            </w:r>
            <w:r w:rsidR="008D5603">
              <w:rPr>
                <w:rFonts w:ascii="Arial" w:hAnsi="Arial" w:cs="Arial"/>
                <w:color w:val="000000"/>
                <w:sz w:val="24"/>
                <w:szCs w:val="24"/>
              </w:rPr>
              <w:t>erview</w:t>
            </w:r>
          </w:p>
        </w:tc>
      </w:tr>
      <w:tr w:rsidR="00D5706C" w14:paraId="4888562A" w14:textId="77777777" w:rsidTr="00B23BAC">
        <w:tc>
          <w:tcPr>
            <w:tcW w:w="1664" w:type="dxa"/>
          </w:tcPr>
          <w:p w14:paraId="03562EAB" w14:textId="43253775" w:rsidR="004C5DD7" w:rsidRPr="004C5DD7" w:rsidRDefault="008446F0" w:rsidP="003E189C">
            <w:pPr>
              <w:overflowPunct w:val="0"/>
              <w:autoSpaceDE w:val="0"/>
              <w:autoSpaceDN w:val="0"/>
              <w:adjustRightInd w:val="0"/>
              <w:jc w:val="both"/>
              <w:textAlignment w:val="baseline"/>
              <w:rPr>
                <w:rFonts w:ascii="Arial" w:hAnsi="Arial" w:cs="Arial"/>
                <w:color w:val="000000"/>
                <w:sz w:val="24"/>
                <w:szCs w:val="24"/>
              </w:rPr>
            </w:pPr>
            <w:r>
              <w:rPr>
                <w:rFonts w:ascii="Arial" w:hAnsi="Arial" w:cs="Arial"/>
                <w:color w:val="000000"/>
                <w:sz w:val="24"/>
                <w:szCs w:val="24"/>
              </w:rPr>
              <w:t>Skills</w:t>
            </w:r>
          </w:p>
        </w:tc>
        <w:tc>
          <w:tcPr>
            <w:tcW w:w="5475" w:type="dxa"/>
          </w:tcPr>
          <w:p w14:paraId="7243537C" w14:textId="7718438B" w:rsidR="00E9071F" w:rsidRDefault="000D4D42" w:rsidP="000D4D42">
            <w:pPr>
              <w:pStyle w:val="paragraph"/>
              <w:spacing w:before="0" w:beforeAutospacing="0" w:after="0" w:afterAutospacing="0"/>
              <w:textAlignment w:val="baseline"/>
              <w:rPr>
                <w:rStyle w:val="eop"/>
                <w:rFonts w:ascii="Arial" w:hAnsi="Arial" w:cs="Arial"/>
              </w:rPr>
            </w:pPr>
            <w:r w:rsidRPr="000D4D42">
              <w:rPr>
                <w:rFonts w:ascii="Arial" w:hAnsi="Arial" w:cs="Arial"/>
                <w:lang w:val="en-US"/>
              </w:rPr>
              <w:t>Excellent communication and stakeholder engagement skills, including recent experience of working with senior leadership and / or boards</w:t>
            </w:r>
            <w:r w:rsidR="00D5706C" w:rsidRPr="00B23BAC">
              <w:rPr>
                <w:rStyle w:val="eop"/>
                <w:rFonts w:ascii="Arial" w:hAnsi="Arial" w:cs="Arial"/>
              </w:rPr>
              <w:t> </w:t>
            </w:r>
          </w:p>
          <w:p w14:paraId="7774F66A" w14:textId="77777777" w:rsidR="006B62CA" w:rsidRDefault="006B62CA" w:rsidP="000D4D42">
            <w:pPr>
              <w:pStyle w:val="paragraph"/>
              <w:spacing w:before="0" w:beforeAutospacing="0" w:after="0" w:afterAutospacing="0"/>
              <w:textAlignment w:val="baseline"/>
              <w:rPr>
                <w:rStyle w:val="eop"/>
              </w:rPr>
            </w:pPr>
          </w:p>
          <w:p w14:paraId="69F936A4" w14:textId="32A03930" w:rsidR="006B62CA" w:rsidRPr="0061197F" w:rsidRDefault="0061197F" w:rsidP="000D4D42">
            <w:pPr>
              <w:pStyle w:val="paragraph"/>
              <w:spacing w:before="0" w:beforeAutospacing="0" w:after="0" w:afterAutospacing="0"/>
              <w:textAlignment w:val="baseline"/>
              <w:rPr>
                <w:rFonts w:ascii="Arial" w:hAnsi="Arial" w:cs="Arial"/>
              </w:rPr>
            </w:pPr>
            <w:r w:rsidRPr="0061197F">
              <w:rPr>
                <w:rFonts w:ascii="Arial" w:hAnsi="Arial" w:cs="Arial"/>
                <w:lang w:val="en-US"/>
              </w:rPr>
              <w:t>Formal training in risk management, or investigative management</w:t>
            </w:r>
          </w:p>
          <w:p w14:paraId="5C381BB0" w14:textId="015AFDDD" w:rsidR="00544F0F" w:rsidRPr="00B23BAC" w:rsidRDefault="00544F0F" w:rsidP="00D5706C">
            <w:pPr>
              <w:overflowPunct w:val="0"/>
              <w:autoSpaceDE w:val="0"/>
              <w:autoSpaceDN w:val="0"/>
              <w:adjustRightInd w:val="0"/>
              <w:jc w:val="both"/>
              <w:textAlignment w:val="baseline"/>
              <w:rPr>
                <w:rFonts w:ascii="Arial" w:hAnsi="Arial" w:cs="Arial"/>
                <w:color w:val="000000"/>
                <w:sz w:val="24"/>
                <w:szCs w:val="24"/>
                <w:highlight w:val="yellow"/>
              </w:rPr>
            </w:pPr>
          </w:p>
        </w:tc>
        <w:tc>
          <w:tcPr>
            <w:tcW w:w="2070" w:type="dxa"/>
          </w:tcPr>
          <w:p w14:paraId="41E81133" w14:textId="77777777" w:rsidR="004C5DD7" w:rsidRDefault="00E9071F" w:rsidP="003E189C">
            <w:pPr>
              <w:overflowPunct w:val="0"/>
              <w:autoSpaceDE w:val="0"/>
              <w:autoSpaceDN w:val="0"/>
              <w:adjustRightInd w:val="0"/>
              <w:jc w:val="both"/>
              <w:textAlignment w:val="baseline"/>
              <w:rPr>
                <w:rFonts w:ascii="Arial" w:hAnsi="Arial" w:cs="Arial"/>
                <w:color w:val="000000"/>
                <w:sz w:val="24"/>
                <w:szCs w:val="24"/>
              </w:rPr>
            </w:pPr>
            <w:r w:rsidRPr="005B4B8F">
              <w:rPr>
                <w:rFonts w:ascii="Arial" w:hAnsi="Arial" w:cs="Arial"/>
                <w:color w:val="000000"/>
                <w:sz w:val="24"/>
                <w:szCs w:val="24"/>
              </w:rPr>
              <w:t>Interview</w:t>
            </w:r>
          </w:p>
          <w:p w14:paraId="3C73A44F" w14:textId="77777777" w:rsidR="0061197F" w:rsidRDefault="0061197F" w:rsidP="003E189C">
            <w:pPr>
              <w:overflowPunct w:val="0"/>
              <w:autoSpaceDE w:val="0"/>
              <w:autoSpaceDN w:val="0"/>
              <w:adjustRightInd w:val="0"/>
              <w:jc w:val="both"/>
              <w:textAlignment w:val="baseline"/>
              <w:rPr>
                <w:rFonts w:ascii="Arial" w:hAnsi="Arial" w:cs="Arial"/>
                <w:color w:val="000000"/>
                <w:sz w:val="24"/>
                <w:szCs w:val="24"/>
              </w:rPr>
            </w:pPr>
          </w:p>
          <w:p w14:paraId="4D2255F2" w14:textId="77777777" w:rsidR="0061197F" w:rsidRDefault="0061197F" w:rsidP="003E189C">
            <w:pPr>
              <w:overflowPunct w:val="0"/>
              <w:autoSpaceDE w:val="0"/>
              <w:autoSpaceDN w:val="0"/>
              <w:adjustRightInd w:val="0"/>
              <w:jc w:val="both"/>
              <w:textAlignment w:val="baseline"/>
              <w:rPr>
                <w:rFonts w:ascii="Arial" w:hAnsi="Arial" w:cs="Arial"/>
                <w:color w:val="000000"/>
                <w:sz w:val="24"/>
                <w:szCs w:val="24"/>
              </w:rPr>
            </w:pPr>
          </w:p>
          <w:p w14:paraId="1C04ACC5" w14:textId="77777777" w:rsidR="0061197F" w:rsidRDefault="0061197F" w:rsidP="003E189C">
            <w:pPr>
              <w:overflowPunct w:val="0"/>
              <w:autoSpaceDE w:val="0"/>
              <w:autoSpaceDN w:val="0"/>
              <w:adjustRightInd w:val="0"/>
              <w:jc w:val="both"/>
              <w:textAlignment w:val="baseline"/>
              <w:rPr>
                <w:rFonts w:ascii="Arial" w:hAnsi="Arial" w:cs="Arial"/>
                <w:color w:val="000000"/>
                <w:sz w:val="24"/>
                <w:szCs w:val="24"/>
              </w:rPr>
            </w:pPr>
          </w:p>
          <w:p w14:paraId="6F8B27F2" w14:textId="3E2CFE2D" w:rsidR="0061197F" w:rsidRPr="005B4B8F" w:rsidRDefault="0061197F" w:rsidP="003E189C">
            <w:pPr>
              <w:overflowPunct w:val="0"/>
              <w:autoSpaceDE w:val="0"/>
              <w:autoSpaceDN w:val="0"/>
              <w:adjustRightInd w:val="0"/>
              <w:jc w:val="both"/>
              <w:textAlignment w:val="baseline"/>
              <w:rPr>
                <w:rFonts w:ascii="Arial" w:hAnsi="Arial" w:cs="Arial"/>
                <w:color w:val="000000"/>
                <w:sz w:val="24"/>
                <w:szCs w:val="24"/>
              </w:rPr>
            </w:pPr>
            <w:r>
              <w:rPr>
                <w:rFonts w:ascii="Arial" w:hAnsi="Arial" w:cs="Arial"/>
                <w:color w:val="000000"/>
                <w:sz w:val="24"/>
                <w:szCs w:val="24"/>
              </w:rPr>
              <w:t>Application form</w:t>
            </w:r>
          </w:p>
        </w:tc>
      </w:tr>
      <w:tr w:rsidR="00D5706C" w14:paraId="67A95772" w14:textId="77777777" w:rsidTr="00B23BAC">
        <w:tc>
          <w:tcPr>
            <w:tcW w:w="1664" w:type="dxa"/>
          </w:tcPr>
          <w:p w14:paraId="21FE23EA" w14:textId="6388E2AE" w:rsidR="004C5DD7" w:rsidRPr="004C5DD7" w:rsidRDefault="00E9071F" w:rsidP="003E189C">
            <w:pPr>
              <w:overflowPunct w:val="0"/>
              <w:autoSpaceDE w:val="0"/>
              <w:autoSpaceDN w:val="0"/>
              <w:adjustRightInd w:val="0"/>
              <w:jc w:val="both"/>
              <w:textAlignment w:val="baseline"/>
              <w:rPr>
                <w:rFonts w:ascii="Arial" w:hAnsi="Arial" w:cs="Arial"/>
                <w:color w:val="000000"/>
                <w:sz w:val="24"/>
                <w:szCs w:val="24"/>
              </w:rPr>
            </w:pPr>
            <w:r>
              <w:rPr>
                <w:rFonts w:ascii="Arial" w:hAnsi="Arial" w:cs="Arial"/>
                <w:color w:val="000000"/>
                <w:sz w:val="24"/>
                <w:szCs w:val="24"/>
              </w:rPr>
              <w:t>General</w:t>
            </w:r>
          </w:p>
        </w:tc>
        <w:tc>
          <w:tcPr>
            <w:tcW w:w="5475" w:type="dxa"/>
          </w:tcPr>
          <w:p w14:paraId="315E6EC9" w14:textId="406EECF4" w:rsidR="00B23BAC" w:rsidRPr="00B23BAC" w:rsidRDefault="006B62CA" w:rsidP="00B23BAC">
            <w:pPr>
              <w:pStyle w:val="paragraph"/>
              <w:spacing w:before="0" w:beforeAutospacing="0" w:after="0" w:afterAutospacing="0"/>
              <w:jc w:val="both"/>
              <w:textAlignment w:val="baseline"/>
              <w:rPr>
                <w:rFonts w:ascii="Segoe UI" w:hAnsi="Segoe UI" w:cs="Segoe UI"/>
              </w:rPr>
            </w:pPr>
            <w:r w:rsidRPr="006B62CA">
              <w:rPr>
                <w:rFonts w:ascii="Arial" w:hAnsi="Arial" w:cs="Arial"/>
                <w:color w:val="000000"/>
                <w:lang w:val="en-US"/>
              </w:rPr>
              <w:t>Experience of managing staff and managing competing priorities to effectively facilitate the achievement of objectives</w:t>
            </w:r>
          </w:p>
        </w:tc>
        <w:tc>
          <w:tcPr>
            <w:tcW w:w="2070" w:type="dxa"/>
          </w:tcPr>
          <w:p w14:paraId="0ECCF395" w14:textId="417314E7" w:rsidR="004C5DD7" w:rsidRPr="005B4B8F" w:rsidRDefault="00B23BAC" w:rsidP="003E189C">
            <w:pPr>
              <w:overflowPunct w:val="0"/>
              <w:autoSpaceDE w:val="0"/>
              <w:autoSpaceDN w:val="0"/>
              <w:adjustRightInd w:val="0"/>
              <w:jc w:val="both"/>
              <w:textAlignment w:val="baseline"/>
              <w:rPr>
                <w:rFonts w:ascii="Arial" w:hAnsi="Arial" w:cs="Arial"/>
                <w:color w:val="000000"/>
                <w:sz w:val="24"/>
                <w:szCs w:val="24"/>
              </w:rPr>
            </w:pPr>
            <w:r w:rsidRPr="005B4B8F">
              <w:rPr>
                <w:rFonts w:ascii="Arial" w:hAnsi="Arial" w:cs="Arial"/>
                <w:color w:val="000000"/>
                <w:sz w:val="24"/>
                <w:szCs w:val="24"/>
              </w:rPr>
              <w:t>Interview</w:t>
            </w:r>
          </w:p>
        </w:tc>
      </w:tr>
    </w:tbl>
    <w:p w14:paraId="6DD1FCE4" w14:textId="77777777" w:rsidR="00AB6095" w:rsidRDefault="00AB6095" w:rsidP="00AB6095">
      <w:pPr>
        <w:spacing w:after="0" w:line="240" w:lineRule="auto"/>
        <w:ind w:right="32"/>
        <w:jc w:val="both"/>
        <w:rPr>
          <w:rFonts w:ascii="Arial" w:eastAsia="Calibri" w:hAnsi="Arial" w:cs="Arial"/>
          <w:b/>
          <w:sz w:val="28"/>
          <w:szCs w:val="28"/>
          <w:lang w:val="en-US"/>
        </w:rPr>
      </w:pPr>
    </w:p>
    <w:p w14:paraId="51D82918" w14:textId="77777777" w:rsidR="00EA749B" w:rsidRPr="00CF0CC8" w:rsidRDefault="00EA749B" w:rsidP="00EA749B">
      <w:pPr>
        <w:spacing w:line="240" w:lineRule="auto"/>
        <w:jc w:val="both"/>
        <w:rPr>
          <w:rFonts w:ascii="Arial" w:hAnsi="Arial" w:cs="Arial"/>
          <w:sz w:val="24"/>
          <w:szCs w:val="24"/>
        </w:rPr>
      </w:pPr>
      <w:r w:rsidRPr="00CF0CC8">
        <w:rPr>
          <w:rFonts w:ascii="Arial" w:hAnsi="Arial" w:cs="Arial"/>
          <w:b/>
          <w:bCs/>
          <w:sz w:val="24"/>
          <w:szCs w:val="24"/>
          <w:u w:val="single"/>
        </w:rPr>
        <w:t xml:space="preserve">Significant </w:t>
      </w:r>
      <w:r w:rsidRPr="00CF0CC8">
        <w:rPr>
          <w:rFonts w:ascii="Arial" w:hAnsi="Arial" w:cs="Arial"/>
          <w:bCs/>
          <w:sz w:val="24"/>
          <w:szCs w:val="24"/>
        </w:rPr>
        <w:t xml:space="preserve">has been defined as operating at a </w:t>
      </w:r>
      <w:r w:rsidRPr="00CF0CC8">
        <w:rPr>
          <w:rFonts w:ascii="Arial" w:hAnsi="Arial" w:cs="Arial"/>
          <w:b/>
          <w:bCs/>
          <w:sz w:val="24"/>
          <w:szCs w:val="24"/>
          <w:u w:val="single"/>
        </w:rPr>
        <w:t>senior</w:t>
      </w:r>
      <w:r w:rsidRPr="00CF0CC8">
        <w:rPr>
          <w:rFonts w:ascii="Arial" w:hAnsi="Arial" w:cs="Arial"/>
          <w:bCs/>
          <w:sz w:val="24"/>
          <w:szCs w:val="24"/>
        </w:rPr>
        <w:t xml:space="preserve"> level and influencing decisions that impact on the business.</w:t>
      </w:r>
    </w:p>
    <w:p w14:paraId="6CAD5263" w14:textId="459DACD1" w:rsidR="00EA749B" w:rsidRPr="00CF0CC8" w:rsidRDefault="00EA749B" w:rsidP="18FDFA15">
      <w:pPr>
        <w:spacing w:line="240" w:lineRule="auto"/>
        <w:jc w:val="both"/>
        <w:rPr>
          <w:rFonts w:ascii="Arial" w:hAnsi="Arial" w:cs="Arial"/>
          <w:sz w:val="24"/>
          <w:szCs w:val="24"/>
        </w:rPr>
      </w:pPr>
      <w:r w:rsidRPr="18FDFA15">
        <w:rPr>
          <w:rFonts w:ascii="Arial" w:hAnsi="Arial" w:cs="Arial"/>
          <w:b/>
          <w:bCs/>
          <w:sz w:val="24"/>
          <w:szCs w:val="24"/>
          <w:u w:val="single"/>
        </w:rPr>
        <w:t>Senior</w:t>
      </w:r>
      <w:r w:rsidRPr="18FDFA15">
        <w:rPr>
          <w:rFonts w:ascii="Arial" w:hAnsi="Arial" w:cs="Arial"/>
          <w:sz w:val="24"/>
          <w:szCs w:val="24"/>
        </w:rPr>
        <w:t xml:space="preserve"> Level Experience should have been gained within a Risk and </w:t>
      </w:r>
      <w:r w:rsidR="002C1E26" w:rsidRPr="18FDFA15">
        <w:rPr>
          <w:rFonts w:ascii="Arial" w:hAnsi="Arial" w:cs="Arial"/>
          <w:sz w:val="24"/>
          <w:szCs w:val="24"/>
        </w:rPr>
        <w:t>Assurance environment</w:t>
      </w:r>
      <w:r w:rsidRPr="18FDFA15">
        <w:rPr>
          <w:rFonts w:ascii="Arial" w:hAnsi="Arial" w:cs="Arial"/>
          <w:sz w:val="24"/>
          <w:szCs w:val="24"/>
        </w:rPr>
        <w:t xml:space="preserve">, ideally within a substantial and complex organisation in the public, private or not for profit sectors.  In the public sector, this experience should normally be at a level </w:t>
      </w:r>
      <w:r w:rsidR="00B6030C" w:rsidRPr="18FDFA15">
        <w:rPr>
          <w:rFonts w:ascii="Arial" w:hAnsi="Arial" w:cs="Arial"/>
          <w:sz w:val="24"/>
          <w:szCs w:val="24"/>
        </w:rPr>
        <w:t>of</w:t>
      </w:r>
      <w:r w:rsidRPr="18FDFA15">
        <w:rPr>
          <w:rFonts w:ascii="Arial" w:hAnsi="Arial" w:cs="Arial"/>
          <w:sz w:val="24"/>
          <w:szCs w:val="24"/>
        </w:rPr>
        <w:t xml:space="preserve"> NICS Deputy Principal grade</w:t>
      </w:r>
      <w:r w:rsidR="00B6030C" w:rsidRPr="18FDFA15">
        <w:rPr>
          <w:rFonts w:ascii="Arial" w:hAnsi="Arial" w:cs="Arial"/>
          <w:sz w:val="24"/>
          <w:szCs w:val="24"/>
        </w:rPr>
        <w:t xml:space="preserve"> or above</w:t>
      </w:r>
      <w:r w:rsidRPr="18FDFA15">
        <w:rPr>
          <w:rFonts w:ascii="Arial" w:hAnsi="Arial" w:cs="Arial"/>
          <w:sz w:val="24"/>
          <w:szCs w:val="24"/>
        </w:rPr>
        <w:t>.  For private sector and other candidates, experience should be in posts with substantial decision-making responsibility, reporting to Director or equivalent level.</w:t>
      </w:r>
    </w:p>
    <w:p w14:paraId="503E838B" w14:textId="77777777" w:rsidR="00EA749B" w:rsidRPr="00CF0CC8" w:rsidRDefault="00EA749B" w:rsidP="00EA749B">
      <w:pPr>
        <w:spacing w:line="360" w:lineRule="auto"/>
        <w:jc w:val="both"/>
        <w:rPr>
          <w:rFonts w:ascii="Arial" w:hAnsi="Arial" w:cs="Arial"/>
          <w:sz w:val="24"/>
          <w:szCs w:val="24"/>
        </w:rPr>
      </w:pPr>
      <w:r w:rsidRPr="00CF0CC8">
        <w:rPr>
          <w:rFonts w:ascii="Arial" w:hAnsi="Arial" w:cs="Arial"/>
          <w:b/>
          <w:bCs/>
          <w:sz w:val="24"/>
          <w:szCs w:val="24"/>
          <w:u w:val="single"/>
        </w:rPr>
        <w:t>Recent</w:t>
      </w:r>
      <w:r w:rsidRPr="00CF0CC8">
        <w:rPr>
          <w:rFonts w:ascii="Arial" w:hAnsi="Arial" w:cs="Arial"/>
          <w:sz w:val="24"/>
          <w:szCs w:val="24"/>
        </w:rPr>
        <w:t xml:space="preserve"> has been defined as ‘within the past 8 years’.</w:t>
      </w:r>
    </w:p>
    <w:p w14:paraId="094954C6" w14:textId="77777777" w:rsidR="00EA749B" w:rsidRPr="00CF0CC8" w:rsidRDefault="00EA749B" w:rsidP="00EA749B">
      <w:pPr>
        <w:spacing w:after="0" w:line="240" w:lineRule="auto"/>
        <w:jc w:val="both"/>
        <w:rPr>
          <w:rFonts w:ascii="Arial" w:hAnsi="Arial" w:cs="Arial"/>
          <w:b/>
          <w:sz w:val="24"/>
          <w:szCs w:val="24"/>
        </w:rPr>
      </w:pPr>
      <w:r w:rsidRPr="00CF0CC8">
        <w:rPr>
          <w:rFonts w:ascii="Arial" w:hAnsi="Arial" w:cs="Arial"/>
          <w:b/>
          <w:sz w:val="24"/>
          <w:szCs w:val="24"/>
          <w:u w:val="single"/>
        </w:rPr>
        <w:t>Large</w:t>
      </w:r>
      <w:r w:rsidRPr="00CF0CC8">
        <w:rPr>
          <w:rFonts w:ascii="Arial" w:hAnsi="Arial" w:cs="Arial"/>
          <w:b/>
          <w:sz w:val="24"/>
          <w:szCs w:val="24"/>
        </w:rPr>
        <w:t xml:space="preserve"> </w:t>
      </w:r>
      <w:r w:rsidRPr="00CF0CC8">
        <w:rPr>
          <w:rFonts w:ascii="Arial" w:hAnsi="Arial" w:cs="Arial"/>
          <w:sz w:val="24"/>
          <w:szCs w:val="24"/>
        </w:rPr>
        <w:t>has been defined as</w:t>
      </w:r>
      <w:r w:rsidRPr="00CF0CC8">
        <w:rPr>
          <w:rFonts w:ascii="Arial" w:hAnsi="Arial" w:cs="Arial"/>
          <w:b/>
          <w:sz w:val="24"/>
          <w:szCs w:val="24"/>
        </w:rPr>
        <w:t xml:space="preserve"> </w:t>
      </w:r>
      <w:r w:rsidRPr="00CF0CC8">
        <w:rPr>
          <w:rFonts w:ascii="Arial" w:hAnsi="Arial" w:cs="Arial"/>
          <w:sz w:val="24"/>
          <w:szCs w:val="24"/>
        </w:rPr>
        <w:t>an organisation which has an annual budget or turnover in the region of £30m or more.</w:t>
      </w:r>
    </w:p>
    <w:p w14:paraId="2AC488CA" w14:textId="77777777" w:rsidR="00EA749B" w:rsidRDefault="00EA749B" w:rsidP="00AB6095">
      <w:pPr>
        <w:spacing w:after="0" w:line="240" w:lineRule="auto"/>
        <w:ind w:right="32"/>
        <w:jc w:val="both"/>
        <w:rPr>
          <w:rFonts w:ascii="Arial" w:eastAsia="Calibri" w:hAnsi="Arial" w:cs="Arial"/>
          <w:b/>
          <w:sz w:val="28"/>
          <w:szCs w:val="28"/>
          <w:lang w:val="en-US"/>
        </w:rPr>
      </w:pPr>
    </w:p>
    <w:p w14:paraId="0463EF24" w14:textId="77777777" w:rsidR="00EA749B" w:rsidRDefault="00EA749B" w:rsidP="00AB6095">
      <w:pPr>
        <w:spacing w:after="0" w:line="240" w:lineRule="auto"/>
        <w:ind w:right="32"/>
        <w:jc w:val="both"/>
        <w:rPr>
          <w:rFonts w:ascii="Arial" w:eastAsia="Calibri" w:hAnsi="Arial" w:cs="Arial"/>
          <w:b/>
          <w:sz w:val="28"/>
          <w:szCs w:val="28"/>
          <w:lang w:val="en-US"/>
        </w:rPr>
      </w:pPr>
    </w:p>
    <w:p w14:paraId="2DAC9B8D" w14:textId="77777777" w:rsidR="00EA749B" w:rsidRDefault="00EA749B" w:rsidP="00AB6095">
      <w:pPr>
        <w:spacing w:after="0" w:line="240" w:lineRule="auto"/>
        <w:ind w:right="32"/>
        <w:jc w:val="both"/>
        <w:rPr>
          <w:rFonts w:ascii="Arial" w:eastAsia="Calibri" w:hAnsi="Arial" w:cs="Arial"/>
          <w:b/>
          <w:sz w:val="28"/>
          <w:szCs w:val="28"/>
          <w:lang w:val="en-US"/>
        </w:rPr>
      </w:pPr>
    </w:p>
    <w:p w14:paraId="4074CC05" w14:textId="5D85AB6D" w:rsidR="00AB6095" w:rsidRPr="00D87C8F" w:rsidRDefault="00AB6095" w:rsidP="00D55773">
      <w:pPr>
        <w:pStyle w:val="ListParagraph"/>
        <w:numPr>
          <w:ilvl w:val="0"/>
          <w:numId w:val="3"/>
        </w:numPr>
        <w:spacing w:after="0" w:line="240" w:lineRule="auto"/>
        <w:ind w:right="32"/>
        <w:jc w:val="both"/>
        <w:rPr>
          <w:rFonts w:ascii="Arial" w:eastAsia="Calibri" w:hAnsi="Arial" w:cs="Arial"/>
          <w:b/>
          <w:sz w:val="28"/>
          <w:szCs w:val="28"/>
          <w:lang w:val="en-US"/>
        </w:rPr>
      </w:pPr>
      <w:r w:rsidRPr="00D87C8F">
        <w:rPr>
          <w:rFonts w:ascii="Arial" w:eastAsia="Calibri" w:hAnsi="Arial" w:cs="Arial"/>
          <w:b/>
          <w:sz w:val="28"/>
          <w:szCs w:val="28"/>
          <w:lang w:val="en-US"/>
        </w:rPr>
        <w:t>Shortlisting</w:t>
      </w:r>
    </w:p>
    <w:p w14:paraId="39A1582D" w14:textId="0B3D41D1" w:rsidR="00D87C8F" w:rsidRDefault="00D87C8F" w:rsidP="00D87C8F">
      <w:pPr>
        <w:autoSpaceDN w:val="0"/>
        <w:spacing w:after="0" w:line="276" w:lineRule="auto"/>
        <w:rPr>
          <w:rFonts w:ascii="Arial" w:hAnsi="Arial" w:cs="Arial"/>
          <w:color w:val="000000"/>
          <w:sz w:val="24"/>
          <w:szCs w:val="24"/>
        </w:rPr>
      </w:pPr>
      <w:r w:rsidRPr="004C5DD7">
        <w:rPr>
          <w:rFonts w:ascii="Arial" w:hAnsi="Arial" w:cs="Arial"/>
          <w:color w:val="000000"/>
          <w:sz w:val="24"/>
          <w:szCs w:val="24"/>
        </w:rPr>
        <w:t xml:space="preserve">A shortlist of </w:t>
      </w:r>
      <w:r w:rsidR="0007094F">
        <w:rPr>
          <w:rFonts w:ascii="Arial" w:hAnsi="Arial" w:cs="Arial"/>
          <w:color w:val="000000"/>
          <w:sz w:val="24"/>
          <w:szCs w:val="24"/>
        </w:rPr>
        <w:t xml:space="preserve">candidates </w:t>
      </w:r>
      <w:r w:rsidRPr="004C5DD7">
        <w:rPr>
          <w:rFonts w:ascii="Arial" w:hAnsi="Arial" w:cs="Arial"/>
          <w:color w:val="000000"/>
          <w:sz w:val="24"/>
          <w:szCs w:val="24"/>
        </w:rPr>
        <w:t xml:space="preserve">for assessment and interview will be prepared on the basis of the information contained in the application </w:t>
      </w:r>
      <w:r w:rsidR="00AC69CF">
        <w:rPr>
          <w:rFonts w:ascii="Arial" w:hAnsi="Arial" w:cs="Arial"/>
          <w:color w:val="000000"/>
          <w:sz w:val="24"/>
          <w:szCs w:val="24"/>
        </w:rPr>
        <w:t>form.</w:t>
      </w:r>
    </w:p>
    <w:p w14:paraId="10AC3607" w14:textId="77777777" w:rsidR="00D87C8F" w:rsidRDefault="00D87C8F" w:rsidP="00AB6095">
      <w:pPr>
        <w:autoSpaceDE w:val="0"/>
        <w:autoSpaceDN w:val="0"/>
        <w:adjustRightInd w:val="0"/>
        <w:spacing w:after="0" w:line="241" w:lineRule="atLeast"/>
        <w:jc w:val="both"/>
        <w:rPr>
          <w:rFonts w:ascii="Arial" w:hAnsi="Arial" w:cs="Arial"/>
          <w:color w:val="000000"/>
          <w:sz w:val="24"/>
          <w:szCs w:val="24"/>
        </w:rPr>
      </w:pPr>
    </w:p>
    <w:p w14:paraId="49293F0A" w14:textId="354AD713" w:rsidR="00AB6095" w:rsidRPr="004C5DD7" w:rsidRDefault="00AB6095" w:rsidP="00AB6095">
      <w:pPr>
        <w:autoSpaceDE w:val="0"/>
        <w:autoSpaceDN w:val="0"/>
        <w:adjustRightInd w:val="0"/>
        <w:spacing w:after="0" w:line="241" w:lineRule="atLeast"/>
        <w:jc w:val="both"/>
        <w:rPr>
          <w:rFonts w:ascii="Arial" w:hAnsi="Arial" w:cs="Arial"/>
          <w:color w:val="000000"/>
          <w:sz w:val="24"/>
          <w:szCs w:val="24"/>
        </w:rPr>
      </w:pPr>
      <w:r w:rsidRPr="00335356">
        <w:rPr>
          <w:rFonts w:ascii="Arial" w:hAnsi="Arial" w:cs="Arial"/>
          <w:b/>
          <w:bCs/>
          <w:color w:val="000000"/>
          <w:sz w:val="24"/>
          <w:szCs w:val="24"/>
        </w:rPr>
        <w:t xml:space="preserve">Responses in your application form should </w:t>
      </w:r>
      <w:r w:rsidR="00323B58" w:rsidRPr="00335356">
        <w:rPr>
          <w:rFonts w:ascii="Arial" w:hAnsi="Arial" w:cs="Arial"/>
          <w:b/>
          <w:bCs/>
          <w:color w:val="000000"/>
          <w:sz w:val="24"/>
          <w:szCs w:val="24"/>
        </w:rPr>
        <w:t>refer to</w:t>
      </w:r>
      <w:r w:rsidRPr="00335356">
        <w:rPr>
          <w:rFonts w:ascii="Arial" w:hAnsi="Arial" w:cs="Arial"/>
          <w:b/>
          <w:bCs/>
          <w:color w:val="000000"/>
          <w:sz w:val="24"/>
          <w:szCs w:val="24"/>
        </w:rPr>
        <w:t xml:space="preserve"> </w:t>
      </w:r>
      <w:r w:rsidR="00323B58" w:rsidRPr="00335356">
        <w:rPr>
          <w:rFonts w:ascii="Arial" w:hAnsi="Arial" w:cs="Arial"/>
          <w:b/>
          <w:bCs/>
          <w:color w:val="000000"/>
          <w:sz w:val="24"/>
          <w:szCs w:val="24"/>
        </w:rPr>
        <w:t xml:space="preserve">specific examples that demonstrate </w:t>
      </w:r>
      <w:r w:rsidRPr="00335356">
        <w:rPr>
          <w:rFonts w:ascii="Arial" w:hAnsi="Arial" w:cs="Arial"/>
          <w:b/>
          <w:bCs/>
          <w:color w:val="000000"/>
          <w:sz w:val="24"/>
          <w:szCs w:val="24"/>
        </w:rPr>
        <w:t>how and to what extent you satisfy the essential criteria outlined</w:t>
      </w:r>
      <w:r w:rsidRPr="004C5DD7">
        <w:rPr>
          <w:rFonts w:ascii="Arial" w:hAnsi="Arial" w:cs="Arial"/>
          <w:color w:val="000000"/>
          <w:sz w:val="24"/>
          <w:szCs w:val="24"/>
        </w:rPr>
        <w:t>.</w:t>
      </w:r>
      <w:r w:rsidR="00D87C8F">
        <w:rPr>
          <w:rFonts w:ascii="Arial" w:hAnsi="Arial" w:cs="Arial"/>
          <w:color w:val="000000"/>
          <w:sz w:val="24"/>
          <w:szCs w:val="24"/>
        </w:rPr>
        <w:t xml:space="preserve"> </w:t>
      </w:r>
      <w:r w:rsidRPr="004C5DD7">
        <w:rPr>
          <w:rFonts w:ascii="Arial" w:hAnsi="Arial" w:cs="Arial"/>
          <w:color w:val="000000"/>
          <w:sz w:val="24"/>
          <w:szCs w:val="24"/>
        </w:rPr>
        <w:t xml:space="preserve">Only those </w:t>
      </w:r>
      <w:r w:rsidR="00366B9D">
        <w:rPr>
          <w:rFonts w:ascii="Arial" w:hAnsi="Arial" w:cs="Arial"/>
          <w:color w:val="000000"/>
          <w:sz w:val="24"/>
          <w:szCs w:val="24"/>
        </w:rPr>
        <w:t>applicant</w:t>
      </w:r>
      <w:r w:rsidRPr="004C5DD7">
        <w:rPr>
          <w:rFonts w:ascii="Arial" w:hAnsi="Arial" w:cs="Arial"/>
          <w:color w:val="000000"/>
          <w:sz w:val="24"/>
          <w:szCs w:val="24"/>
        </w:rPr>
        <w:t xml:space="preserve">s who, from the information supplied on the application form, most closely match the selection criteria for the post will be shortlisted. </w:t>
      </w:r>
    </w:p>
    <w:p w14:paraId="4E64320F" w14:textId="77777777" w:rsidR="00AB6095" w:rsidRPr="004C5DD7" w:rsidRDefault="00AB6095" w:rsidP="00AB6095">
      <w:pPr>
        <w:autoSpaceDE w:val="0"/>
        <w:autoSpaceDN w:val="0"/>
        <w:adjustRightInd w:val="0"/>
        <w:spacing w:after="0" w:line="241" w:lineRule="atLeast"/>
        <w:jc w:val="both"/>
        <w:rPr>
          <w:rFonts w:ascii="Arial" w:hAnsi="Arial" w:cs="Arial"/>
          <w:color w:val="000000"/>
          <w:sz w:val="24"/>
          <w:szCs w:val="24"/>
        </w:rPr>
      </w:pPr>
    </w:p>
    <w:p w14:paraId="74E13D11" w14:textId="77777777" w:rsidR="00AB6095" w:rsidRPr="004C5DD7" w:rsidRDefault="00AB6095" w:rsidP="00AB6095">
      <w:pPr>
        <w:spacing w:after="0" w:line="240" w:lineRule="auto"/>
        <w:jc w:val="both"/>
        <w:rPr>
          <w:rFonts w:ascii="Arial" w:hAnsi="Arial" w:cs="Arial"/>
          <w:b/>
          <w:bCs/>
          <w:i/>
          <w:iCs/>
          <w:color w:val="000000"/>
          <w:sz w:val="24"/>
          <w:szCs w:val="24"/>
        </w:rPr>
      </w:pPr>
      <w:r w:rsidRPr="004C5DD7">
        <w:rPr>
          <w:rFonts w:ascii="Arial" w:hAnsi="Arial" w:cs="Arial"/>
          <w:b/>
          <w:bCs/>
          <w:i/>
          <w:iCs/>
          <w:color w:val="000000"/>
          <w:sz w:val="24"/>
          <w:szCs w:val="24"/>
        </w:rPr>
        <w:t>Application forms which do not provide the necessary detailed information in relation to the knowledge, skills and criterion required will be rejected.</w:t>
      </w:r>
    </w:p>
    <w:p w14:paraId="7FF0AA49" w14:textId="77777777" w:rsidR="00AB6095" w:rsidRPr="00D7152D" w:rsidRDefault="00AB6095" w:rsidP="00AB6095">
      <w:pPr>
        <w:spacing w:after="0" w:line="240" w:lineRule="auto"/>
        <w:jc w:val="both"/>
        <w:rPr>
          <w:rFonts w:ascii="Arial" w:eastAsia="Calibri" w:hAnsi="Arial" w:cs="Arial"/>
          <w:sz w:val="22"/>
          <w:szCs w:val="22"/>
          <w:lang w:val="en-US"/>
        </w:rPr>
      </w:pPr>
    </w:p>
    <w:p w14:paraId="4EC1AF20" w14:textId="77777777" w:rsidR="00AB6095" w:rsidRPr="001D6D0D" w:rsidRDefault="00AB6095" w:rsidP="00AB6095">
      <w:pPr>
        <w:spacing w:after="0" w:line="240" w:lineRule="auto"/>
        <w:jc w:val="both"/>
        <w:outlineLvl w:val="4"/>
        <w:rPr>
          <w:rFonts w:ascii="Arial" w:eastAsia="Calibri" w:hAnsi="Arial" w:cs="Arial"/>
          <w:b/>
          <w:sz w:val="28"/>
          <w:szCs w:val="28"/>
          <w:lang w:val="en-US"/>
        </w:rPr>
      </w:pPr>
    </w:p>
    <w:p w14:paraId="77683B29" w14:textId="1E5143EE" w:rsidR="00AB6095" w:rsidRPr="00AB6095" w:rsidRDefault="00AB6095" w:rsidP="00D55773">
      <w:pPr>
        <w:pStyle w:val="ListParagraph"/>
        <w:numPr>
          <w:ilvl w:val="0"/>
          <w:numId w:val="3"/>
        </w:numPr>
        <w:spacing w:after="0" w:line="240" w:lineRule="auto"/>
        <w:jc w:val="both"/>
        <w:outlineLvl w:val="4"/>
        <w:rPr>
          <w:rFonts w:ascii="Arial" w:eastAsia="Calibri" w:hAnsi="Arial" w:cs="Arial"/>
          <w:b/>
          <w:sz w:val="28"/>
          <w:szCs w:val="28"/>
          <w:lang w:val="en-US"/>
        </w:rPr>
      </w:pPr>
      <w:r w:rsidRPr="00AB6095">
        <w:rPr>
          <w:rFonts w:ascii="Arial" w:eastAsia="Calibri" w:hAnsi="Arial" w:cs="Arial"/>
          <w:b/>
          <w:sz w:val="28"/>
          <w:szCs w:val="28"/>
          <w:lang w:val="en-US"/>
        </w:rPr>
        <w:t>Interview and Assessment</w:t>
      </w:r>
    </w:p>
    <w:p w14:paraId="7E08A185" w14:textId="3274A0A9" w:rsidR="00AB6095" w:rsidRPr="004C5DD7" w:rsidRDefault="00AB6095" w:rsidP="00AB6095">
      <w:pPr>
        <w:autoSpaceDE w:val="0"/>
        <w:autoSpaceDN w:val="0"/>
        <w:adjustRightInd w:val="0"/>
        <w:spacing w:after="0" w:line="241" w:lineRule="atLeast"/>
        <w:jc w:val="both"/>
        <w:rPr>
          <w:rFonts w:ascii="Arial" w:hAnsi="Arial" w:cs="Arial"/>
          <w:color w:val="000000"/>
          <w:sz w:val="24"/>
          <w:szCs w:val="24"/>
        </w:rPr>
      </w:pPr>
      <w:r w:rsidRPr="18FDFA15">
        <w:rPr>
          <w:rFonts w:ascii="Arial" w:hAnsi="Arial" w:cs="Arial"/>
          <w:color w:val="000000" w:themeColor="text1"/>
          <w:sz w:val="24"/>
          <w:szCs w:val="24"/>
        </w:rPr>
        <w:t xml:space="preserve">Shortlisted </w:t>
      </w:r>
      <w:r w:rsidR="0007094F" w:rsidRPr="18FDFA15">
        <w:rPr>
          <w:rFonts w:ascii="Arial" w:hAnsi="Arial" w:cs="Arial"/>
          <w:color w:val="000000" w:themeColor="text1"/>
          <w:sz w:val="24"/>
          <w:szCs w:val="24"/>
        </w:rPr>
        <w:t>candidates</w:t>
      </w:r>
      <w:r w:rsidRPr="18FDFA15">
        <w:rPr>
          <w:rFonts w:ascii="Arial" w:hAnsi="Arial" w:cs="Arial"/>
          <w:color w:val="000000" w:themeColor="text1"/>
          <w:sz w:val="24"/>
          <w:szCs w:val="24"/>
        </w:rPr>
        <w:t xml:space="preserve"> will be invited to the next stage of the selection process which will include an interview, scheduled to </w:t>
      </w:r>
      <w:r w:rsidR="009D61CE" w:rsidRPr="18FDFA15">
        <w:rPr>
          <w:rFonts w:ascii="Arial" w:hAnsi="Arial" w:cs="Arial"/>
          <w:color w:val="000000" w:themeColor="text1"/>
          <w:sz w:val="24"/>
          <w:szCs w:val="24"/>
        </w:rPr>
        <w:t>take place</w:t>
      </w:r>
      <w:r w:rsidRPr="18FDFA15">
        <w:rPr>
          <w:rFonts w:ascii="Arial" w:hAnsi="Arial" w:cs="Arial"/>
          <w:color w:val="000000" w:themeColor="text1"/>
          <w:sz w:val="24"/>
          <w:szCs w:val="24"/>
        </w:rPr>
        <w:t xml:space="preserve"> week commencing </w:t>
      </w:r>
      <w:r w:rsidR="00A50D6E" w:rsidRPr="18FDFA15">
        <w:rPr>
          <w:rFonts w:ascii="Arial" w:hAnsi="Arial" w:cs="Arial"/>
          <w:color w:val="000000" w:themeColor="text1"/>
          <w:sz w:val="24"/>
          <w:szCs w:val="24"/>
        </w:rPr>
        <w:t>20</w:t>
      </w:r>
      <w:r w:rsidR="00A50D6E" w:rsidRPr="18FDFA15">
        <w:rPr>
          <w:rFonts w:ascii="Arial" w:hAnsi="Arial" w:cs="Arial"/>
          <w:color w:val="000000" w:themeColor="text1"/>
          <w:sz w:val="24"/>
          <w:szCs w:val="24"/>
          <w:vertAlign w:val="superscript"/>
        </w:rPr>
        <w:t>th</w:t>
      </w:r>
      <w:r w:rsidR="00A50D6E" w:rsidRPr="18FDFA15">
        <w:rPr>
          <w:rFonts w:ascii="Arial" w:hAnsi="Arial" w:cs="Arial"/>
          <w:color w:val="000000" w:themeColor="text1"/>
          <w:sz w:val="24"/>
          <w:szCs w:val="24"/>
        </w:rPr>
        <w:t xml:space="preserve"> October 2025</w:t>
      </w:r>
      <w:r w:rsidR="009D61CE" w:rsidRPr="18FDFA15">
        <w:rPr>
          <w:rFonts w:ascii="Arial" w:hAnsi="Arial" w:cs="Arial"/>
          <w:color w:val="000000" w:themeColor="text1"/>
          <w:sz w:val="24"/>
          <w:szCs w:val="24"/>
        </w:rPr>
        <w:t xml:space="preserve">. </w:t>
      </w:r>
      <w:r w:rsidRPr="18FDFA15">
        <w:rPr>
          <w:rFonts w:ascii="Arial" w:hAnsi="Arial" w:cs="Arial"/>
          <w:color w:val="000000" w:themeColor="text1"/>
          <w:sz w:val="24"/>
          <w:szCs w:val="24"/>
        </w:rPr>
        <w:t xml:space="preserve"> </w:t>
      </w:r>
    </w:p>
    <w:p w14:paraId="2C29550B" w14:textId="77777777" w:rsidR="00AB6095" w:rsidRPr="004C5DD7" w:rsidRDefault="00AB6095" w:rsidP="00AB6095">
      <w:pPr>
        <w:autoSpaceDE w:val="0"/>
        <w:autoSpaceDN w:val="0"/>
        <w:adjustRightInd w:val="0"/>
        <w:spacing w:after="0" w:line="241" w:lineRule="atLeast"/>
        <w:jc w:val="both"/>
        <w:rPr>
          <w:rFonts w:ascii="Arial" w:hAnsi="Arial" w:cs="Arial"/>
          <w:color w:val="000000"/>
          <w:sz w:val="24"/>
          <w:szCs w:val="24"/>
        </w:rPr>
      </w:pPr>
    </w:p>
    <w:p w14:paraId="48B045DC" w14:textId="33DB9A4C" w:rsidR="00AB6095" w:rsidRPr="004C5DD7" w:rsidRDefault="00AB6095" w:rsidP="00A128C1">
      <w:pPr>
        <w:autoSpaceDE w:val="0"/>
        <w:autoSpaceDN w:val="0"/>
        <w:adjustRightInd w:val="0"/>
        <w:spacing w:after="0" w:line="241" w:lineRule="atLeast"/>
        <w:rPr>
          <w:rFonts w:ascii="Arial" w:hAnsi="Arial" w:cs="Arial"/>
          <w:color w:val="000000"/>
          <w:sz w:val="24"/>
          <w:szCs w:val="24"/>
        </w:rPr>
      </w:pPr>
      <w:r w:rsidRPr="004C5DD7">
        <w:rPr>
          <w:rFonts w:ascii="Arial" w:hAnsi="Arial" w:cs="Arial"/>
          <w:color w:val="000000"/>
          <w:sz w:val="24"/>
          <w:szCs w:val="24"/>
        </w:rPr>
        <w:t xml:space="preserve">The selection panel will assess </w:t>
      </w:r>
      <w:r w:rsidR="00366B9D">
        <w:rPr>
          <w:rFonts w:ascii="Arial" w:hAnsi="Arial" w:cs="Arial"/>
          <w:color w:val="000000"/>
          <w:sz w:val="24"/>
          <w:szCs w:val="24"/>
        </w:rPr>
        <w:t>applicant</w:t>
      </w:r>
      <w:r w:rsidRPr="004C5DD7">
        <w:rPr>
          <w:rFonts w:ascii="Arial" w:hAnsi="Arial" w:cs="Arial"/>
          <w:color w:val="000000"/>
          <w:sz w:val="24"/>
          <w:szCs w:val="24"/>
        </w:rPr>
        <w:t xml:space="preserve">s against the interview and assessment </w:t>
      </w:r>
    </w:p>
    <w:p w14:paraId="425786C9" w14:textId="444FB2D2" w:rsidR="00AB6095" w:rsidRPr="004C5DD7" w:rsidRDefault="00AB6095" w:rsidP="00A128C1">
      <w:pPr>
        <w:autoSpaceDE w:val="0"/>
        <w:autoSpaceDN w:val="0"/>
        <w:adjustRightInd w:val="0"/>
        <w:spacing w:after="0" w:line="241" w:lineRule="atLeast"/>
        <w:rPr>
          <w:rFonts w:ascii="Arial" w:hAnsi="Arial" w:cs="Arial"/>
          <w:color w:val="000000"/>
          <w:sz w:val="24"/>
          <w:szCs w:val="24"/>
        </w:rPr>
      </w:pPr>
      <w:r w:rsidRPr="004C5DD7">
        <w:rPr>
          <w:rFonts w:ascii="Arial" w:hAnsi="Arial" w:cs="Arial"/>
          <w:color w:val="000000"/>
          <w:sz w:val="24"/>
          <w:szCs w:val="24"/>
        </w:rPr>
        <w:t>criteria as appropriate. The panel’s decision at every stage of the selection process is final.</w:t>
      </w:r>
    </w:p>
    <w:p w14:paraId="57E9D3F2" w14:textId="77777777" w:rsidR="00AB6095" w:rsidRPr="009D67B2" w:rsidRDefault="00AB6095" w:rsidP="009D67B2">
      <w:pPr>
        <w:autoSpaceDN w:val="0"/>
        <w:spacing w:after="0" w:line="276" w:lineRule="auto"/>
        <w:rPr>
          <w:rFonts w:ascii="Arial" w:hAnsi="Arial" w:cs="Arial"/>
          <w:sz w:val="24"/>
          <w:szCs w:val="24"/>
          <w:lang w:val="en-IE"/>
        </w:rPr>
      </w:pPr>
    </w:p>
    <w:p w14:paraId="3964743E" w14:textId="68019AD7" w:rsidR="003E189C" w:rsidRPr="00AB6095" w:rsidRDefault="00AB6095" w:rsidP="00D55773">
      <w:pPr>
        <w:pStyle w:val="ListParagraph"/>
        <w:numPr>
          <w:ilvl w:val="0"/>
          <w:numId w:val="3"/>
        </w:numPr>
        <w:spacing w:after="0" w:line="240" w:lineRule="auto"/>
        <w:jc w:val="both"/>
        <w:rPr>
          <w:rFonts w:ascii="Arial" w:eastAsia="Calibri" w:hAnsi="Arial" w:cs="Arial"/>
          <w:b/>
          <w:sz w:val="28"/>
          <w:szCs w:val="28"/>
          <w:lang w:val="en-US"/>
        </w:rPr>
      </w:pPr>
      <w:r>
        <w:rPr>
          <w:rFonts w:ascii="Arial" w:eastAsia="Calibri" w:hAnsi="Arial" w:cs="Arial"/>
          <w:b/>
          <w:sz w:val="28"/>
          <w:szCs w:val="28"/>
          <w:lang w:val="en-US"/>
        </w:rPr>
        <w:t>Application Forms</w:t>
      </w:r>
    </w:p>
    <w:p w14:paraId="00AD8D36" w14:textId="1A0F9B11" w:rsidR="003E189C" w:rsidRPr="004C5DD7" w:rsidRDefault="003E189C" w:rsidP="003E189C">
      <w:pPr>
        <w:spacing w:after="0" w:line="240" w:lineRule="auto"/>
        <w:jc w:val="both"/>
        <w:rPr>
          <w:rFonts w:ascii="Arial" w:eastAsia="Calibri" w:hAnsi="Arial" w:cs="Arial"/>
          <w:b/>
          <w:bCs/>
          <w:sz w:val="24"/>
          <w:szCs w:val="24"/>
          <w:lang w:val="en-US"/>
        </w:rPr>
      </w:pPr>
      <w:r w:rsidRPr="004C5DD7">
        <w:rPr>
          <w:rFonts w:ascii="Arial" w:eastAsia="Calibri" w:hAnsi="Arial" w:cs="Arial"/>
          <w:b/>
          <w:bCs/>
          <w:sz w:val="24"/>
          <w:szCs w:val="24"/>
          <w:lang w:val="en-US"/>
        </w:rPr>
        <w:t xml:space="preserve">Completed applications, demonstrating the experience and skills sought, must be submitted to the Monitoring Officer by </w:t>
      </w:r>
      <w:r w:rsidR="009D67B2">
        <w:rPr>
          <w:rFonts w:ascii="Arial" w:eastAsia="Calibri" w:hAnsi="Arial" w:cs="Arial"/>
          <w:b/>
          <w:bCs/>
          <w:sz w:val="24"/>
          <w:szCs w:val="24"/>
          <w:lang w:val="en-US"/>
        </w:rPr>
        <w:t>the specified closing date.</w:t>
      </w:r>
    </w:p>
    <w:p w14:paraId="1D0F0811" w14:textId="77777777" w:rsidR="003E189C" w:rsidRPr="004C5DD7" w:rsidRDefault="003E189C" w:rsidP="003E189C">
      <w:pPr>
        <w:spacing w:after="0" w:line="240" w:lineRule="auto"/>
        <w:jc w:val="both"/>
        <w:rPr>
          <w:rFonts w:ascii="Arial" w:eastAsia="Calibri" w:hAnsi="Arial" w:cs="Arial"/>
          <w:b/>
          <w:sz w:val="24"/>
          <w:szCs w:val="24"/>
          <w:lang w:val="en-US"/>
        </w:rPr>
      </w:pPr>
    </w:p>
    <w:p w14:paraId="64B53789" w14:textId="77777777" w:rsidR="003E189C" w:rsidRPr="004C5DD7" w:rsidRDefault="003E189C" w:rsidP="003E189C">
      <w:pPr>
        <w:spacing w:after="0" w:line="240" w:lineRule="auto"/>
        <w:jc w:val="both"/>
        <w:rPr>
          <w:rFonts w:ascii="Arial" w:eastAsia="Calibri" w:hAnsi="Arial" w:cs="Arial"/>
          <w:sz w:val="24"/>
          <w:szCs w:val="24"/>
          <w:lang w:val="en-US"/>
        </w:rPr>
      </w:pPr>
      <w:r w:rsidRPr="004C5DD7">
        <w:rPr>
          <w:rFonts w:ascii="Arial" w:eastAsia="Calibri" w:hAnsi="Arial" w:cs="Arial"/>
          <w:sz w:val="24"/>
          <w:szCs w:val="24"/>
          <w:lang w:val="en-US"/>
        </w:rPr>
        <w:t>All applications for employment are considered strictly on the basis of merit.</w:t>
      </w:r>
    </w:p>
    <w:p w14:paraId="1720736D" w14:textId="77777777" w:rsidR="003E189C" w:rsidRPr="004C5DD7" w:rsidRDefault="003E189C" w:rsidP="003E189C">
      <w:pPr>
        <w:spacing w:after="0" w:line="240" w:lineRule="auto"/>
        <w:jc w:val="both"/>
        <w:rPr>
          <w:rFonts w:ascii="Arial" w:eastAsia="Calibri" w:hAnsi="Arial" w:cs="Arial"/>
          <w:sz w:val="24"/>
          <w:szCs w:val="24"/>
          <w:lang w:val="en-US"/>
        </w:rPr>
      </w:pPr>
    </w:p>
    <w:p w14:paraId="32AE6AC1" w14:textId="77777777" w:rsidR="003E189C" w:rsidRPr="004C5DD7" w:rsidRDefault="003E189C" w:rsidP="003E189C">
      <w:pPr>
        <w:spacing w:after="0" w:line="240" w:lineRule="auto"/>
        <w:jc w:val="both"/>
        <w:rPr>
          <w:rFonts w:ascii="Arial" w:eastAsia="Calibri" w:hAnsi="Arial" w:cs="Arial"/>
          <w:sz w:val="24"/>
          <w:szCs w:val="24"/>
          <w:lang w:val="en-US"/>
        </w:rPr>
      </w:pPr>
      <w:r w:rsidRPr="004C5DD7">
        <w:rPr>
          <w:rFonts w:ascii="Arial" w:eastAsia="Calibri" w:hAnsi="Arial" w:cs="Arial"/>
          <w:sz w:val="24"/>
          <w:szCs w:val="24"/>
          <w:lang w:val="en-US"/>
        </w:rPr>
        <w:t>To ensure equality of opportunity for all applicants:</w:t>
      </w:r>
    </w:p>
    <w:p w14:paraId="6842410F" w14:textId="77777777" w:rsidR="003E189C" w:rsidRPr="004C5DD7" w:rsidRDefault="003E189C" w:rsidP="003E189C">
      <w:pPr>
        <w:spacing w:after="0" w:line="240" w:lineRule="auto"/>
        <w:jc w:val="both"/>
        <w:rPr>
          <w:rFonts w:ascii="Arial" w:eastAsia="Calibri" w:hAnsi="Arial" w:cs="Arial"/>
          <w:sz w:val="24"/>
          <w:szCs w:val="24"/>
          <w:lang w:val="en-US"/>
        </w:rPr>
      </w:pPr>
    </w:p>
    <w:p w14:paraId="50C6B936" w14:textId="77777777" w:rsidR="003E189C" w:rsidRPr="004C5DD7" w:rsidRDefault="003E189C" w:rsidP="3FB50C38">
      <w:pPr>
        <w:numPr>
          <w:ilvl w:val="0"/>
          <w:numId w:val="2"/>
        </w:numPr>
        <w:overflowPunct w:val="0"/>
        <w:autoSpaceDE w:val="0"/>
        <w:autoSpaceDN w:val="0"/>
        <w:adjustRightInd w:val="0"/>
        <w:spacing w:after="0" w:line="240" w:lineRule="auto"/>
        <w:ind w:left="360"/>
        <w:jc w:val="both"/>
        <w:rPr>
          <w:rFonts w:ascii="Arial" w:eastAsia="Calibri" w:hAnsi="Arial" w:cs="Arial"/>
          <w:sz w:val="24"/>
          <w:szCs w:val="24"/>
        </w:rPr>
      </w:pPr>
      <w:r w:rsidRPr="3FB50C38">
        <w:rPr>
          <w:rFonts w:ascii="Arial" w:eastAsia="Calibri" w:hAnsi="Arial" w:cs="Arial"/>
          <w:sz w:val="24"/>
          <w:szCs w:val="24"/>
        </w:rPr>
        <w:t>Only completed applications on the application form will be accepted.  CVs or any other supplementary material in addition to completed application forms will not be accepted.</w:t>
      </w:r>
    </w:p>
    <w:p w14:paraId="72BC2182" w14:textId="77777777" w:rsidR="003E189C" w:rsidRPr="004C5DD7" w:rsidRDefault="003E189C" w:rsidP="003E189C">
      <w:pPr>
        <w:tabs>
          <w:tab w:val="num" w:pos="360"/>
        </w:tabs>
        <w:overflowPunct w:val="0"/>
        <w:autoSpaceDE w:val="0"/>
        <w:autoSpaceDN w:val="0"/>
        <w:adjustRightInd w:val="0"/>
        <w:spacing w:after="0" w:line="240" w:lineRule="auto"/>
        <w:jc w:val="both"/>
        <w:rPr>
          <w:rFonts w:ascii="Arial" w:eastAsia="Calibri" w:hAnsi="Arial" w:cs="Arial"/>
          <w:sz w:val="24"/>
          <w:szCs w:val="24"/>
          <w:lang w:val="en-US"/>
        </w:rPr>
      </w:pPr>
    </w:p>
    <w:p w14:paraId="365E70B6" w14:textId="77777777" w:rsidR="003E189C" w:rsidRPr="004C5DD7" w:rsidRDefault="003E189C" w:rsidP="00D55773">
      <w:pPr>
        <w:numPr>
          <w:ilvl w:val="0"/>
          <w:numId w:val="2"/>
        </w:numPr>
        <w:overflowPunct w:val="0"/>
        <w:autoSpaceDE w:val="0"/>
        <w:autoSpaceDN w:val="0"/>
        <w:adjustRightInd w:val="0"/>
        <w:spacing w:after="0" w:line="240" w:lineRule="auto"/>
        <w:ind w:left="360"/>
        <w:jc w:val="both"/>
        <w:rPr>
          <w:rFonts w:ascii="Arial" w:eastAsia="Calibri" w:hAnsi="Arial" w:cs="Arial"/>
          <w:sz w:val="24"/>
          <w:szCs w:val="24"/>
          <w:lang w:val="en-US"/>
        </w:rPr>
      </w:pPr>
      <w:r w:rsidRPr="004C5DD7">
        <w:rPr>
          <w:rFonts w:ascii="Arial" w:eastAsia="Calibri" w:hAnsi="Arial" w:cs="Arial"/>
          <w:sz w:val="24"/>
          <w:szCs w:val="24"/>
          <w:lang w:val="en-US"/>
        </w:rPr>
        <w:t>Applicants must complete the application form in Arial size 10 font, or block capitals using black ink.</w:t>
      </w:r>
    </w:p>
    <w:p w14:paraId="6016D2F4" w14:textId="77777777" w:rsidR="003E189C" w:rsidRPr="004C5DD7" w:rsidRDefault="003E189C" w:rsidP="003E189C">
      <w:pPr>
        <w:overflowPunct w:val="0"/>
        <w:autoSpaceDE w:val="0"/>
        <w:autoSpaceDN w:val="0"/>
        <w:adjustRightInd w:val="0"/>
        <w:spacing w:after="0" w:line="240" w:lineRule="auto"/>
        <w:ind w:left="720"/>
        <w:jc w:val="both"/>
        <w:textAlignment w:val="baseline"/>
        <w:rPr>
          <w:rFonts w:ascii="Arial" w:eastAsia="Times New Roman" w:hAnsi="Arial" w:cs="Arial"/>
          <w:sz w:val="24"/>
          <w:szCs w:val="24"/>
        </w:rPr>
      </w:pPr>
    </w:p>
    <w:p w14:paraId="66A7B680" w14:textId="0AE87F45" w:rsidR="003E189C" w:rsidRPr="004C5DD7" w:rsidRDefault="003E189C" w:rsidP="00D55773">
      <w:pPr>
        <w:numPr>
          <w:ilvl w:val="0"/>
          <w:numId w:val="2"/>
        </w:numPr>
        <w:overflowPunct w:val="0"/>
        <w:autoSpaceDE w:val="0"/>
        <w:autoSpaceDN w:val="0"/>
        <w:adjustRightInd w:val="0"/>
        <w:spacing w:after="0" w:line="240" w:lineRule="auto"/>
        <w:ind w:left="360"/>
        <w:jc w:val="both"/>
        <w:rPr>
          <w:rFonts w:ascii="Arial" w:eastAsia="Calibri" w:hAnsi="Arial" w:cs="Arial"/>
          <w:sz w:val="24"/>
          <w:szCs w:val="24"/>
          <w:lang w:val="en-US"/>
        </w:rPr>
      </w:pPr>
      <w:r w:rsidRPr="004C5DD7">
        <w:rPr>
          <w:rFonts w:ascii="Arial" w:eastAsia="Calibri" w:hAnsi="Arial" w:cs="Arial"/>
          <w:sz w:val="24"/>
          <w:szCs w:val="24"/>
          <w:lang w:val="en-US"/>
        </w:rPr>
        <w:t xml:space="preserve">The space available on the application form is the same for all applicants and </w:t>
      </w:r>
      <w:r w:rsidRPr="004C5DD7">
        <w:rPr>
          <w:rFonts w:ascii="Arial" w:eastAsia="Calibri" w:hAnsi="Arial" w:cs="Arial"/>
          <w:sz w:val="24"/>
          <w:szCs w:val="24"/>
          <w:u w:val="single"/>
          <w:lang w:val="en-US"/>
        </w:rPr>
        <w:t xml:space="preserve">must not be altered or re-formatted </w:t>
      </w:r>
      <w:r w:rsidRPr="004C5DD7">
        <w:rPr>
          <w:rFonts w:ascii="Arial" w:eastAsia="Calibri" w:hAnsi="Arial" w:cs="Arial"/>
          <w:sz w:val="24"/>
          <w:szCs w:val="24"/>
          <w:lang w:val="en-US"/>
        </w:rPr>
        <w:t>and applicants</w:t>
      </w:r>
      <w:r w:rsidRPr="004C5DD7">
        <w:rPr>
          <w:rFonts w:ascii="Arial" w:eastAsia="Calibri" w:hAnsi="Arial" w:cs="Arial"/>
          <w:sz w:val="24"/>
          <w:szCs w:val="24"/>
          <w:u w:val="single"/>
          <w:lang w:val="en-US"/>
        </w:rPr>
        <w:t xml:space="preserve"> must </w:t>
      </w:r>
      <w:r w:rsidR="006E7F20">
        <w:rPr>
          <w:rFonts w:ascii="Arial" w:eastAsia="Calibri" w:hAnsi="Arial" w:cs="Arial"/>
          <w:sz w:val="24"/>
          <w:szCs w:val="24"/>
          <w:u w:val="single"/>
          <w:lang w:val="en-US"/>
        </w:rPr>
        <w:t>not exceed the space provided.</w:t>
      </w:r>
    </w:p>
    <w:p w14:paraId="4B1140DD" w14:textId="77777777" w:rsidR="003E189C" w:rsidRPr="004C5DD7" w:rsidRDefault="003E189C" w:rsidP="003E189C">
      <w:pPr>
        <w:overflowPunct w:val="0"/>
        <w:autoSpaceDE w:val="0"/>
        <w:autoSpaceDN w:val="0"/>
        <w:adjustRightInd w:val="0"/>
        <w:spacing w:after="0" w:line="240" w:lineRule="auto"/>
        <w:ind w:left="720"/>
        <w:jc w:val="both"/>
        <w:textAlignment w:val="baseline"/>
        <w:rPr>
          <w:rFonts w:ascii="Arial" w:eastAsia="Times New Roman" w:hAnsi="Arial" w:cs="Arial"/>
          <w:sz w:val="24"/>
          <w:szCs w:val="24"/>
        </w:rPr>
      </w:pPr>
    </w:p>
    <w:p w14:paraId="6FF23B7E" w14:textId="27E0C3BF" w:rsidR="003E189C" w:rsidRPr="004C5DD7" w:rsidRDefault="006E7F20" w:rsidP="00D55773">
      <w:pPr>
        <w:numPr>
          <w:ilvl w:val="0"/>
          <w:numId w:val="2"/>
        </w:numPr>
        <w:overflowPunct w:val="0"/>
        <w:autoSpaceDE w:val="0"/>
        <w:autoSpaceDN w:val="0"/>
        <w:adjustRightInd w:val="0"/>
        <w:spacing w:after="0" w:line="240" w:lineRule="auto"/>
        <w:ind w:left="360"/>
        <w:contextualSpacing/>
        <w:jc w:val="both"/>
        <w:rPr>
          <w:rFonts w:ascii="Arial" w:eastAsia="Calibri" w:hAnsi="Arial" w:cs="Arial"/>
          <w:iCs/>
          <w:sz w:val="24"/>
          <w:szCs w:val="24"/>
          <w:lang w:val="en-US" w:eastAsia="en-GB"/>
        </w:rPr>
      </w:pPr>
      <w:r>
        <w:rPr>
          <w:rFonts w:ascii="Arial" w:eastAsia="Calibri" w:hAnsi="Arial" w:cs="Arial"/>
          <w:iCs/>
          <w:sz w:val="24"/>
          <w:szCs w:val="24"/>
          <w:lang w:val="en-US"/>
        </w:rPr>
        <w:t>Applicants</w:t>
      </w:r>
      <w:r w:rsidR="003E189C" w:rsidRPr="004C5DD7">
        <w:rPr>
          <w:rFonts w:ascii="Arial" w:eastAsia="Calibri" w:hAnsi="Arial" w:cs="Arial"/>
          <w:iCs/>
          <w:sz w:val="24"/>
          <w:szCs w:val="24"/>
          <w:lang w:val="en-US"/>
        </w:rPr>
        <w:t xml:space="preserve"> submitting </w:t>
      </w:r>
      <w:r>
        <w:rPr>
          <w:rFonts w:ascii="Arial" w:eastAsia="Calibri" w:hAnsi="Arial" w:cs="Arial"/>
          <w:iCs/>
          <w:sz w:val="24"/>
          <w:szCs w:val="24"/>
          <w:lang w:val="en-US"/>
        </w:rPr>
        <w:t>their</w:t>
      </w:r>
      <w:r w:rsidR="003E189C" w:rsidRPr="004C5DD7">
        <w:rPr>
          <w:rFonts w:ascii="Arial" w:eastAsia="Calibri" w:hAnsi="Arial" w:cs="Arial"/>
          <w:iCs/>
          <w:sz w:val="24"/>
          <w:szCs w:val="24"/>
          <w:lang w:val="en-US"/>
        </w:rPr>
        <w:t xml:space="preserve"> completed application form electronically must ensure that it is </w:t>
      </w:r>
      <w:r w:rsidR="003E189C" w:rsidRPr="004C5DD7">
        <w:rPr>
          <w:rFonts w:ascii="Arial" w:eastAsia="Calibri" w:hAnsi="Arial" w:cs="Arial"/>
          <w:iCs/>
          <w:sz w:val="24"/>
          <w:szCs w:val="24"/>
          <w:lang w:val="en-US" w:eastAsia="en-GB"/>
        </w:rPr>
        <w:t xml:space="preserve">sent via email as an attachment (either as a PDF or Microsoft Word document only). Forms sent via any other online method or converted into any other digital format, or which Invest NI deems unsafe to open, will not be accepted. </w:t>
      </w:r>
    </w:p>
    <w:p w14:paraId="3AE14F7A" w14:textId="77777777" w:rsidR="003E189C" w:rsidRPr="004C5DD7" w:rsidRDefault="003E189C" w:rsidP="003E189C">
      <w:pPr>
        <w:overflowPunct w:val="0"/>
        <w:autoSpaceDE w:val="0"/>
        <w:autoSpaceDN w:val="0"/>
        <w:adjustRightInd w:val="0"/>
        <w:spacing w:after="0" w:line="240" w:lineRule="auto"/>
        <w:ind w:left="720"/>
        <w:jc w:val="both"/>
        <w:textAlignment w:val="baseline"/>
        <w:rPr>
          <w:rFonts w:ascii="Arial" w:eastAsia="Times New Roman" w:hAnsi="Arial" w:cs="Arial"/>
          <w:iCs/>
          <w:sz w:val="24"/>
          <w:szCs w:val="24"/>
          <w:lang w:eastAsia="en-GB"/>
        </w:rPr>
      </w:pPr>
    </w:p>
    <w:p w14:paraId="70B2DB27" w14:textId="77777777" w:rsidR="003E189C" w:rsidRPr="004C5DD7" w:rsidRDefault="003E189C" w:rsidP="00D55773">
      <w:pPr>
        <w:numPr>
          <w:ilvl w:val="0"/>
          <w:numId w:val="2"/>
        </w:numPr>
        <w:overflowPunct w:val="0"/>
        <w:autoSpaceDE w:val="0"/>
        <w:autoSpaceDN w:val="0"/>
        <w:adjustRightInd w:val="0"/>
        <w:spacing w:after="0" w:line="240" w:lineRule="auto"/>
        <w:ind w:left="360"/>
        <w:jc w:val="both"/>
        <w:rPr>
          <w:rFonts w:ascii="Arial" w:eastAsia="Calibri" w:hAnsi="Arial" w:cs="Arial"/>
          <w:sz w:val="24"/>
          <w:szCs w:val="24"/>
          <w:lang w:val="en-US"/>
        </w:rPr>
      </w:pPr>
      <w:r w:rsidRPr="004C5DD7">
        <w:rPr>
          <w:rFonts w:ascii="Arial" w:eastAsia="Calibri" w:hAnsi="Arial" w:cs="Arial"/>
          <w:sz w:val="24"/>
          <w:szCs w:val="24"/>
          <w:lang w:val="en-US"/>
        </w:rPr>
        <w:lastRenderedPageBreak/>
        <w:t xml:space="preserve">Applications which are received after the closing date and time will not be accepted. </w:t>
      </w:r>
    </w:p>
    <w:p w14:paraId="26354678" w14:textId="77777777" w:rsidR="003E189C" w:rsidRPr="004C5DD7" w:rsidRDefault="003E189C" w:rsidP="003E189C">
      <w:pPr>
        <w:overflowPunct w:val="0"/>
        <w:autoSpaceDE w:val="0"/>
        <w:autoSpaceDN w:val="0"/>
        <w:adjustRightInd w:val="0"/>
        <w:spacing w:after="0" w:line="240" w:lineRule="auto"/>
        <w:jc w:val="both"/>
        <w:rPr>
          <w:rFonts w:ascii="Arial" w:eastAsia="Calibri" w:hAnsi="Arial" w:cs="Arial"/>
          <w:sz w:val="24"/>
          <w:szCs w:val="24"/>
          <w:lang w:val="en-US"/>
        </w:rPr>
      </w:pPr>
    </w:p>
    <w:p w14:paraId="6885E458" w14:textId="5A1CD02C" w:rsidR="003E189C" w:rsidRPr="006E7F20" w:rsidRDefault="006E7F20" w:rsidP="00D55773">
      <w:pPr>
        <w:numPr>
          <w:ilvl w:val="0"/>
          <w:numId w:val="1"/>
        </w:numPr>
        <w:overflowPunct w:val="0"/>
        <w:autoSpaceDE w:val="0"/>
        <w:autoSpaceDN w:val="0"/>
        <w:adjustRightInd w:val="0"/>
        <w:spacing w:after="0" w:line="240" w:lineRule="auto"/>
        <w:ind w:left="360"/>
        <w:jc w:val="both"/>
        <w:rPr>
          <w:rFonts w:ascii="Arial" w:eastAsia="Calibri" w:hAnsi="Arial" w:cs="Arial"/>
          <w:b/>
          <w:sz w:val="24"/>
          <w:szCs w:val="24"/>
          <w:u w:val="single"/>
          <w:lang w:val="en-US"/>
        </w:rPr>
      </w:pPr>
      <w:r w:rsidRPr="006E7F20">
        <w:rPr>
          <w:rFonts w:ascii="Arial" w:eastAsia="Calibri" w:hAnsi="Arial" w:cs="Arial"/>
          <w:sz w:val="24"/>
          <w:szCs w:val="24"/>
          <w:lang w:val="en-US"/>
        </w:rPr>
        <w:t>Applicants</w:t>
      </w:r>
      <w:r w:rsidR="003E189C" w:rsidRPr="006E7F20">
        <w:rPr>
          <w:rFonts w:ascii="Arial" w:eastAsia="Calibri" w:hAnsi="Arial" w:cs="Arial"/>
          <w:sz w:val="24"/>
          <w:szCs w:val="24"/>
          <w:lang w:val="en-US"/>
        </w:rPr>
        <w:t xml:space="preserve"> should ensure </w:t>
      </w:r>
      <w:r w:rsidRPr="006E7F20">
        <w:rPr>
          <w:rFonts w:ascii="Arial" w:eastAsia="Calibri" w:hAnsi="Arial" w:cs="Arial"/>
          <w:sz w:val="24"/>
          <w:szCs w:val="24"/>
          <w:lang w:val="en-US"/>
        </w:rPr>
        <w:t>they</w:t>
      </w:r>
      <w:r w:rsidR="003E189C" w:rsidRPr="006E7F20">
        <w:rPr>
          <w:rFonts w:ascii="Arial" w:eastAsia="Calibri" w:hAnsi="Arial" w:cs="Arial"/>
          <w:sz w:val="24"/>
          <w:szCs w:val="24"/>
          <w:lang w:val="en-US"/>
        </w:rPr>
        <w:t xml:space="preserve"> provide evidence of </w:t>
      </w:r>
      <w:r w:rsidRPr="006E7F20">
        <w:rPr>
          <w:rFonts w:ascii="Arial" w:eastAsia="Calibri" w:hAnsi="Arial" w:cs="Arial"/>
          <w:sz w:val="24"/>
          <w:szCs w:val="24"/>
          <w:lang w:val="en-US"/>
        </w:rPr>
        <w:t xml:space="preserve">their </w:t>
      </w:r>
      <w:r w:rsidR="003E189C" w:rsidRPr="006E7F20">
        <w:rPr>
          <w:rFonts w:ascii="Arial" w:eastAsia="Calibri" w:hAnsi="Arial" w:cs="Arial"/>
          <w:sz w:val="24"/>
          <w:szCs w:val="24"/>
          <w:lang w:val="en-US"/>
        </w:rPr>
        <w:t xml:space="preserve">experience on </w:t>
      </w:r>
      <w:r w:rsidRPr="006E7F20">
        <w:rPr>
          <w:rFonts w:ascii="Arial" w:eastAsia="Calibri" w:hAnsi="Arial" w:cs="Arial"/>
          <w:sz w:val="24"/>
          <w:szCs w:val="24"/>
          <w:lang w:val="en-US"/>
        </w:rPr>
        <w:t xml:space="preserve">their </w:t>
      </w:r>
      <w:r w:rsidR="003E189C" w:rsidRPr="006E7F20">
        <w:rPr>
          <w:rFonts w:ascii="Arial" w:eastAsia="Calibri" w:hAnsi="Arial" w:cs="Arial"/>
          <w:sz w:val="24"/>
          <w:szCs w:val="24"/>
          <w:lang w:val="en-US"/>
        </w:rPr>
        <w:t xml:space="preserve">application form, giving length of experience, examples and dates as required. </w:t>
      </w:r>
    </w:p>
    <w:p w14:paraId="0D11AC38" w14:textId="77777777" w:rsidR="006E7F20" w:rsidRPr="006E7F20" w:rsidRDefault="006E7F20" w:rsidP="006E7F20">
      <w:pPr>
        <w:overflowPunct w:val="0"/>
        <w:autoSpaceDE w:val="0"/>
        <w:autoSpaceDN w:val="0"/>
        <w:adjustRightInd w:val="0"/>
        <w:spacing w:after="0" w:line="240" w:lineRule="auto"/>
        <w:ind w:left="360"/>
        <w:jc w:val="both"/>
        <w:rPr>
          <w:rFonts w:ascii="Arial" w:eastAsia="Calibri" w:hAnsi="Arial" w:cs="Arial"/>
          <w:b/>
          <w:sz w:val="24"/>
          <w:szCs w:val="24"/>
          <w:u w:val="single"/>
          <w:lang w:val="en-US"/>
        </w:rPr>
      </w:pPr>
    </w:p>
    <w:p w14:paraId="7395E081" w14:textId="77777777" w:rsidR="003E189C" w:rsidRPr="004C5DD7" w:rsidRDefault="003E189C" w:rsidP="3FB50C38">
      <w:pPr>
        <w:numPr>
          <w:ilvl w:val="0"/>
          <w:numId w:val="1"/>
        </w:numPr>
        <w:overflowPunct w:val="0"/>
        <w:autoSpaceDE w:val="0"/>
        <w:autoSpaceDN w:val="0"/>
        <w:adjustRightInd w:val="0"/>
        <w:spacing w:after="0" w:line="240" w:lineRule="auto"/>
        <w:ind w:left="360"/>
        <w:jc w:val="both"/>
        <w:rPr>
          <w:rFonts w:ascii="Arial" w:eastAsia="Calibri" w:hAnsi="Arial" w:cs="Arial"/>
          <w:sz w:val="24"/>
          <w:szCs w:val="24"/>
        </w:rPr>
      </w:pPr>
      <w:r w:rsidRPr="3FB50C38">
        <w:rPr>
          <w:rFonts w:ascii="Arial" w:eastAsia="Calibri" w:hAnsi="Arial" w:cs="Arial"/>
          <w:sz w:val="24"/>
          <w:szCs w:val="24"/>
        </w:rPr>
        <w:t>It is not sufficient to simply list your duties and responsibilities.  Invest NI will not make assumptions from the title of your post as to the skills and experience gained.  It is vital that you highlight your specific role and contribution by using actual examples to illustrate your experience against the selection criteria.</w:t>
      </w:r>
    </w:p>
    <w:p w14:paraId="36102A84" w14:textId="77777777" w:rsidR="00A22F52" w:rsidRDefault="00A22F52" w:rsidP="003E189C">
      <w:pPr>
        <w:overflowPunct w:val="0"/>
        <w:autoSpaceDE w:val="0"/>
        <w:autoSpaceDN w:val="0"/>
        <w:adjustRightInd w:val="0"/>
        <w:spacing w:after="0" w:line="240" w:lineRule="auto"/>
        <w:ind w:left="720"/>
        <w:jc w:val="both"/>
        <w:textAlignment w:val="baseline"/>
        <w:rPr>
          <w:rFonts w:ascii="Arial" w:eastAsia="Times New Roman" w:hAnsi="Arial" w:cs="Arial"/>
          <w:sz w:val="24"/>
          <w:szCs w:val="24"/>
        </w:rPr>
      </w:pPr>
    </w:p>
    <w:p w14:paraId="11626A95" w14:textId="516A3081" w:rsidR="00A22F52" w:rsidRPr="00A22F52" w:rsidRDefault="00A22F52" w:rsidP="00D55773">
      <w:pPr>
        <w:pStyle w:val="ListParagraph"/>
        <w:numPr>
          <w:ilvl w:val="0"/>
          <w:numId w:val="3"/>
        </w:numPr>
        <w:spacing w:after="0" w:line="240" w:lineRule="auto"/>
        <w:jc w:val="both"/>
        <w:rPr>
          <w:rFonts w:ascii="Arial" w:eastAsia="Calibri" w:hAnsi="Arial" w:cs="Arial"/>
          <w:b/>
          <w:bCs/>
          <w:sz w:val="28"/>
          <w:szCs w:val="28"/>
          <w:lang w:val="en-US"/>
        </w:rPr>
      </w:pPr>
      <w:r w:rsidRPr="00A22F52">
        <w:rPr>
          <w:rFonts w:ascii="Arial" w:eastAsia="Calibri" w:hAnsi="Arial" w:cs="Arial"/>
          <w:b/>
          <w:bCs/>
          <w:sz w:val="28"/>
          <w:szCs w:val="28"/>
          <w:lang w:val="en-US"/>
        </w:rPr>
        <w:t>Appointment</w:t>
      </w:r>
    </w:p>
    <w:p w14:paraId="079F918D" w14:textId="786AE498" w:rsidR="00A22F52" w:rsidRDefault="00A22F52" w:rsidP="00A22F52">
      <w:pPr>
        <w:autoSpaceDE w:val="0"/>
        <w:autoSpaceDN w:val="0"/>
        <w:adjustRightInd w:val="0"/>
        <w:spacing w:after="0" w:line="241" w:lineRule="atLeast"/>
        <w:jc w:val="both"/>
        <w:rPr>
          <w:rFonts w:ascii="Arial" w:hAnsi="Arial" w:cs="Arial"/>
          <w:color w:val="000000"/>
          <w:sz w:val="24"/>
          <w:szCs w:val="24"/>
        </w:rPr>
      </w:pPr>
      <w:r w:rsidRPr="004C5DD7">
        <w:rPr>
          <w:rFonts w:ascii="Arial" w:hAnsi="Arial" w:cs="Arial"/>
          <w:color w:val="000000"/>
          <w:sz w:val="24"/>
          <w:szCs w:val="24"/>
        </w:rPr>
        <w:t>If successful, you will be expected to take up the position as soon as possible. Should you de</w:t>
      </w:r>
      <w:r w:rsidRPr="004C5DD7">
        <w:rPr>
          <w:rFonts w:ascii="Arial" w:hAnsi="Arial" w:cs="Arial"/>
          <w:color w:val="000000"/>
          <w:sz w:val="24"/>
          <w:szCs w:val="24"/>
        </w:rPr>
        <w:softHyphen/>
        <w:t>cline an offer of appointment, you may not be offered any future posts to be filled from this competition.</w:t>
      </w:r>
    </w:p>
    <w:p w14:paraId="5E5DCA55" w14:textId="77777777" w:rsidR="00A22F52" w:rsidRDefault="00A22F52" w:rsidP="00A22F52">
      <w:pPr>
        <w:autoSpaceDE w:val="0"/>
        <w:autoSpaceDN w:val="0"/>
        <w:adjustRightInd w:val="0"/>
        <w:spacing w:after="0" w:line="241" w:lineRule="atLeast"/>
        <w:jc w:val="both"/>
        <w:rPr>
          <w:rFonts w:ascii="Arial" w:hAnsi="Arial" w:cs="Arial"/>
          <w:color w:val="000000"/>
          <w:sz w:val="24"/>
          <w:szCs w:val="24"/>
        </w:rPr>
      </w:pPr>
    </w:p>
    <w:p w14:paraId="347E8F2D" w14:textId="77777777" w:rsidR="0052199E" w:rsidRPr="00CA7E6E" w:rsidRDefault="0052199E" w:rsidP="00D55773">
      <w:pPr>
        <w:pStyle w:val="ListParagraph"/>
        <w:numPr>
          <w:ilvl w:val="0"/>
          <w:numId w:val="1"/>
        </w:numPr>
        <w:overflowPunct w:val="0"/>
        <w:autoSpaceDE w:val="0"/>
        <w:autoSpaceDN w:val="0"/>
        <w:adjustRightInd w:val="0"/>
        <w:spacing w:after="0" w:line="240" w:lineRule="auto"/>
        <w:jc w:val="both"/>
        <w:textAlignment w:val="baseline"/>
        <w:rPr>
          <w:rFonts w:ascii="Arial" w:eastAsia="Calibri" w:hAnsi="Arial" w:cs="Arial"/>
          <w:b/>
          <w:bCs/>
          <w:sz w:val="24"/>
          <w:szCs w:val="24"/>
          <w:lang w:val="en-US"/>
        </w:rPr>
      </w:pPr>
      <w:r w:rsidRPr="00CA7E6E">
        <w:rPr>
          <w:rFonts w:ascii="Arial" w:eastAsia="Calibri" w:hAnsi="Arial" w:cs="Arial"/>
          <w:b/>
          <w:bCs/>
          <w:sz w:val="24"/>
          <w:szCs w:val="24"/>
          <w:lang w:val="en-US"/>
        </w:rPr>
        <w:t>Before Starting</w:t>
      </w:r>
    </w:p>
    <w:p w14:paraId="76478710" w14:textId="104FAFC1" w:rsidR="0052199E" w:rsidRPr="004C5DD7" w:rsidRDefault="0052199E" w:rsidP="0052199E">
      <w:pPr>
        <w:autoSpaceDE w:val="0"/>
        <w:autoSpaceDN w:val="0"/>
        <w:adjustRightInd w:val="0"/>
        <w:spacing w:after="0" w:line="241" w:lineRule="atLeast"/>
        <w:jc w:val="both"/>
        <w:rPr>
          <w:rFonts w:ascii="Arial" w:hAnsi="Arial" w:cs="Arial"/>
          <w:color w:val="000000"/>
          <w:sz w:val="24"/>
          <w:szCs w:val="24"/>
        </w:rPr>
      </w:pPr>
      <w:r w:rsidRPr="004C5DD7">
        <w:rPr>
          <w:rFonts w:ascii="Arial" w:hAnsi="Arial" w:cs="Arial"/>
          <w:color w:val="000000"/>
          <w:sz w:val="24"/>
          <w:szCs w:val="24"/>
        </w:rPr>
        <w:t xml:space="preserve">Prior to taking up your duties, you </w:t>
      </w:r>
      <w:r w:rsidR="008B218A">
        <w:rPr>
          <w:rFonts w:ascii="Arial" w:hAnsi="Arial" w:cs="Arial"/>
          <w:color w:val="000000"/>
          <w:sz w:val="24"/>
          <w:szCs w:val="24"/>
        </w:rPr>
        <w:t>will be asked to</w:t>
      </w:r>
      <w:r w:rsidRPr="004C5DD7">
        <w:rPr>
          <w:rFonts w:ascii="Arial" w:hAnsi="Arial" w:cs="Arial"/>
          <w:color w:val="000000"/>
          <w:sz w:val="24"/>
          <w:szCs w:val="24"/>
        </w:rPr>
        <w:t xml:space="preserve"> </w:t>
      </w:r>
      <w:r w:rsidR="008B218A">
        <w:rPr>
          <w:rFonts w:ascii="Arial" w:hAnsi="Arial" w:cs="Arial"/>
          <w:color w:val="000000"/>
          <w:sz w:val="24"/>
          <w:szCs w:val="24"/>
        </w:rPr>
        <w:t xml:space="preserve">accept the main </w:t>
      </w:r>
      <w:r w:rsidRPr="004C5DD7">
        <w:rPr>
          <w:rFonts w:ascii="Arial" w:hAnsi="Arial" w:cs="Arial"/>
          <w:color w:val="000000"/>
          <w:sz w:val="24"/>
          <w:szCs w:val="24"/>
        </w:rPr>
        <w:t>terms of your appointment</w:t>
      </w:r>
      <w:r w:rsidR="008B218A">
        <w:rPr>
          <w:rFonts w:ascii="Arial" w:hAnsi="Arial" w:cs="Arial"/>
          <w:color w:val="000000"/>
          <w:sz w:val="24"/>
          <w:szCs w:val="24"/>
        </w:rPr>
        <w:t xml:space="preserve"> in writing</w:t>
      </w:r>
      <w:r w:rsidRPr="004C5DD7">
        <w:rPr>
          <w:rFonts w:ascii="Arial" w:hAnsi="Arial" w:cs="Arial"/>
          <w:color w:val="000000"/>
          <w:sz w:val="24"/>
          <w:szCs w:val="24"/>
        </w:rPr>
        <w:t>.</w:t>
      </w:r>
    </w:p>
    <w:p w14:paraId="30CC9BB7" w14:textId="77777777" w:rsidR="0052199E" w:rsidRPr="004C5DD7" w:rsidRDefault="0052199E" w:rsidP="00A22F52">
      <w:pPr>
        <w:autoSpaceDE w:val="0"/>
        <w:autoSpaceDN w:val="0"/>
        <w:adjustRightInd w:val="0"/>
        <w:spacing w:after="0" w:line="241" w:lineRule="atLeast"/>
        <w:jc w:val="both"/>
        <w:rPr>
          <w:rFonts w:ascii="Arial" w:hAnsi="Arial" w:cs="Arial"/>
          <w:color w:val="000000"/>
          <w:sz w:val="24"/>
          <w:szCs w:val="24"/>
        </w:rPr>
      </w:pPr>
    </w:p>
    <w:p w14:paraId="47ED55BB" w14:textId="5A0AE6B2" w:rsidR="00A22F52" w:rsidRPr="00CA7E6E" w:rsidRDefault="00A22F52" w:rsidP="00D55773">
      <w:pPr>
        <w:pStyle w:val="ListParagraph"/>
        <w:numPr>
          <w:ilvl w:val="0"/>
          <w:numId w:val="1"/>
        </w:numPr>
        <w:overflowPunct w:val="0"/>
        <w:autoSpaceDE w:val="0"/>
        <w:autoSpaceDN w:val="0"/>
        <w:adjustRightInd w:val="0"/>
        <w:spacing w:after="0" w:line="240" w:lineRule="auto"/>
        <w:jc w:val="both"/>
        <w:textAlignment w:val="baseline"/>
        <w:rPr>
          <w:rFonts w:ascii="Arial" w:eastAsia="Calibri" w:hAnsi="Arial" w:cs="Arial"/>
          <w:b/>
          <w:bCs/>
          <w:sz w:val="24"/>
          <w:szCs w:val="24"/>
          <w:lang w:val="en-US"/>
        </w:rPr>
      </w:pPr>
      <w:r w:rsidRPr="00CA7E6E">
        <w:rPr>
          <w:rFonts w:ascii="Arial" w:eastAsia="Calibri" w:hAnsi="Arial" w:cs="Arial"/>
          <w:b/>
          <w:bCs/>
          <w:sz w:val="24"/>
          <w:szCs w:val="24"/>
          <w:lang w:val="en-US"/>
        </w:rPr>
        <w:t>Eligibility to Work in the UK</w:t>
      </w:r>
    </w:p>
    <w:p w14:paraId="76FEB754" w14:textId="68C4807E" w:rsidR="00A22F52" w:rsidRPr="00E1541A" w:rsidRDefault="00A22F52" w:rsidP="00A22F52">
      <w:pPr>
        <w:shd w:val="clear" w:color="auto" w:fill="FFFFFF"/>
        <w:spacing w:after="0" w:line="240" w:lineRule="auto"/>
        <w:jc w:val="both"/>
        <w:rPr>
          <w:rFonts w:ascii="Arial" w:eastAsia="Times New Roman" w:hAnsi="Arial" w:cs="Arial"/>
          <w:color w:val="0B0C0C"/>
          <w:sz w:val="24"/>
          <w:szCs w:val="24"/>
          <w:lang w:eastAsia="en-GB"/>
        </w:rPr>
      </w:pPr>
      <w:r w:rsidRPr="00E1541A">
        <w:rPr>
          <w:rFonts w:ascii="Arial" w:eastAsia="Times New Roman" w:hAnsi="Arial" w:cs="Arial"/>
          <w:color w:val="000000"/>
          <w:sz w:val="24"/>
          <w:szCs w:val="24"/>
          <w:lang w:eastAsia="en-GB"/>
        </w:rPr>
        <w:t xml:space="preserve">All </w:t>
      </w:r>
      <w:r w:rsidR="00366B9D">
        <w:rPr>
          <w:rFonts w:ascii="Arial" w:eastAsia="Times New Roman" w:hAnsi="Arial" w:cs="Arial"/>
          <w:color w:val="000000"/>
          <w:sz w:val="24"/>
          <w:szCs w:val="24"/>
          <w:lang w:eastAsia="en-GB"/>
        </w:rPr>
        <w:t>applicant</w:t>
      </w:r>
      <w:r w:rsidRPr="00E1541A">
        <w:rPr>
          <w:rFonts w:ascii="Arial" w:eastAsia="Times New Roman" w:hAnsi="Arial" w:cs="Arial"/>
          <w:color w:val="000000"/>
          <w:sz w:val="24"/>
          <w:szCs w:val="24"/>
          <w:lang w:eastAsia="en-GB"/>
        </w:rPr>
        <w:t xml:space="preserve">s must be legally able to work and reside in the country of the vacancy with the correct visa/work permit status or demonstrate eligibility to obtain the relevant permit. Any costs related to obtaining or renewing permits and visas are the responsibility of the successful </w:t>
      </w:r>
      <w:r w:rsidR="005A60AC">
        <w:rPr>
          <w:rFonts w:ascii="Arial" w:eastAsia="Times New Roman" w:hAnsi="Arial" w:cs="Arial"/>
          <w:color w:val="000000"/>
          <w:sz w:val="24"/>
          <w:szCs w:val="24"/>
          <w:lang w:eastAsia="en-GB"/>
        </w:rPr>
        <w:t>applicant</w:t>
      </w:r>
      <w:r w:rsidRPr="00E1541A">
        <w:rPr>
          <w:rFonts w:ascii="Arial" w:eastAsia="Times New Roman" w:hAnsi="Arial" w:cs="Arial"/>
          <w:color w:val="000000"/>
          <w:sz w:val="24"/>
          <w:szCs w:val="24"/>
          <w:lang w:eastAsia="en-GB"/>
        </w:rPr>
        <w:t>.</w:t>
      </w:r>
      <w:r w:rsidR="00501269">
        <w:rPr>
          <w:rFonts w:ascii="Arial" w:eastAsia="Times New Roman" w:hAnsi="Arial" w:cs="Arial"/>
          <w:color w:val="000000"/>
          <w:sz w:val="24"/>
          <w:szCs w:val="24"/>
          <w:lang w:eastAsia="en-GB"/>
        </w:rPr>
        <w:t xml:space="preserve">  You will be required to provide evidence of your right to work in the </w:t>
      </w:r>
      <w:r w:rsidR="00B6188E">
        <w:rPr>
          <w:rFonts w:ascii="Arial" w:eastAsia="Times New Roman" w:hAnsi="Arial" w:cs="Arial"/>
          <w:color w:val="000000"/>
          <w:sz w:val="24"/>
          <w:szCs w:val="24"/>
          <w:lang w:eastAsia="en-GB"/>
        </w:rPr>
        <w:t>UK before you commence employment.</w:t>
      </w:r>
    </w:p>
    <w:p w14:paraId="21FC281F" w14:textId="77777777" w:rsidR="00A22F52" w:rsidRPr="006C157F" w:rsidRDefault="00A22F52" w:rsidP="00A22F52">
      <w:pPr>
        <w:autoSpaceDE w:val="0"/>
        <w:autoSpaceDN w:val="0"/>
        <w:adjustRightInd w:val="0"/>
        <w:spacing w:after="0" w:line="241" w:lineRule="atLeast"/>
        <w:jc w:val="both"/>
        <w:rPr>
          <w:rFonts w:ascii="Arial" w:hAnsi="Arial" w:cs="Arial"/>
          <w:color w:val="000000"/>
        </w:rPr>
      </w:pPr>
    </w:p>
    <w:p w14:paraId="619BFB56" w14:textId="4D7E1841" w:rsidR="00A22F52" w:rsidRPr="00CA7E6E" w:rsidRDefault="00A22F52" w:rsidP="00D55773">
      <w:pPr>
        <w:pStyle w:val="ListParagraph"/>
        <w:numPr>
          <w:ilvl w:val="0"/>
          <w:numId w:val="1"/>
        </w:numPr>
        <w:overflowPunct w:val="0"/>
        <w:autoSpaceDE w:val="0"/>
        <w:autoSpaceDN w:val="0"/>
        <w:adjustRightInd w:val="0"/>
        <w:spacing w:after="0" w:line="240" w:lineRule="auto"/>
        <w:jc w:val="both"/>
        <w:textAlignment w:val="baseline"/>
        <w:rPr>
          <w:rFonts w:ascii="Arial" w:eastAsia="Calibri" w:hAnsi="Arial" w:cs="Arial"/>
          <w:b/>
          <w:bCs/>
          <w:sz w:val="24"/>
          <w:szCs w:val="24"/>
          <w:lang w:val="en-US"/>
        </w:rPr>
      </w:pPr>
      <w:r w:rsidRPr="00CA7E6E">
        <w:rPr>
          <w:rFonts w:ascii="Arial" w:eastAsia="Calibri" w:hAnsi="Arial" w:cs="Arial"/>
          <w:b/>
          <w:bCs/>
          <w:sz w:val="24"/>
          <w:szCs w:val="24"/>
          <w:lang w:val="en-US"/>
        </w:rPr>
        <w:t>Vetting Requirements</w:t>
      </w:r>
    </w:p>
    <w:p w14:paraId="3805F66C" w14:textId="23825960" w:rsidR="00A22F52" w:rsidRDefault="00A22F52" w:rsidP="00A22F52">
      <w:pPr>
        <w:autoSpaceDE w:val="0"/>
        <w:autoSpaceDN w:val="0"/>
        <w:adjustRightInd w:val="0"/>
        <w:spacing w:after="0" w:line="241" w:lineRule="atLeast"/>
        <w:jc w:val="both"/>
        <w:rPr>
          <w:rFonts w:ascii="Arial" w:hAnsi="Arial" w:cs="Arial"/>
          <w:color w:val="000000"/>
          <w:sz w:val="24"/>
          <w:szCs w:val="24"/>
        </w:rPr>
      </w:pPr>
      <w:r w:rsidRPr="004C5DD7">
        <w:rPr>
          <w:rFonts w:ascii="Arial" w:hAnsi="Arial" w:cs="Arial"/>
          <w:color w:val="000000"/>
          <w:sz w:val="24"/>
          <w:szCs w:val="24"/>
        </w:rPr>
        <w:t>Your appointment is also subject to a background check</w:t>
      </w:r>
      <w:r>
        <w:rPr>
          <w:rFonts w:ascii="Arial" w:hAnsi="Arial" w:cs="Arial"/>
          <w:color w:val="000000"/>
          <w:sz w:val="24"/>
          <w:szCs w:val="24"/>
        </w:rPr>
        <w:t xml:space="preserve">. </w:t>
      </w:r>
      <w:r w:rsidRPr="004C5DD7">
        <w:rPr>
          <w:rFonts w:ascii="Arial" w:hAnsi="Arial" w:cs="Arial"/>
          <w:color w:val="000000"/>
          <w:sz w:val="24"/>
          <w:szCs w:val="24"/>
        </w:rPr>
        <w:t xml:space="preserve">Invest NI will organise a Criminal Record Check on successful </w:t>
      </w:r>
      <w:r w:rsidR="0007094F">
        <w:rPr>
          <w:rFonts w:ascii="Arial" w:hAnsi="Arial" w:cs="Arial"/>
          <w:color w:val="000000"/>
          <w:sz w:val="24"/>
          <w:szCs w:val="24"/>
        </w:rPr>
        <w:t xml:space="preserve">candidates </w:t>
      </w:r>
      <w:r w:rsidRPr="004C5DD7">
        <w:rPr>
          <w:rFonts w:ascii="Arial" w:hAnsi="Arial" w:cs="Arial"/>
          <w:color w:val="000000"/>
          <w:sz w:val="24"/>
          <w:szCs w:val="24"/>
        </w:rPr>
        <w:t>to be carried out by AccessNI. The category of AccessNI check required for this post is Basic Disclosure Certificate.</w:t>
      </w:r>
      <w:r>
        <w:rPr>
          <w:rFonts w:ascii="Arial" w:hAnsi="Arial" w:cs="Arial"/>
          <w:color w:val="000000"/>
          <w:sz w:val="24"/>
          <w:szCs w:val="24"/>
        </w:rPr>
        <w:t xml:space="preserve"> </w:t>
      </w:r>
      <w:r w:rsidRPr="004C5DD7">
        <w:rPr>
          <w:rFonts w:ascii="Arial" w:hAnsi="Arial" w:cs="Arial"/>
          <w:color w:val="000000"/>
          <w:sz w:val="24"/>
          <w:szCs w:val="24"/>
        </w:rPr>
        <w:t>You should not put off applying for a post because you have a conviction</w:t>
      </w:r>
      <w:r>
        <w:rPr>
          <w:rFonts w:ascii="Arial" w:hAnsi="Arial" w:cs="Arial"/>
          <w:color w:val="000000"/>
          <w:sz w:val="24"/>
          <w:szCs w:val="24"/>
        </w:rPr>
        <w:t>,</w:t>
      </w:r>
      <w:r w:rsidRPr="004C5DD7">
        <w:rPr>
          <w:rFonts w:ascii="Arial" w:hAnsi="Arial" w:cs="Arial"/>
          <w:color w:val="000000"/>
          <w:sz w:val="24"/>
          <w:szCs w:val="24"/>
        </w:rPr>
        <w:t xml:space="preserve"> and any disclosure will be seen in the context of the job </w:t>
      </w:r>
      <w:r>
        <w:rPr>
          <w:rFonts w:ascii="Arial" w:hAnsi="Arial" w:cs="Arial"/>
          <w:color w:val="000000"/>
          <w:sz w:val="24"/>
          <w:szCs w:val="24"/>
        </w:rPr>
        <w:t>role</w:t>
      </w:r>
      <w:r w:rsidRPr="004C5DD7">
        <w:rPr>
          <w:rFonts w:ascii="Arial" w:hAnsi="Arial" w:cs="Arial"/>
          <w:color w:val="000000"/>
          <w:sz w:val="24"/>
          <w:szCs w:val="24"/>
        </w:rPr>
        <w:t>, the nature of the offence and the responsibility for the care of existing clients and employees. We deal with all criminal record information in a confidential manner and in accordance with our Privacy Standard. Information relating to convictions is destroyed after a decision is made.</w:t>
      </w:r>
    </w:p>
    <w:p w14:paraId="57CB6174" w14:textId="77777777" w:rsidR="00A22F52" w:rsidRPr="004C5DD7" w:rsidRDefault="00A22F52" w:rsidP="00A22F52">
      <w:pPr>
        <w:autoSpaceDE w:val="0"/>
        <w:autoSpaceDN w:val="0"/>
        <w:adjustRightInd w:val="0"/>
        <w:spacing w:after="0" w:line="241" w:lineRule="atLeast"/>
        <w:jc w:val="both"/>
        <w:rPr>
          <w:rFonts w:ascii="Arial" w:hAnsi="Arial" w:cs="Arial"/>
          <w:color w:val="000000"/>
          <w:sz w:val="24"/>
          <w:szCs w:val="24"/>
        </w:rPr>
      </w:pPr>
    </w:p>
    <w:p w14:paraId="30667F46" w14:textId="77777777" w:rsidR="00A22F52" w:rsidRDefault="00A22F52" w:rsidP="00A22F52">
      <w:pPr>
        <w:autoSpaceDE w:val="0"/>
        <w:autoSpaceDN w:val="0"/>
        <w:adjustRightInd w:val="0"/>
        <w:spacing w:after="0" w:line="241" w:lineRule="atLeast"/>
        <w:jc w:val="both"/>
        <w:rPr>
          <w:rFonts w:ascii="Arial" w:hAnsi="Arial" w:cs="Arial"/>
          <w:color w:val="000000"/>
          <w:sz w:val="24"/>
          <w:szCs w:val="24"/>
        </w:rPr>
      </w:pPr>
      <w:r w:rsidRPr="004C5DD7">
        <w:rPr>
          <w:rFonts w:ascii="Arial" w:hAnsi="Arial" w:cs="Arial"/>
          <w:color w:val="000000"/>
          <w:sz w:val="24"/>
          <w:szCs w:val="24"/>
        </w:rPr>
        <w:t xml:space="preserve">More information can be found on </w:t>
      </w:r>
      <w:hyperlink r:id="rId19" w:history="1">
        <w:r w:rsidRPr="004C5DD7">
          <w:rPr>
            <w:rStyle w:val="Hyperlink"/>
            <w:rFonts w:ascii="Arial" w:hAnsi="Arial" w:cs="Arial"/>
            <w:sz w:val="24"/>
            <w:szCs w:val="24"/>
          </w:rPr>
          <w:t>http://www.accessni.gov.uk/</w:t>
        </w:r>
      </w:hyperlink>
      <w:r w:rsidRPr="004C5DD7">
        <w:rPr>
          <w:rFonts w:ascii="Arial" w:hAnsi="Arial" w:cs="Arial"/>
          <w:color w:val="000000"/>
          <w:sz w:val="24"/>
          <w:szCs w:val="24"/>
        </w:rPr>
        <w:t>. If you are being considered for appointment, you will be asked to complete the AccessNI application form</w:t>
      </w:r>
      <w:r>
        <w:rPr>
          <w:rFonts w:ascii="Arial" w:hAnsi="Arial" w:cs="Arial"/>
          <w:color w:val="000000"/>
          <w:sz w:val="24"/>
          <w:szCs w:val="24"/>
        </w:rPr>
        <w:t xml:space="preserve"> for a Basic Disclosure Certificate</w:t>
      </w:r>
      <w:r w:rsidRPr="004C5DD7">
        <w:rPr>
          <w:rFonts w:ascii="Arial" w:hAnsi="Arial" w:cs="Arial"/>
          <w:color w:val="000000"/>
          <w:sz w:val="24"/>
          <w:szCs w:val="24"/>
        </w:rPr>
        <w:t>. Please note that a request to complete this form should not be seen as a guarantee of an offer of appointment. Failure to complete the application form and return it within the specified time will be regarded as ‘no longer interested in the position’ and your application will be withdrawn.</w:t>
      </w:r>
    </w:p>
    <w:p w14:paraId="672D7BFD" w14:textId="77777777" w:rsidR="00A22F52" w:rsidRPr="004C5DD7" w:rsidRDefault="00A22F52" w:rsidP="00A22F52">
      <w:pPr>
        <w:autoSpaceDE w:val="0"/>
        <w:autoSpaceDN w:val="0"/>
        <w:adjustRightInd w:val="0"/>
        <w:spacing w:after="0" w:line="241" w:lineRule="atLeast"/>
        <w:jc w:val="both"/>
        <w:rPr>
          <w:rFonts w:ascii="Arial" w:hAnsi="Arial" w:cs="Arial"/>
          <w:color w:val="000000"/>
          <w:sz w:val="24"/>
          <w:szCs w:val="24"/>
        </w:rPr>
      </w:pPr>
    </w:p>
    <w:p w14:paraId="56FA97C3" w14:textId="77777777" w:rsidR="00A22F52" w:rsidRPr="004C5DD7" w:rsidRDefault="00A22F52" w:rsidP="00A22F52">
      <w:pPr>
        <w:overflowPunct w:val="0"/>
        <w:autoSpaceDE w:val="0"/>
        <w:autoSpaceDN w:val="0"/>
        <w:adjustRightInd w:val="0"/>
        <w:spacing w:after="0" w:line="240" w:lineRule="auto"/>
        <w:jc w:val="both"/>
        <w:textAlignment w:val="baseline"/>
        <w:rPr>
          <w:rFonts w:ascii="Arial" w:hAnsi="Arial" w:cs="Arial"/>
          <w:color w:val="000000"/>
          <w:sz w:val="24"/>
          <w:szCs w:val="24"/>
        </w:rPr>
      </w:pPr>
      <w:r w:rsidRPr="004C5DD7">
        <w:rPr>
          <w:rFonts w:ascii="Arial" w:hAnsi="Arial" w:cs="Arial"/>
          <w:color w:val="000000"/>
          <w:sz w:val="24"/>
          <w:szCs w:val="24"/>
        </w:rPr>
        <w:t xml:space="preserve">Criminal Record information is subject to the provisions of the Rehabilitation of Offenders (NI) Order 1978. </w:t>
      </w:r>
      <w:r w:rsidRPr="00D34869">
        <w:rPr>
          <w:rFonts w:ascii="Arial" w:hAnsi="Arial" w:cs="Arial"/>
          <w:color w:val="000000"/>
          <w:sz w:val="24"/>
          <w:szCs w:val="24"/>
        </w:rPr>
        <w:t>A copy of Invest NI’s Policy on the Recruitment of Ex-Offenders is available upon request.</w:t>
      </w:r>
    </w:p>
    <w:p w14:paraId="669D0188" w14:textId="77777777" w:rsidR="00A22F52" w:rsidRDefault="00A22F52" w:rsidP="00A22F52">
      <w:pPr>
        <w:overflowPunct w:val="0"/>
        <w:autoSpaceDE w:val="0"/>
        <w:autoSpaceDN w:val="0"/>
        <w:adjustRightInd w:val="0"/>
        <w:spacing w:after="0" w:line="240" w:lineRule="auto"/>
        <w:jc w:val="both"/>
        <w:textAlignment w:val="baseline"/>
        <w:rPr>
          <w:rFonts w:ascii="Arial" w:hAnsi="Arial" w:cs="Arial"/>
          <w:color w:val="000000"/>
          <w:sz w:val="24"/>
          <w:szCs w:val="24"/>
        </w:rPr>
      </w:pPr>
    </w:p>
    <w:p w14:paraId="232D0696" w14:textId="77777777" w:rsidR="00A22F52" w:rsidRPr="004C5DD7" w:rsidRDefault="00A22F52" w:rsidP="003E189C">
      <w:pPr>
        <w:overflowPunct w:val="0"/>
        <w:autoSpaceDE w:val="0"/>
        <w:autoSpaceDN w:val="0"/>
        <w:adjustRightInd w:val="0"/>
        <w:spacing w:after="0" w:line="240" w:lineRule="auto"/>
        <w:ind w:left="720"/>
        <w:jc w:val="both"/>
        <w:textAlignment w:val="baseline"/>
        <w:rPr>
          <w:rFonts w:ascii="Arial" w:eastAsia="Times New Roman" w:hAnsi="Arial" w:cs="Arial"/>
          <w:sz w:val="24"/>
          <w:szCs w:val="24"/>
        </w:rPr>
      </w:pPr>
    </w:p>
    <w:p w14:paraId="243FF764" w14:textId="77777777" w:rsidR="006F4F3A" w:rsidRDefault="006F4F3A" w:rsidP="00D87C8F">
      <w:pPr>
        <w:spacing w:after="0" w:line="240" w:lineRule="auto"/>
        <w:jc w:val="both"/>
        <w:rPr>
          <w:rFonts w:ascii="Arial" w:eastAsia="Calibri" w:hAnsi="Arial" w:cs="Arial"/>
          <w:b/>
          <w:bCs/>
          <w:sz w:val="24"/>
          <w:szCs w:val="24"/>
          <w:lang w:val="en-US"/>
        </w:rPr>
      </w:pPr>
    </w:p>
    <w:p w14:paraId="623EF7FE" w14:textId="1A4A021E" w:rsidR="00D87C8F" w:rsidRPr="004C5DD7" w:rsidRDefault="00D87C8F" w:rsidP="00D87C8F">
      <w:pPr>
        <w:spacing w:after="0" w:line="240" w:lineRule="auto"/>
        <w:jc w:val="both"/>
        <w:rPr>
          <w:rFonts w:ascii="Arial" w:eastAsia="Calibri" w:hAnsi="Arial" w:cs="Arial"/>
          <w:b/>
          <w:bCs/>
          <w:sz w:val="24"/>
          <w:szCs w:val="24"/>
          <w:lang w:val="en-US"/>
        </w:rPr>
      </w:pPr>
      <w:r w:rsidRPr="004C5DD7">
        <w:rPr>
          <w:rFonts w:ascii="Arial" w:eastAsia="Calibri" w:hAnsi="Arial" w:cs="Arial"/>
          <w:b/>
          <w:bCs/>
          <w:sz w:val="24"/>
          <w:szCs w:val="24"/>
          <w:lang w:val="en-US"/>
        </w:rPr>
        <w:lastRenderedPageBreak/>
        <w:t>Canvassing</w:t>
      </w:r>
    </w:p>
    <w:p w14:paraId="24BCBFCA" w14:textId="77777777" w:rsidR="00D87C8F" w:rsidRPr="004C5DD7" w:rsidRDefault="00D87C8F" w:rsidP="00D87C8F">
      <w:pPr>
        <w:spacing w:after="0" w:line="240" w:lineRule="auto"/>
        <w:jc w:val="both"/>
        <w:rPr>
          <w:rFonts w:ascii="Arial" w:eastAsia="Calibri" w:hAnsi="Arial" w:cs="Arial"/>
          <w:sz w:val="24"/>
          <w:szCs w:val="24"/>
          <w:lang w:val="en-US"/>
        </w:rPr>
      </w:pPr>
      <w:r w:rsidRPr="004C5DD7">
        <w:rPr>
          <w:rFonts w:ascii="Arial" w:eastAsia="Calibri" w:hAnsi="Arial" w:cs="Arial"/>
          <w:sz w:val="24"/>
          <w:szCs w:val="24"/>
          <w:lang w:val="en-US"/>
        </w:rPr>
        <w:t>Canvassing in any form is not allowed at any stage of the process.</w:t>
      </w:r>
    </w:p>
    <w:p w14:paraId="116CFDD8" w14:textId="58B72FB2" w:rsidR="00D87C8F" w:rsidRDefault="00D87C8F" w:rsidP="003E189C">
      <w:pPr>
        <w:spacing w:after="0" w:line="240" w:lineRule="auto"/>
        <w:ind w:right="32"/>
        <w:jc w:val="both"/>
        <w:rPr>
          <w:noProof/>
        </w:rPr>
      </w:pPr>
    </w:p>
    <w:p w14:paraId="4BF26687" w14:textId="77777777" w:rsidR="00D34869" w:rsidRPr="00610D32" w:rsidRDefault="00D34869" w:rsidP="003E189C">
      <w:pPr>
        <w:spacing w:after="0" w:line="240" w:lineRule="auto"/>
        <w:ind w:right="32"/>
        <w:jc w:val="both"/>
        <w:rPr>
          <w:rFonts w:ascii="Arial" w:eastAsia="Calibri" w:hAnsi="Arial" w:cs="Arial"/>
          <w:b/>
          <w:lang w:val="en-US"/>
        </w:rPr>
      </w:pPr>
    </w:p>
    <w:p w14:paraId="03368C69" w14:textId="77777777" w:rsidR="003E189C" w:rsidRDefault="003E189C" w:rsidP="00BE283C">
      <w:pPr>
        <w:spacing w:after="0" w:line="240" w:lineRule="auto"/>
        <w:jc w:val="both"/>
        <w:rPr>
          <w:rFonts w:ascii="Arial" w:eastAsia="Calibri" w:hAnsi="Arial" w:cs="Arial"/>
          <w:bCs/>
          <w:sz w:val="22"/>
          <w:szCs w:val="22"/>
          <w:lang w:val="en-US"/>
        </w:rPr>
      </w:pPr>
    </w:p>
    <w:p w14:paraId="17049525" w14:textId="380BA82C" w:rsidR="006E7F20" w:rsidRDefault="006E7F20" w:rsidP="00BE283C">
      <w:pPr>
        <w:pStyle w:val="Heading1"/>
        <w:spacing w:before="0"/>
        <w:jc w:val="both"/>
      </w:pPr>
      <w:r>
        <w:t>Benefits of employment</w:t>
      </w:r>
    </w:p>
    <w:p w14:paraId="25DA6BC2" w14:textId="77777777" w:rsidR="006E7F20" w:rsidRPr="004C5DD7" w:rsidRDefault="006E7F20" w:rsidP="00BE283C">
      <w:pPr>
        <w:shd w:val="clear" w:color="auto" w:fill="FFFFFF"/>
        <w:spacing w:after="0" w:line="240" w:lineRule="auto"/>
        <w:jc w:val="both"/>
        <w:rPr>
          <w:rFonts w:ascii="Arial" w:eastAsia="Times New Roman" w:hAnsi="Arial" w:cs="Arial"/>
          <w:color w:val="000000"/>
          <w:sz w:val="24"/>
          <w:szCs w:val="24"/>
          <w:lang w:eastAsia="en-GB"/>
        </w:rPr>
      </w:pPr>
      <w:r>
        <w:rPr>
          <w:rFonts w:ascii="Arial" w:eastAsia="Times New Roman" w:hAnsi="Arial" w:cs="Arial"/>
          <w:color w:val="0B0C0C"/>
          <w:sz w:val="21"/>
          <w:szCs w:val="21"/>
          <w:lang w:eastAsia="en-GB"/>
        </w:rPr>
        <w:br/>
      </w:r>
      <w:r w:rsidRPr="004C5DD7">
        <w:rPr>
          <w:rFonts w:ascii="Arial" w:eastAsia="Times New Roman" w:hAnsi="Arial" w:cs="Arial"/>
          <w:color w:val="000000"/>
          <w:sz w:val="24"/>
          <w:szCs w:val="24"/>
          <w:lang w:eastAsia="en-GB"/>
        </w:rPr>
        <w:t>Invest NI is committed to creating a better workplace for its staff. Working for Invest NI brings a range of benefits that you can take advantage of.</w:t>
      </w:r>
    </w:p>
    <w:p w14:paraId="4764B79C" w14:textId="77777777" w:rsidR="006E7F20" w:rsidRPr="004C5DD7" w:rsidRDefault="006E7F20" w:rsidP="00BE283C">
      <w:pPr>
        <w:shd w:val="clear" w:color="auto" w:fill="FFFFFF"/>
        <w:spacing w:after="0" w:line="240" w:lineRule="auto"/>
        <w:jc w:val="both"/>
        <w:rPr>
          <w:rFonts w:ascii="Arial" w:eastAsia="Times New Roman" w:hAnsi="Arial" w:cs="Arial"/>
          <w:color w:val="0B0C0C"/>
          <w:sz w:val="24"/>
          <w:szCs w:val="24"/>
          <w:lang w:eastAsia="en-GB"/>
        </w:rPr>
      </w:pPr>
    </w:p>
    <w:p w14:paraId="7DE4B61B" w14:textId="77777777" w:rsidR="006E7F20" w:rsidRPr="004C5DD7" w:rsidRDefault="006E7F20" w:rsidP="00BE283C">
      <w:pPr>
        <w:autoSpaceDE w:val="0"/>
        <w:autoSpaceDN w:val="0"/>
        <w:adjustRightInd w:val="0"/>
        <w:spacing w:after="0" w:line="241" w:lineRule="atLeast"/>
        <w:jc w:val="both"/>
        <w:rPr>
          <w:rFonts w:ascii="Arial" w:hAnsi="Arial" w:cs="Arial"/>
          <w:color w:val="000000"/>
          <w:sz w:val="24"/>
          <w:szCs w:val="24"/>
        </w:rPr>
      </w:pPr>
      <w:r w:rsidRPr="004C5DD7">
        <w:rPr>
          <w:rFonts w:ascii="Arial" w:hAnsi="Arial" w:cs="Arial"/>
          <w:b/>
          <w:bCs/>
          <w:color w:val="000000"/>
          <w:sz w:val="24"/>
          <w:szCs w:val="24"/>
        </w:rPr>
        <w:t>Pension</w:t>
      </w:r>
    </w:p>
    <w:p w14:paraId="4A2B333A" w14:textId="77777777" w:rsidR="006E7F20" w:rsidRPr="004C5DD7" w:rsidRDefault="006E7F20" w:rsidP="00BE283C">
      <w:pPr>
        <w:shd w:val="clear" w:color="auto" w:fill="FFFFFF"/>
        <w:spacing w:line="240" w:lineRule="auto"/>
        <w:jc w:val="both"/>
        <w:rPr>
          <w:rFonts w:ascii="Arial" w:eastAsia="Times New Roman" w:hAnsi="Arial" w:cs="Arial"/>
          <w:color w:val="0B0C0C"/>
          <w:sz w:val="24"/>
          <w:szCs w:val="24"/>
          <w:lang w:eastAsia="en-GB"/>
        </w:rPr>
      </w:pPr>
      <w:r w:rsidRPr="004C5DD7">
        <w:rPr>
          <w:rFonts w:ascii="Arial" w:hAnsi="Arial" w:cs="Arial"/>
          <w:color w:val="000000"/>
          <w:sz w:val="24"/>
          <w:szCs w:val="24"/>
        </w:rPr>
        <w:t xml:space="preserve">We offer all employees access to an attractive pension scheme. Full details can be found on the Principal Civil Service Pensions Scheme (Northern Ireland) website at </w:t>
      </w:r>
      <w:hyperlink r:id="rId20" w:history="1">
        <w:r w:rsidRPr="004C5DD7">
          <w:rPr>
            <w:rFonts w:ascii="Arial" w:eastAsia="Calibri" w:hAnsi="Arial" w:cs="Arial"/>
            <w:color w:val="0000FF"/>
            <w:sz w:val="24"/>
            <w:szCs w:val="24"/>
            <w:u w:val="single"/>
            <w:lang w:val="en-US"/>
          </w:rPr>
          <w:t>https://www.finance-ni.gov.uk/landing-pages/civil-service-pensions-ni</w:t>
        </w:r>
      </w:hyperlink>
      <w:r w:rsidRPr="004C5DD7">
        <w:rPr>
          <w:rFonts w:ascii="Arial" w:eastAsia="Calibri" w:hAnsi="Arial" w:cs="Arial"/>
          <w:sz w:val="24"/>
          <w:szCs w:val="24"/>
          <w:lang w:val="en-US"/>
        </w:rPr>
        <w:t xml:space="preserve">. </w:t>
      </w:r>
    </w:p>
    <w:p w14:paraId="76591700" w14:textId="77777777" w:rsidR="006E7F20" w:rsidRPr="004C5DD7" w:rsidRDefault="006E7F20" w:rsidP="00BE283C">
      <w:pPr>
        <w:autoSpaceDE w:val="0"/>
        <w:autoSpaceDN w:val="0"/>
        <w:adjustRightInd w:val="0"/>
        <w:spacing w:after="0" w:line="241" w:lineRule="atLeast"/>
        <w:jc w:val="both"/>
        <w:rPr>
          <w:rFonts w:ascii="Arial" w:hAnsi="Arial" w:cs="Arial"/>
          <w:b/>
          <w:bCs/>
          <w:color w:val="000000"/>
          <w:sz w:val="24"/>
          <w:szCs w:val="24"/>
        </w:rPr>
      </w:pPr>
    </w:p>
    <w:p w14:paraId="52D46085" w14:textId="77777777" w:rsidR="006E7F20" w:rsidRPr="004C5DD7" w:rsidRDefault="006E7F20" w:rsidP="00BE283C">
      <w:pPr>
        <w:autoSpaceDE w:val="0"/>
        <w:autoSpaceDN w:val="0"/>
        <w:adjustRightInd w:val="0"/>
        <w:spacing w:after="0" w:line="241" w:lineRule="atLeast"/>
        <w:jc w:val="both"/>
        <w:rPr>
          <w:rFonts w:ascii="Arial" w:hAnsi="Arial" w:cs="Arial"/>
          <w:color w:val="000000"/>
          <w:sz w:val="24"/>
          <w:szCs w:val="24"/>
        </w:rPr>
      </w:pPr>
      <w:r w:rsidRPr="004C5DD7">
        <w:rPr>
          <w:rFonts w:ascii="Arial" w:hAnsi="Arial" w:cs="Arial"/>
          <w:b/>
          <w:bCs/>
          <w:color w:val="000000"/>
          <w:sz w:val="24"/>
          <w:szCs w:val="24"/>
        </w:rPr>
        <w:t>Holidays</w:t>
      </w:r>
    </w:p>
    <w:p w14:paraId="3887C288" w14:textId="76E52149" w:rsidR="006E7F20" w:rsidRDefault="006E7F20" w:rsidP="00D87C8F">
      <w:pPr>
        <w:autoSpaceDE w:val="0"/>
        <w:autoSpaceDN w:val="0"/>
        <w:adjustRightInd w:val="0"/>
        <w:spacing w:after="0" w:line="241" w:lineRule="atLeast"/>
        <w:jc w:val="both"/>
        <w:rPr>
          <w:rFonts w:ascii="Arial" w:hAnsi="Arial" w:cs="Arial"/>
          <w:color w:val="000000"/>
          <w:sz w:val="24"/>
          <w:szCs w:val="24"/>
        </w:rPr>
      </w:pPr>
      <w:r w:rsidRPr="00AA051C">
        <w:rPr>
          <w:rFonts w:ascii="Arial" w:hAnsi="Arial" w:cs="Arial"/>
          <w:color w:val="000000"/>
          <w:sz w:val="24"/>
          <w:szCs w:val="24"/>
        </w:rPr>
        <w:t>25 days per annum, increasing to 30 days after 5 years,</w:t>
      </w:r>
      <w:r w:rsidRPr="00D87C8F">
        <w:rPr>
          <w:rFonts w:ascii="Arial" w:hAnsi="Arial" w:cs="Arial"/>
          <w:color w:val="000000"/>
          <w:sz w:val="24"/>
          <w:szCs w:val="24"/>
        </w:rPr>
        <w:t xml:space="preserve"> with an additional 12 Public and Privilege holidays. The leave year runs from 1st February to 31st January. Leave entitlement in the period prior to the start of the new leave year is calculated on a pro-rata basis.</w:t>
      </w:r>
    </w:p>
    <w:p w14:paraId="5988EB7F" w14:textId="77777777" w:rsidR="00E10FB3" w:rsidRPr="00D87C8F" w:rsidRDefault="00E10FB3" w:rsidP="00D87C8F">
      <w:pPr>
        <w:autoSpaceDE w:val="0"/>
        <w:autoSpaceDN w:val="0"/>
        <w:adjustRightInd w:val="0"/>
        <w:spacing w:after="0" w:line="241" w:lineRule="atLeast"/>
        <w:jc w:val="both"/>
        <w:rPr>
          <w:rFonts w:ascii="Arial" w:hAnsi="Arial" w:cs="Arial"/>
          <w:color w:val="000000"/>
          <w:sz w:val="24"/>
          <w:szCs w:val="24"/>
        </w:rPr>
      </w:pPr>
    </w:p>
    <w:p w14:paraId="1D5D0783" w14:textId="77777777" w:rsidR="00E10FB3" w:rsidRPr="004C5DD7" w:rsidRDefault="00E10FB3" w:rsidP="00E10FB3">
      <w:pPr>
        <w:autoSpaceDE w:val="0"/>
        <w:autoSpaceDN w:val="0"/>
        <w:adjustRightInd w:val="0"/>
        <w:spacing w:after="0" w:line="241" w:lineRule="atLeast"/>
        <w:jc w:val="both"/>
        <w:rPr>
          <w:rFonts w:ascii="Arial" w:hAnsi="Arial" w:cs="Arial"/>
          <w:b/>
          <w:bCs/>
          <w:color w:val="000000"/>
          <w:sz w:val="24"/>
          <w:szCs w:val="24"/>
        </w:rPr>
      </w:pPr>
      <w:r w:rsidRPr="004C5DD7">
        <w:rPr>
          <w:rFonts w:ascii="Arial" w:hAnsi="Arial" w:cs="Arial"/>
          <w:b/>
          <w:bCs/>
          <w:color w:val="000000"/>
          <w:sz w:val="24"/>
          <w:szCs w:val="24"/>
        </w:rPr>
        <w:t>Flexible Working Hours</w:t>
      </w:r>
    </w:p>
    <w:p w14:paraId="14F5E7C9" w14:textId="54B28DC5" w:rsidR="00E10FB3" w:rsidRPr="00E1541A" w:rsidRDefault="00E10FB3" w:rsidP="00E10FB3">
      <w:pPr>
        <w:shd w:val="clear" w:color="auto" w:fill="FFFFFF"/>
        <w:spacing w:after="0" w:line="240" w:lineRule="auto"/>
        <w:jc w:val="both"/>
        <w:rPr>
          <w:rFonts w:ascii="Arial" w:eastAsia="Times New Roman" w:hAnsi="Arial" w:cs="Arial"/>
          <w:color w:val="0B0C0C"/>
          <w:sz w:val="24"/>
          <w:szCs w:val="24"/>
          <w:lang w:eastAsia="en-GB"/>
        </w:rPr>
      </w:pPr>
      <w:r w:rsidRPr="00E1541A">
        <w:rPr>
          <w:rFonts w:ascii="Arial" w:eastAsia="Times New Roman" w:hAnsi="Arial" w:cs="Arial"/>
          <w:color w:val="0B0C0C"/>
          <w:sz w:val="24"/>
          <w:szCs w:val="24"/>
          <w:lang w:eastAsia="en-GB"/>
        </w:rPr>
        <w:t xml:space="preserve">The standard working hours are 37 per week, Monday to Friday.  Employees will be required from time to time to work outside normal working hours to fulfil the demands of the role. Invest NI operates a flexible working scheme.  </w:t>
      </w:r>
      <w:r w:rsidRPr="00AA051C">
        <w:rPr>
          <w:rFonts w:ascii="Arial" w:eastAsia="Times New Roman" w:hAnsi="Arial" w:cs="Arial"/>
          <w:color w:val="0B0C0C"/>
          <w:sz w:val="24"/>
          <w:szCs w:val="24"/>
          <w:lang w:eastAsia="en-GB"/>
        </w:rPr>
        <w:t xml:space="preserve">Staff may work flexibly from 7.00am </w:t>
      </w:r>
      <w:r w:rsidR="007B7686" w:rsidRPr="00AA051C">
        <w:rPr>
          <w:rFonts w:ascii="Arial" w:eastAsia="Times New Roman" w:hAnsi="Arial" w:cs="Arial"/>
          <w:color w:val="0B0C0C"/>
          <w:sz w:val="24"/>
          <w:szCs w:val="24"/>
          <w:lang w:eastAsia="en-GB"/>
        </w:rPr>
        <w:t xml:space="preserve">(7.30am when working at HQ) </w:t>
      </w:r>
      <w:r w:rsidRPr="00AA051C">
        <w:rPr>
          <w:rFonts w:ascii="Arial" w:eastAsia="Times New Roman" w:hAnsi="Arial" w:cs="Arial"/>
          <w:color w:val="0B0C0C"/>
          <w:sz w:val="24"/>
          <w:szCs w:val="24"/>
          <w:lang w:eastAsia="en-GB"/>
        </w:rPr>
        <w:t>to 7.00pm with a minimum of half an hour for lunch.  At management discretion and without adversely affecting the overall efficiency of Invest NI, staff who have built up enough hours each month can take up to a maximum of 3 flexible working days.</w:t>
      </w:r>
      <w:r w:rsidR="00CA30B1" w:rsidRPr="00AA051C">
        <w:rPr>
          <w:rFonts w:ascii="Arial" w:eastAsia="Times New Roman" w:hAnsi="Arial" w:cs="Arial"/>
          <w:color w:val="0B0C0C"/>
          <w:sz w:val="24"/>
          <w:szCs w:val="24"/>
          <w:lang w:eastAsia="en-GB"/>
        </w:rPr>
        <w:t xml:space="preserve"> </w:t>
      </w:r>
      <w:r w:rsidRPr="00E1541A">
        <w:rPr>
          <w:rFonts w:ascii="Arial" w:eastAsia="Times New Roman" w:hAnsi="Arial" w:cs="Arial"/>
          <w:color w:val="0B0C0C"/>
          <w:sz w:val="24"/>
          <w:szCs w:val="24"/>
          <w:lang w:eastAsia="en-GB"/>
        </w:rPr>
        <w:t xml:space="preserve"> </w:t>
      </w:r>
    </w:p>
    <w:p w14:paraId="6E190BC1" w14:textId="77777777" w:rsidR="006E7F20" w:rsidRPr="004C5DD7" w:rsidRDefault="006E7F20" w:rsidP="00BE283C">
      <w:pPr>
        <w:autoSpaceDE w:val="0"/>
        <w:autoSpaceDN w:val="0"/>
        <w:adjustRightInd w:val="0"/>
        <w:spacing w:after="0" w:line="241" w:lineRule="atLeast"/>
        <w:jc w:val="both"/>
        <w:rPr>
          <w:rFonts w:ascii="Arial" w:hAnsi="Arial" w:cs="Arial"/>
          <w:color w:val="000000"/>
          <w:sz w:val="24"/>
          <w:szCs w:val="24"/>
        </w:rPr>
      </w:pPr>
    </w:p>
    <w:p w14:paraId="10AB36B3" w14:textId="77777777" w:rsidR="0074563E" w:rsidRDefault="0074563E" w:rsidP="00BE283C">
      <w:pPr>
        <w:shd w:val="clear" w:color="auto" w:fill="FFFFFF"/>
        <w:spacing w:after="0" w:line="240" w:lineRule="auto"/>
        <w:jc w:val="both"/>
        <w:rPr>
          <w:rFonts w:ascii="Arial" w:hAnsi="Arial" w:cs="Arial"/>
          <w:b/>
          <w:bCs/>
          <w:color w:val="000000"/>
          <w:sz w:val="24"/>
          <w:szCs w:val="24"/>
        </w:rPr>
      </w:pPr>
    </w:p>
    <w:p w14:paraId="51E4D13D" w14:textId="0FC4EC55" w:rsidR="006E7F20" w:rsidRPr="004C5DD7" w:rsidRDefault="006E7F20" w:rsidP="00BE283C">
      <w:pPr>
        <w:shd w:val="clear" w:color="auto" w:fill="FFFFFF"/>
        <w:spacing w:after="0" w:line="240" w:lineRule="auto"/>
        <w:jc w:val="both"/>
        <w:rPr>
          <w:rFonts w:ascii="Arial" w:hAnsi="Arial" w:cs="Arial"/>
          <w:b/>
          <w:bCs/>
          <w:color w:val="000000"/>
          <w:sz w:val="24"/>
          <w:szCs w:val="24"/>
        </w:rPr>
      </w:pPr>
      <w:r w:rsidRPr="004C5DD7">
        <w:rPr>
          <w:rFonts w:ascii="Arial" w:hAnsi="Arial" w:cs="Arial"/>
          <w:b/>
          <w:bCs/>
          <w:color w:val="000000"/>
          <w:sz w:val="24"/>
          <w:szCs w:val="24"/>
        </w:rPr>
        <w:t>Family</w:t>
      </w:r>
    </w:p>
    <w:p w14:paraId="126E2375" w14:textId="3712287D" w:rsidR="006E7F20" w:rsidRPr="00053F2C" w:rsidRDefault="006E7F20" w:rsidP="00D87C8F">
      <w:pPr>
        <w:shd w:val="clear" w:color="auto" w:fill="FFFFFF"/>
        <w:spacing w:after="0" w:line="240" w:lineRule="auto"/>
        <w:jc w:val="both"/>
        <w:rPr>
          <w:rFonts w:ascii="Arial" w:hAnsi="Arial" w:cs="Arial"/>
          <w:color w:val="000000"/>
          <w:sz w:val="24"/>
          <w:szCs w:val="24"/>
        </w:rPr>
      </w:pPr>
      <w:r w:rsidRPr="004C5DD7">
        <w:rPr>
          <w:rFonts w:ascii="Arial" w:hAnsi="Arial" w:cs="Arial"/>
          <w:sz w:val="24"/>
          <w:szCs w:val="24"/>
        </w:rPr>
        <w:t xml:space="preserve">Family-friendly policies are essential for supporting employees with caregiving responsibilities and promoting work-life balance. </w:t>
      </w:r>
    </w:p>
    <w:p w14:paraId="2652EA4A" w14:textId="77777777" w:rsidR="006E7F20" w:rsidRDefault="006E7F20" w:rsidP="00BE283C">
      <w:pPr>
        <w:autoSpaceDE w:val="0"/>
        <w:autoSpaceDN w:val="0"/>
        <w:adjustRightInd w:val="0"/>
        <w:spacing w:after="0" w:line="241" w:lineRule="atLeast"/>
        <w:jc w:val="both"/>
        <w:rPr>
          <w:rFonts w:ascii="Arial" w:hAnsi="Arial" w:cs="Arial"/>
          <w:color w:val="000000"/>
          <w:sz w:val="22"/>
          <w:szCs w:val="22"/>
        </w:rPr>
      </w:pPr>
    </w:p>
    <w:p w14:paraId="4A742D7A" w14:textId="77777777" w:rsidR="00AA051C" w:rsidRDefault="00AA051C" w:rsidP="00BE283C">
      <w:pPr>
        <w:autoSpaceDE w:val="0"/>
        <w:autoSpaceDN w:val="0"/>
        <w:adjustRightInd w:val="0"/>
        <w:spacing w:after="0" w:line="241" w:lineRule="atLeast"/>
        <w:jc w:val="both"/>
        <w:rPr>
          <w:rFonts w:ascii="Arial" w:hAnsi="Arial" w:cs="Arial"/>
          <w:b/>
          <w:bCs/>
          <w:color w:val="000000"/>
          <w:sz w:val="24"/>
          <w:szCs w:val="24"/>
        </w:rPr>
      </w:pPr>
    </w:p>
    <w:p w14:paraId="2DCE13D0" w14:textId="60F5A2D2" w:rsidR="006E7F20" w:rsidRPr="004C5DD7" w:rsidRDefault="006E7F20" w:rsidP="00BE283C">
      <w:pPr>
        <w:autoSpaceDE w:val="0"/>
        <w:autoSpaceDN w:val="0"/>
        <w:adjustRightInd w:val="0"/>
        <w:spacing w:after="0" w:line="241" w:lineRule="atLeast"/>
        <w:jc w:val="both"/>
        <w:rPr>
          <w:rFonts w:ascii="Arial" w:hAnsi="Arial" w:cs="Arial"/>
          <w:b/>
          <w:bCs/>
          <w:color w:val="000000"/>
          <w:sz w:val="24"/>
          <w:szCs w:val="24"/>
        </w:rPr>
      </w:pPr>
      <w:r w:rsidRPr="004C5DD7">
        <w:rPr>
          <w:rFonts w:ascii="Arial" w:hAnsi="Arial" w:cs="Arial"/>
          <w:b/>
          <w:bCs/>
          <w:color w:val="000000"/>
          <w:sz w:val="24"/>
          <w:szCs w:val="24"/>
        </w:rPr>
        <w:t>Remote Working</w:t>
      </w:r>
    </w:p>
    <w:p w14:paraId="55DAEA4D" w14:textId="77777777" w:rsidR="006E7F20" w:rsidRPr="006E7F20" w:rsidRDefault="006E7F20" w:rsidP="00BE283C">
      <w:pPr>
        <w:autoSpaceDE w:val="0"/>
        <w:autoSpaceDN w:val="0"/>
        <w:adjustRightInd w:val="0"/>
        <w:spacing w:after="0" w:line="241" w:lineRule="atLeast"/>
        <w:jc w:val="both"/>
        <w:rPr>
          <w:rFonts w:ascii="Arial" w:hAnsi="Arial" w:cs="Arial"/>
          <w:sz w:val="24"/>
          <w:szCs w:val="24"/>
        </w:rPr>
      </w:pPr>
      <w:r w:rsidRPr="006E7F20">
        <w:rPr>
          <w:rStyle w:val="Strong"/>
          <w:rFonts w:ascii="Arial" w:hAnsi="Arial" w:cs="Arial"/>
          <w:b w:val="0"/>
          <w:bCs w:val="0"/>
          <w:sz w:val="24"/>
          <w:szCs w:val="24"/>
        </w:rPr>
        <w:t>We offer hybrid working for most roles with a</w:t>
      </w:r>
      <w:r w:rsidRPr="006E7F20">
        <w:rPr>
          <w:rFonts w:ascii="Arial" w:hAnsi="Arial" w:cs="Arial"/>
          <w:sz w:val="24"/>
          <w:szCs w:val="24"/>
        </w:rPr>
        <w:t xml:space="preserve"> combination of in-office and remote work, offering greater flexibility.</w:t>
      </w:r>
    </w:p>
    <w:p w14:paraId="4A5B80B6" w14:textId="77777777" w:rsidR="006E7F20" w:rsidRPr="004C5DD7" w:rsidRDefault="006E7F20" w:rsidP="00BE283C">
      <w:pPr>
        <w:autoSpaceDE w:val="0"/>
        <w:autoSpaceDN w:val="0"/>
        <w:adjustRightInd w:val="0"/>
        <w:spacing w:after="0" w:line="241" w:lineRule="atLeast"/>
        <w:jc w:val="both"/>
        <w:rPr>
          <w:rFonts w:ascii="Arial" w:hAnsi="Arial" w:cs="Arial"/>
          <w:sz w:val="24"/>
          <w:szCs w:val="24"/>
        </w:rPr>
      </w:pPr>
    </w:p>
    <w:p w14:paraId="33659FCF" w14:textId="77777777" w:rsidR="006E7F20" w:rsidRPr="004C5DD7" w:rsidRDefault="006E7F20" w:rsidP="00BE283C">
      <w:pPr>
        <w:autoSpaceDE w:val="0"/>
        <w:autoSpaceDN w:val="0"/>
        <w:adjustRightInd w:val="0"/>
        <w:spacing w:after="0" w:line="241" w:lineRule="atLeast"/>
        <w:jc w:val="both"/>
        <w:rPr>
          <w:rFonts w:ascii="Arial" w:hAnsi="Arial" w:cs="Arial"/>
          <w:b/>
          <w:bCs/>
          <w:color w:val="000000"/>
          <w:sz w:val="24"/>
          <w:szCs w:val="24"/>
        </w:rPr>
      </w:pPr>
      <w:r w:rsidRPr="004C5DD7">
        <w:rPr>
          <w:rFonts w:ascii="Arial" w:hAnsi="Arial" w:cs="Arial"/>
          <w:b/>
          <w:bCs/>
          <w:color w:val="000000"/>
          <w:sz w:val="24"/>
          <w:szCs w:val="24"/>
        </w:rPr>
        <w:t xml:space="preserve">Wellness </w:t>
      </w:r>
      <w:r>
        <w:rPr>
          <w:rFonts w:ascii="Arial" w:hAnsi="Arial" w:cs="Arial"/>
          <w:b/>
          <w:bCs/>
          <w:color w:val="000000"/>
          <w:sz w:val="24"/>
          <w:szCs w:val="24"/>
        </w:rPr>
        <w:t>and Inclusion</w:t>
      </w:r>
    </w:p>
    <w:p w14:paraId="5CB08BEF" w14:textId="308888F5" w:rsidR="006E7F20" w:rsidRPr="00D87C8F" w:rsidRDefault="006E7F20" w:rsidP="00D87C8F">
      <w:pPr>
        <w:spacing w:after="0" w:line="240" w:lineRule="auto"/>
        <w:jc w:val="both"/>
        <w:rPr>
          <w:rFonts w:ascii="Arial" w:hAnsi="Arial" w:cs="Arial"/>
          <w:sz w:val="24"/>
          <w:szCs w:val="24"/>
        </w:rPr>
      </w:pPr>
      <w:r w:rsidRPr="00D87C8F">
        <w:rPr>
          <w:rFonts w:ascii="Arial" w:eastAsia="Times New Roman" w:hAnsi="Arial" w:cs="Arial"/>
          <w:color w:val="000000"/>
          <w:sz w:val="24"/>
          <w:szCs w:val="24"/>
          <w:lang w:eastAsia="en-GB"/>
        </w:rPr>
        <w:t>We have a variety of vibrant Employee Connection Groups as part of our commitment to Diversity &amp; Inclusion</w:t>
      </w:r>
      <w:r w:rsidR="00AD17D6">
        <w:rPr>
          <w:rFonts w:ascii="Arial" w:eastAsia="Times New Roman" w:hAnsi="Arial" w:cs="Arial"/>
          <w:color w:val="000000"/>
          <w:sz w:val="24"/>
          <w:szCs w:val="24"/>
          <w:lang w:eastAsia="en-GB"/>
        </w:rPr>
        <w:t xml:space="preserve"> including The Professional Women’s Network and LGBTQ+</w:t>
      </w:r>
      <w:r w:rsidRPr="00D87C8F">
        <w:rPr>
          <w:rFonts w:ascii="Arial" w:eastAsia="Times New Roman" w:hAnsi="Arial" w:cs="Arial"/>
          <w:color w:val="000000"/>
          <w:sz w:val="24"/>
          <w:szCs w:val="24"/>
          <w:lang w:eastAsia="en-GB"/>
        </w:rPr>
        <w:t xml:space="preserve">. </w:t>
      </w:r>
    </w:p>
    <w:p w14:paraId="7BF53174" w14:textId="77777777" w:rsidR="006E7F20" w:rsidRPr="006E7F20" w:rsidRDefault="006E7F20" w:rsidP="00BE283C">
      <w:pPr>
        <w:pStyle w:val="ListParagraph"/>
        <w:spacing w:after="0" w:line="240" w:lineRule="auto"/>
        <w:jc w:val="both"/>
        <w:rPr>
          <w:rFonts w:ascii="Arial" w:eastAsia="Times New Roman" w:hAnsi="Arial" w:cs="Arial"/>
          <w:sz w:val="24"/>
          <w:szCs w:val="24"/>
          <w:lang w:eastAsia="en-GB"/>
        </w:rPr>
      </w:pPr>
    </w:p>
    <w:p w14:paraId="087722FC" w14:textId="062AC9C2" w:rsidR="006E7F20" w:rsidRPr="00D87C8F" w:rsidRDefault="006E7F20" w:rsidP="00D87C8F">
      <w:pPr>
        <w:spacing w:after="0" w:line="240" w:lineRule="auto"/>
        <w:jc w:val="both"/>
        <w:rPr>
          <w:rFonts w:ascii="Arial" w:eastAsia="Times New Roman" w:hAnsi="Arial" w:cs="Arial"/>
          <w:sz w:val="24"/>
          <w:szCs w:val="24"/>
          <w:lang w:eastAsia="en-GB"/>
        </w:rPr>
      </w:pPr>
      <w:r w:rsidRPr="00D87C8F">
        <w:rPr>
          <w:rFonts w:ascii="Arial" w:eastAsia="Times New Roman" w:hAnsi="Arial" w:cs="Arial"/>
          <w:color w:val="000000"/>
          <w:sz w:val="24"/>
          <w:szCs w:val="24"/>
          <w:lang w:eastAsia="en-GB"/>
        </w:rPr>
        <w:t>Invest NI promotes positive health and wellbeing through regular events and initiatives throughout the year</w:t>
      </w:r>
      <w:r w:rsidR="00D87C8F">
        <w:rPr>
          <w:rFonts w:ascii="Arial" w:eastAsia="Times New Roman" w:hAnsi="Arial" w:cs="Arial"/>
          <w:color w:val="000000"/>
          <w:sz w:val="24"/>
          <w:szCs w:val="24"/>
          <w:lang w:eastAsia="en-GB"/>
        </w:rPr>
        <w:t xml:space="preserve"> with </w:t>
      </w:r>
      <w:r w:rsidRPr="00D87C8F">
        <w:rPr>
          <w:rFonts w:ascii="Arial" w:eastAsia="Times New Roman" w:hAnsi="Arial" w:cs="Arial"/>
          <w:color w:val="000000"/>
          <w:sz w:val="24"/>
          <w:szCs w:val="24"/>
          <w:lang w:eastAsia="en-GB"/>
        </w:rPr>
        <w:t>a</w:t>
      </w:r>
      <w:r w:rsidRPr="00D87C8F">
        <w:rPr>
          <w:rFonts w:ascii="Arial" w:eastAsia="Times New Roman" w:hAnsi="Arial" w:cs="Arial"/>
          <w:sz w:val="24"/>
          <w:szCs w:val="24"/>
          <w:lang w:eastAsia="en-GB"/>
        </w:rPr>
        <w:t>ccess to wellness programs that support mental and physical well-being.</w:t>
      </w:r>
    </w:p>
    <w:p w14:paraId="5D85CA21" w14:textId="77777777" w:rsidR="006E7F20" w:rsidRPr="004C5DD7" w:rsidRDefault="006E7F20" w:rsidP="00BE283C">
      <w:pPr>
        <w:spacing w:after="0" w:line="240" w:lineRule="auto"/>
        <w:jc w:val="both"/>
        <w:rPr>
          <w:rFonts w:ascii="Arial" w:eastAsia="Times New Roman" w:hAnsi="Arial" w:cs="Arial"/>
          <w:sz w:val="24"/>
          <w:szCs w:val="24"/>
          <w:lang w:eastAsia="en-GB"/>
        </w:rPr>
      </w:pPr>
    </w:p>
    <w:p w14:paraId="159C2E24" w14:textId="06A8BBD9" w:rsidR="006E7F20" w:rsidRPr="006E7F20" w:rsidRDefault="006E7F20" w:rsidP="00D87C8F">
      <w:pPr>
        <w:autoSpaceDE w:val="0"/>
        <w:autoSpaceDN w:val="0"/>
        <w:adjustRightInd w:val="0"/>
        <w:spacing w:after="0" w:line="241" w:lineRule="atLeast"/>
        <w:jc w:val="both"/>
        <w:rPr>
          <w:rFonts w:ascii="Arial" w:eastAsia="Times New Roman" w:hAnsi="Arial" w:cs="Arial"/>
          <w:color w:val="0B0C0C"/>
          <w:sz w:val="24"/>
          <w:szCs w:val="24"/>
          <w:lang w:eastAsia="en-GB"/>
        </w:rPr>
      </w:pPr>
      <w:r w:rsidRPr="00D87C8F">
        <w:rPr>
          <w:rFonts w:ascii="Arial" w:eastAsia="Times New Roman" w:hAnsi="Arial" w:cs="Arial"/>
          <w:sz w:val="24"/>
          <w:szCs w:val="24"/>
          <w:lang w:eastAsia="en-GB"/>
        </w:rPr>
        <w:lastRenderedPageBreak/>
        <w:t xml:space="preserve">Counselling and support for employees </w:t>
      </w:r>
      <w:r w:rsidR="00A22F52">
        <w:rPr>
          <w:rFonts w:ascii="Arial" w:eastAsia="Times New Roman" w:hAnsi="Arial" w:cs="Arial"/>
          <w:sz w:val="24"/>
          <w:szCs w:val="24"/>
          <w:lang w:eastAsia="en-GB"/>
        </w:rPr>
        <w:t>via an</w:t>
      </w:r>
      <w:r w:rsidRPr="00D87C8F">
        <w:rPr>
          <w:rFonts w:ascii="Arial" w:eastAsia="Times New Roman" w:hAnsi="Arial" w:cs="Arial"/>
          <w:sz w:val="24"/>
          <w:szCs w:val="24"/>
          <w:lang w:eastAsia="en-GB"/>
        </w:rPr>
        <w:t xml:space="preserve"> </w:t>
      </w:r>
      <w:r w:rsidRPr="00D87C8F">
        <w:rPr>
          <w:rFonts w:ascii="Arial" w:eastAsia="Times New Roman" w:hAnsi="Arial" w:cs="Arial"/>
          <w:b/>
          <w:bCs/>
          <w:sz w:val="24"/>
          <w:szCs w:val="24"/>
          <w:lang w:eastAsia="en-GB"/>
        </w:rPr>
        <w:t>Employee Assistance Program (EAP)</w:t>
      </w:r>
      <w:r w:rsidR="00A22F52">
        <w:rPr>
          <w:rFonts w:ascii="Arial" w:eastAsia="Times New Roman" w:hAnsi="Arial" w:cs="Arial"/>
          <w:b/>
          <w:bCs/>
          <w:sz w:val="24"/>
          <w:szCs w:val="24"/>
          <w:lang w:eastAsia="en-GB"/>
        </w:rPr>
        <w:t xml:space="preserve"> </w:t>
      </w:r>
      <w:r w:rsidR="00A22F52" w:rsidRPr="00A22F52">
        <w:rPr>
          <w:rFonts w:ascii="Arial" w:eastAsia="Times New Roman" w:hAnsi="Arial" w:cs="Arial"/>
          <w:sz w:val="24"/>
          <w:szCs w:val="24"/>
          <w:lang w:eastAsia="en-GB"/>
        </w:rPr>
        <w:t>and access to</w:t>
      </w:r>
      <w:r w:rsidR="00A22F52">
        <w:rPr>
          <w:rFonts w:ascii="Arial" w:eastAsia="Times New Roman" w:hAnsi="Arial" w:cs="Arial"/>
          <w:b/>
          <w:bCs/>
          <w:sz w:val="24"/>
          <w:szCs w:val="24"/>
          <w:lang w:eastAsia="en-GB"/>
        </w:rPr>
        <w:t xml:space="preserve"> </w:t>
      </w:r>
      <w:r w:rsidR="00D87C8F" w:rsidRPr="00A22F52">
        <w:rPr>
          <w:rFonts w:ascii="Arial" w:eastAsia="Times New Roman" w:hAnsi="Arial" w:cs="Arial"/>
          <w:sz w:val="24"/>
          <w:szCs w:val="24"/>
          <w:lang w:eastAsia="en-GB"/>
        </w:rPr>
        <w:t>a</w:t>
      </w:r>
      <w:r w:rsidR="00D87C8F">
        <w:rPr>
          <w:rFonts w:ascii="Arial" w:eastAsia="Times New Roman" w:hAnsi="Arial" w:cs="Arial"/>
          <w:b/>
          <w:bCs/>
          <w:sz w:val="24"/>
          <w:szCs w:val="24"/>
          <w:lang w:eastAsia="en-GB"/>
        </w:rPr>
        <w:t xml:space="preserve"> </w:t>
      </w:r>
      <w:r w:rsidRPr="006E7F20">
        <w:rPr>
          <w:rFonts w:ascii="Arial" w:eastAsia="Times New Roman" w:hAnsi="Arial" w:cs="Arial"/>
          <w:color w:val="0B0C0C"/>
          <w:sz w:val="24"/>
          <w:szCs w:val="24"/>
          <w:lang w:eastAsia="en-GB"/>
        </w:rPr>
        <w:t>Welfare Support Service providing an individual and confidential service to staff and managers at all levels.</w:t>
      </w:r>
    </w:p>
    <w:p w14:paraId="23A2D899" w14:textId="77777777" w:rsidR="006E7F20" w:rsidRPr="004C5DD7" w:rsidRDefault="006E7F20" w:rsidP="00BE283C">
      <w:pPr>
        <w:shd w:val="clear" w:color="auto" w:fill="FFFFFF"/>
        <w:spacing w:after="0" w:line="240" w:lineRule="auto"/>
        <w:jc w:val="both"/>
        <w:rPr>
          <w:rFonts w:ascii="Arial" w:eastAsia="Times New Roman" w:hAnsi="Arial" w:cs="Arial"/>
          <w:color w:val="0B0C0C"/>
          <w:sz w:val="24"/>
          <w:szCs w:val="24"/>
          <w:lang w:eastAsia="en-GB"/>
        </w:rPr>
      </w:pPr>
    </w:p>
    <w:p w14:paraId="58C86503" w14:textId="77777777" w:rsidR="006E7F20" w:rsidRPr="004C5DD7" w:rsidRDefault="006E7F20" w:rsidP="00BE283C">
      <w:pPr>
        <w:shd w:val="clear" w:color="auto" w:fill="FFFFFF"/>
        <w:spacing w:after="0" w:line="240" w:lineRule="auto"/>
        <w:jc w:val="both"/>
        <w:rPr>
          <w:rFonts w:ascii="Arial" w:hAnsi="Arial" w:cs="Arial"/>
          <w:sz w:val="24"/>
          <w:szCs w:val="24"/>
        </w:rPr>
      </w:pPr>
      <w:r w:rsidRPr="004C5DD7">
        <w:rPr>
          <w:rFonts w:ascii="Arial" w:eastAsia="Times New Roman" w:hAnsi="Arial" w:cs="Arial"/>
          <w:b/>
          <w:bCs/>
          <w:color w:val="000000"/>
          <w:sz w:val="24"/>
          <w:szCs w:val="24"/>
          <w:lang w:eastAsia="en-GB"/>
        </w:rPr>
        <w:t>Community</w:t>
      </w:r>
    </w:p>
    <w:p w14:paraId="1AD7FE62" w14:textId="592574AE" w:rsidR="006E7F20" w:rsidRPr="00A22F52" w:rsidRDefault="00A22F52" w:rsidP="00A22F52">
      <w:pPr>
        <w:shd w:val="clear" w:color="auto" w:fill="FFFFFF"/>
        <w:spacing w:after="0" w:line="240" w:lineRule="auto"/>
        <w:jc w:val="both"/>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A </w:t>
      </w:r>
      <w:r w:rsidR="006E7F20" w:rsidRPr="00A22F52">
        <w:rPr>
          <w:rFonts w:ascii="Arial" w:eastAsia="Times New Roman" w:hAnsi="Arial" w:cs="Arial"/>
          <w:color w:val="0B0C0C"/>
          <w:sz w:val="24"/>
          <w:szCs w:val="24"/>
          <w:lang w:eastAsia="en-GB"/>
        </w:rPr>
        <w:t xml:space="preserve">Sports and Social </w:t>
      </w:r>
      <w:r>
        <w:rPr>
          <w:rFonts w:ascii="Arial" w:eastAsia="Times New Roman" w:hAnsi="Arial" w:cs="Arial"/>
          <w:color w:val="0B0C0C"/>
          <w:sz w:val="24"/>
          <w:szCs w:val="24"/>
          <w:lang w:eastAsia="en-GB"/>
        </w:rPr>
        <w:t xml:space="preserve">Committee organise </w:t>
      </w:r>
      <w:r w:rsidR="006E7F20" w:rsidRPr="00A22F52">
        <w:rPr>
          <w:rFonts w:ascii="Arial" w:eastAsia="Times New Roman" w:hAnsi="Arial" w:cs="Arial"/>
          <w:color w:val="0B0C0C"/>
          <w:sz w:val="24"/>
          <w:szCs w:val="24"/>
          <w:lang w:eastAsia="en-GB"/>
        </w:rPr>
        <w:t>events for Invest NI staff and their guests. </w:t>
      </w:r>
    </w:p>
    <w:p w14:paraId="6B46A45B" w14:textId="77777777" w:rsidR="006E7F20" w:rsidRPr="004C5DD7" w:rsidRDefault="006E7F20" w:rsidP="00BE283C">
      <w:pPr>
        <w:shd w:val="clear" w:color="auto" w:fill="FFFFFF"/>
        <w:spacing w:after="0" w:line="240" w:lineRule="auto"/>
        <w:jc w:val="both"/>
        <w:rPr>
          <w:rFonts w:ascii="Arial" w:eastAsia="Times New Roman" w:hAnsi="Arial" w:cs="Arial"/>
          <w:color w:val="0B0C0C"/>
          <w:sz w:val="24"/>
          <w:szCs w:val="24"/>
          <w:lang w:eastAsia="en-GB"/>
        </w:rPr>
      </w:pPr>
    </w:p>
    <w:p w14:paraId="73473B30" w14:textId="77777777" w:rsidR="003E2421" w:rsidRPr="00A22F52" w:rsidRDefault="003E2421" w:rsidP="003E2421">
      <w:pPr>
        <w:shd w:val="clear" w:color="auto" w:fill="FFFFFF"/>
        <w:spacing w:after="0" w:line="240" w:lineRule="auto"/>
        <w:jc w:val="both"/>
        <w:rPr>
          <w:rFonts w:ascii="Arial" w:eastAsia="Times New Roman" w:hAnsi="Arial" w:cs="Arial"/>
          <w:color w:val="0B0C0C"/>
          <w:sz w:val="24"/>
          <w:szCs w:val="24"/>
          <w:lang w:eastAsia="en-GB"/>
        </w:rPr>
      </w:pPr>
      <w:bookmarkStart w:id="3" w:name="_Hlk190264621"/>
      <w:r>
        <w:rPr>
          <w:rFonts w:ascii="Arial" w:eastAsia="Times New Roman" w:hAnsi="Arial" w:cs="Arial"/>
          <w:color w:val="0B0C0C"/>
          <w:sz w:val="24"/>
          <w:szCs w:val="24"/>
          <w:lang w:eastAsia="en-GB"/>
        </w:rPr>
        <w:t>O</w:t>
      </w:r>
      <w:r w:rsidRPr="00A22F52">
        <w:rPr>
          <w:rFonts w:ascii="Arial" w:eastAsia="Times New Roman" w:hAnsi="Arial" w:cs="Arial"/>
          <w:color w:val="0B0C0C"/>
          <w:sz w:val="24"/>
          <w:szCs w:val="24"/>
          <w:lang w:eastAsia="en-GB"/>
        </w:rPr>
        <w:t xml:space="preserve">ur Corporate Charity until April 2026 is </w:t>
      </w:r>
      <w:r w:rsidRPr="00A22F52">
        <w:rPr>
          <w:rFonts w:ascii="Arial" w:eastAsia="Times New Roman" w:hAnsi="Arial" w:cs="Arial"/>
          <w:b/>
          <w:bCs/>
          <w:color w:val="0B0C0C"/>
          <w:sz w:val="24"/>
          <w:szCs w:val="24"/>
          <w:lang w:eastAsia="en-GB"/>
        </w:rPr>
        <w:t>NI Children’s Hospice</w:t>
      </w:r>
      <w:r w:rsidRPr="00A22F52">
        <w:rPr>
          <w:rFonts w:ascii="Arial" w:eastAsia="Times New Roman" w:hAnsi="Arial" w:cs="Arial"/>
          <w:color w:val="0B0C0C"/>
          <w:sz w:val="24"/>
          <w:szCs w:val="24"/>
          <w:lang w:eastAsia="en-GB"/>
        </w:rPr>
        <w:t xml:space="preserve"> and we have already </w:t>
      </w:r>
      <w:r>
        <w:rPr>
          <w:rFonts w:ascii="Arial" w:eastAsia="Times New Roman" w:hAnsi="Arial" w:cs="Arial"/>
          <w:color w:val="0B0C0C"/>
          <w:sz w:val="24"/>
          <w:szCs w:val="24"/>
          <w:lang w:eastAsia="en-GB"/>
        </w:rPr>
        <w:t>surpassed</w:t>
      </w:r>
      <w:r w:rsidRPr="00A22F52">
        <w:rPr>
          <w:rFonts w:ascii="Arial" w:eastAsia="Times New Roman" w:hAnsi="Arial" w:cs="Arial"/>
          <w:color w:val="0B0C0C"/>
          <w:sz w:val="24"/>
          <w:szCs w:val="24"/>
          <w:lang w:eastAsia="en-GB"/>
        </w:rPr>
        <w:t xml:space="preserve"> our</w:t>
      </w:r>
      <w:r>
        <w:rPr>
          <w:rFonts w:ascii="Arial" w:eastAsia="Times New Roman" w:hAnsi="Arial" w:cs="Arial"/>
          <w:color w:val="0B0C0C"/>
          <w:sz w:val="24"/>
          <w:szCs w:val="24"/>
          <w:lang w:eastAsia="en-GB"/>
        </w:rPr>
        <w:t xml:space="preserve"> revised</w:t>
      </w:r>
      <w:r w:rsidRPr="00A22F52">
        <w:rPr>
          <w:rFonts w:ascii="Arial" w:eastAsia="Times New Roman" w:hAnsi="Arial" w:cs="Arial"/>
          <w:color w:val="0B0C0C"/>
          <w:sz w:val="24"/>
          <w:szCs w:val="24"/>
          <w:lang w:eastAsia="en-GB"/>
        </w:rPr>
        <w:t xml:space="preserve"> target of £</w:t>
      </w:r>
      <w:r>
        <w:rPr>
          <w:rFonts w:ascii="Arial" w:eastAsia="Times New Roman" w:hAnsi="Arial" w:cs="Arial"/>
          <w:color w:val="0B0C0C"/>
          <w:sz w:val="24"/>
          <w:szCs w:val="24"/>
          <w:lang w:eastAsia="en-GB"/>
        </w:rPr>
        <w:t>30k</w:t>
      </w:r>
      <w:r w:rsidRPr="00A22F52">
        <w:rPr>
          <w:rFonts w:ascii="Arial" w:eastAsia="Times New Roman" w:hAnsi="Arial" w:cs="Arial"/>
          <w:color w:val="0B0C0C"/>
          <w:sz w:val="24"/>
          <w:szCs w:val="24"/>
          <w:lang w:eastAsia="en-GB"/>
        </w:rPr>
        <w:t>! You can get involved in events and initiatives to help raise money to support our charity partner.</w:t>
      </w:r>
    </w:p>
    <w:bookmarkEnd w:id="3"/>
    <w:p w14:paraId="7C3CCDAB" w14:textId="77777777" w:rsidR="006E7F20" w:rsidRPr="004C5DD7" w:rsidRDefault="006E7F20" w:rsidP="00BE283C">
      <w:pPr>
        <w:shd w:val="clear" w:color="auto" w:fill="FFFFFF"/>
        <w:spacing w:after="0" w:line="240" w:lineRule="auto"/>
        <w:jc w:val="both"/>
        <w:rPr>
          <w:rFonts w:ascii="Arial" w:eastAsia="Times New Roman" w:hAnsi="Arial" w:cs="Arial"/>
          <w:color w:val="0B0C0C"/>
          <w:sz w:val="24"/>
          <w:szCs w:val="24"/>
          <w:lang w:eastAsia="en-GB"/>
        </w:rPr>
      </w:pPr>
    </w:p>
    <w:p w14:paraId="130358D7" w14:textId="77777777" w:rsidR="006E7F20" w:rsidRPr="004C5DD7" w:rsidRDefault="006E7F20" w:rsidP="00BE283C">
      <w:pPr>
        <w:autoSpaceDE w:val="0"/>
        <w:autoSpaceDN w:val="0"/>
        <w:adjustRightInd w:val="0"/>
        <w:spacing w:after="0" w:line="241" w:lineRule="atLeast"/>
        <w:jc w:val="both"/>
        <w:rPr>
          <w:rFonts w:ascii="Arial" w:hAnsi="Arial" w:cs="Arial"/>
          <w:color w:val="000000"/>
          <w:sz w:val="24"/>
          <w:szCs w:val="24"/>
        </w:rPr>
      </w:pPr>
      <w:r w:rsidRPr="004C5DD7">
        <w:rPr>
          <w:rFonts w:ascii="Arial" w:hAnsi="Arial" w:cs="Arial"/>
          <w:b/>
          <w:bCs/>
          <w:color w:val="000000"/>
          <w:sz w:val="24"/>
          <w:szCs w:val="24"/>
        </w:rPr>
        <w:t>Learning and Development</w:t>
      </w:r>
    </w:p>
    <w:p w14:paraId="0273ECCD" w14:textId="77777777" w:rsidR="006E7F20" w:rsidRPr="004C5DD7" w:rsidRDefault="006E7F20" w:rsidP="00BE283C">
      <w:pPr>
        <w:autoSpaceDE w:val="0"/>
        <w:autoSpaceDN w:val="0"/>
        <w:adjustRightInd w:val="0"/>
        <w:spacing w:after="0" w:line="241" w:lineRule="atLeast"/>
        <w:jc w:val="both"/>
        <w:rPr>
          <w:rFonts w:ascii="Arial" w:hAnsi="Arial" w:cs="Arial"/>
          <w:color w:val="000000"/>
          <w:sz w:val="24"/>
          <w:szCs w:val="24"/>
        </w:rPr>
      </w:pPr>
      <w:r w:rsidRPr="004C5DD7">
        <w:rPr>
          <w:rFonts w:ascii="Arial" w:hAnsi="Arial" w:cs="Arial"/>
          <w:color w:val="000000"/>
          <w:sz w:val="24"/>
          <w:szCs w:val="24"/>
        </w:rPr>
        <w:t xml:space="preserve">Invest NI is committed to supporting staff to reach their full potential. </w:t>
      </w:r>
      <w:r>
        <w:rPr>
          <w:rFonts w:ascii="Arial" w:hAnsi="Arial" w:cs="Arial"/>
          <w:color w:val="000000"/>
          <w:sz w:val="24"/>
          <w:szCs w:val="24"/>
        </w:rPr>
        <w:t>We</w:t>
      </w:r>
      <w:r w:rsidRPr="004C5DD7">
        <w:rPr>
          <w:rFonts w:ascii="Arial" w:hAnsi="Arial" w:cs="Arial"/>
          <w:color w:val="000000"/>
          <w:sz w:val="24"/>
          <w:szCs w:val="24"/>
        </w:rPr>
        <w:t xml:space="preserve"> actively develop staff and invest significantly in training and development for business success and personal growth. This includes on-the-job training, external training and, where appropriate, further education.</w:t>
      </w:r>
    </w:p>
    <w:p w14:paraId="34502CE5" w14:textId="77777777" w:rsidR="006E7F20" w:rsidRDefault="006E7F20" w:rsidP="00BE283C">
      <w:pPr>
        <w:autoSpaceDE w:val="0"/>
        <w:autoSpaceDN w:val="0"/>
        <w:adjustRightInd w:val="0"/>
        <w:spacing w:after="0" w:line="241" w:lineRule="atLeast"/>
        <w:jc w:val="both"/>
        <w:rPr>
          <w:rFonts w:ascii="Arial" w:hAnsi="Arial" w:cs="Arial"/>
          <w:b/>
          <w:bCs/>
          <w:color w:val="000000"/>
          <w:sz w:val="24"/>
          <w:szCs w:val="24"/>
        </w:rPr>
      </w:pPr>
    </w:p>
    <w:p w14:paraId="56F35108" w14:textId="77777777" w:rsidR="002005F9" w:rsidRDefault="002005F9" w:rsidP="00CA7E6E">
      <w:pPr>
        <w:spacing w:after="0" w:line="240" w:lineRule="auto"/>
        <w:jc w:val="both"/>
        <w:rPr>
          <w:rFonts w:ascii="Arial" w:eastAsia="Calibri" w:hAnsi="Arial" w:cs="Arial"/>
          <w:b/>
          <w:sz w:val="28"/>
          <w:szCs w:val="28"/>
          <w:u w:val="single"/>
          <w:lang w:val="en-US"/>
        </w:rPr>
      </w:pPr>
    </w:p>
    <w:p w14:paraId="5983C8E7" w14:textId="103B8894" w:rsidR="00CA7E6E" w:rsidRDefault="00CA7E6E" w:rsidP="00CA7E6E">
      <w:pPr>
        <w:spacing w:after="0" w:line="240" w:lineRule="auto"/>
        <w:jc w:val="both"/>
        <w:rPr>
          <w:rFonts w:ascii="Arial" w:eastAsia="Calibri" w:hAnsi="Arial" w:cs="Arial"/>
          <w:lang w:val="en-US"/>
        </w:rPr>
      </w:pPr>
      <w:r>
        <w:rPr>
          <w:rFonts w:ascii="Arial" w:eastAsia="Calibri" w:hAnsi="Arial" w:cs="Arial"/>
          <w:b/>
          <w:sz w:val="28"/>
          <w:szCs w:val="28"/>
          <w:u w:val="single"/>
          <w:lang w:val="en-US"/>
        </w:rPr>
        <w:t xml:space="preserve">Additional Information </w:t>
      </w:r>
    </w:p>
    <w:p w14:paraId="2FBF32CA" w14:textId="77777777" w:rsidR="00CA7E6E" w:rsidRDefault="00CA7E6E" w:rsidP="00CA7E6E">
      <w:pPr>
        <w:keepNext/>
        <w:spacing w:after="0" w:line="240" w:lineRule="auto"/>
        <w:jc w:val="both"/>
        <w:outlineLvl w:val="1"/>
        <w:rPr>
          <w:rFonts w:ascii="Arial" w:eastAsia="Calibri" w:hAnsi="Arial" w:cs="Arial"/>
          <w:b/>
          <w:sz w:val="28"/>
          <w:szCs w:val="28"/>
          <w:lang w:val="en-US"/>
        </w:rPr>
      </w:pPr>
    </w:p>
    <w:p w14:paraId="550C464C" w14:textId="77777777" w:rsidR="00CA7E6E" w:rsidRPr="00CA7E6E" w:rsidRDefault="00CA7E6E" w:rsidP="00CA7E6E">
      <w:pPr>
        <w:keepNext/>
        <w:spacing w:after="0" w:line="240" w:lineRule="auto"/>
        <w:jc w:val="both"/>
        <w:outlineLvl w:val="1"/>
        <w:rPr>
          <w:rFonts w:ascii="Arial" w:eastAsia="Calibri" w:hAnsi="Arial" w:cs="Arial"/>
          <w:b/>
          <w:sz w:val="24"/>
          <w:szCs w:val="24"/>
          <w:lang w:val="en-US"/>
        </w:rPr>
      </w:pPr>
      <w:r w:rsidRPr="00CA7E6E">
        <w:rPr>
          <w:rFonts w:ascii="Arial" w:eastAsia="Calibri" w:hAnsi="Arial" w:cs="Arial"/>
          <w:b/>
          <w:sz w:val="24"/>
          <w:szCs w:val="24"/>
          <w:lang w:val="en-US"/>
        </w:rPr>
        <w:t>Travel</w:t>
      </w:r>
    </w:p>
    <w:p w14:paraId="52F1C66C" w14:textId="1AEC1932" w:rsidR="00CA7E6E" w:rsidRDefault="00CA7E6E" w:rsidP="3FB50C38">
      <w:pPr>
        <w:spacing w:after="0" w:line="240" w:lineRule="auto"/>
        <w:jc w:val="both"/>
        <w:rPr>
          <w:rFonts w:ascii="Arial" w:eastAsia="Calibri" w:hAnsi="Arial" w:cs="Arial"/>
          <w:sz w:val="24"/>
          <w:szCs w:val="24"/>
        </w:rPr>
      </w:pPr>
      <w:r w:rsidRPr="3FB50C38">
        <w:rPr>
          <w:rFonts w:ascii="Arial" w:eastAsia="Calibri" w:hAnsi="Arial" w:cs="Arial"/>
          <w:sz w:val="24"/>
          <w:szCs w:val="24"/>
        </w:rPr>
        <w:t xml:space="preserve">It is not Invest NI’s policy to pay travel expenses to any </w:t>
      </w:r>
      <w:r w:rsidR="0007094F" w:rsidRPr="3FB50C38">
        <w:rPr>
          <w:rFonts w:ascii="Arial" w:eastAsia="Calibri" w:hAnsi="Arial" w:cs="Arial"/>
          <w:sz w:val="24"/>
          <w:szCs w:val="24"/>
        </w:rPr>
        <w:t xml:space="preserve">candidate </w:t>
      </w:r>
      <w:r w:rsidRPr="3FB50C38">
        <w:rPr>
          <w:rFonts w:ascii="Arial" w:eastAsia="Calibri" w:hAnsi="Arial" w:cs="Arial"/>
          <w:sz w:val="24"/>
          <w:szCs w:val="24"/>
        </w:rPr>
        <w:t xml:space="preserve">attending interview unless their journey is from outside Northern Ireland or the Republic of Ireland.  For these </w:t>
      </w:r>
      <w:r w:rsidR="0007094F" w:rsidRPr="3FB50C38">
        <w:rPr>
          <w:rFonts w:ascii="Arial" w:eastAsia="Calibri" w:hAnsi="Arial" w:cs="Arial"/>
          <w:sz w:val="24"/>
          <w:szCs w:val="24"/>
        </w:rPr>
        <w:t>candidate</w:t>
      </w:r>
      <w:r w:rsidRPr="3FB50C38">
        <w:rPr>
          <w:rFonts w:ascii="Arial" w:eastAsia="Calibri" w:hAnsi="Arial" w:cs="Arial"/>
          <w:sz w:val="24"/>
          <w:szCs w:val="24"/>
        </w:rPr>
        <w:t>s, expenses will be payable only for flight or ferry crossings to a maximum of £100, on presentation of valid receipts, and only for attendance at final interviews.</w:t>
      </w:r>
    </w:p>
    <w:p w14:paraId="2055FDE5" w14:textId="77777777" w:rsidR="00CA7E6E" w:rsidRDefault="00CA7E6E" w:rsidP="00CA7E6E">
      <w:pPr>
        <w:spacing w:after="0" w:line="240" w:lineRule="auto"/>
        <w:jc w:val="both"/>
        <w:rPr>
          <w:rFonts w:ascii="Arial" w:eastAsia="Times New Roman" w:hAnsi="Arial" w:cs="Arial"/>
          <w:b/>
          <w:bCs/>
          <w:color w:val="000000"/>
          <w:sz w:val="24"/>
          <w:szCs w:val="24"/>
          <w:lang w:eastAsia="en-GB"/>
        </w:rPr>
      </w:pPr>
    </w:p>
    <w:p w14:paraId="1DF9F9CF" w14:textId="77777777" w:rsidR="00CA7E6E" w:rsidRDefault="00CA7E6E" w:rsidP="00CA7E6E">
      <w:pPr>
        <w:spacing w:after="0" w:line="240" w:lineRule="auto"/>
        <w:jc w:val="both"/>
        <w:rPr>
          <w:rFonts w:ascii="Arial" w:eastAsia="Calibri" w:hAnsi="Arial" w:cs="Arial"/>
          <w:sz w:val="24"/>
          <w:szCs w:val="24"/>
          <w:lang w:val="en-US"/>
        </w:rPr>
      </w:pPr>
      <w:r w:rsidRPr="00E1541A">
        <w:rPr>
          <w:rFonts w:ascii="Arial" w:eastAsia="Times New Roman" w:hAnsi="Arial" w:cs="Arial"/>
          <w:b/>
          <w:bCs/>
          <w:color w:val="000000"/>
          <w:sz w:val="24"/>
          <w:szCs w:val="24"/>
          <w:lang w:eastAsia="en-GB"/>
        </w:rPr>
        <w:t>No accommodation or relocation expenses are payable in connection with this position</w:t>
      </w:r>
    </w:p>
    <w:p w14:paraId="19F135D8" w14:textId="77777777" w:rsidR="00CA7E6E" w:rsidRDefault="00CA7E6E" w:rsidP="00CA7E6E">
      <w:pPr>
        <w:shd w:val="clear" w:color="auto" w:fill="FFFFFF"/>
        <w:spacing w:after="0" w:line="240" w:lineRule="auto"/>
        <w:jc w:val="both"/>
        <w:rPr>
          <w:rFonts w:ascii="Arial" w:eastAsia="Times New Roman" w:hAnsi="Arial" w:cs="Arial"/>
          <w:color w:val="0B0C0C"/>
          <w:sz w:val="24"/>
          <w:szCs w:val="24"/>
          <w:lang w:eastAsia="en-GB"/>
        </w:rPr>
      </w:pPr>
    </w:p>
    <w:p w14:paraId="55AB696C" w14:textId="77777777" w:rsidR="00CA7E6E" w:rsidRPr="00CA7E6E" w:rsidRDefault="00CA7E6E" w:rsidP="00CA7E6E">
      <w:pPr>
        <w:autoSpaceDE w:val="0"/>
        <w:autoSpaceDN w:val="0"/>
        <w:adjustRightInd w:val="0"/>
        <w:spacing w:after="0" w:line="241" w:lineRule="atLeast"/>
        <w:jc w:val="both"/>
        <w:rPr>
          <w:rFonts w:ascii="Arial" w:eastAsia="Calibri" w:hAnsi="Arial" w:cs="Arial"/>
          <w:b/>
          <w:bCs/>
          <w:sz w:val="24"/>
          <w:szCs w:val="24"/>
          <w:lang w:val="en-US"/>
        </w:rPr>
      </w:pPr>
      <w:r w:rsidRPr="00CA7E6E">
        <w:rPr>
          <w:rFonts w:ascii="Arial" w:eastAsia="Calibri" w:hAnsi="Arial" w:cs="Arial"/>
          <w:b/>
          <w:bCs/>
          <w:sz w:val="24"/>
          <w:szCs w:val="24"/>
          <w:lang w:val="en-US"/>
        </w:rPr>
        <w:t xml:space="preserve">Conflicts of Interest </w:t>
      </w:r>
    </w:p>
    <w:p w14:paraId="2BF838CA" w14:textId="21392D32" w:rsidR="00CA7E6E" w:rsidRPr="004C5DD7" w:rsidRDefault="00366B9D" w:rsidP="00CA7E6E">
      <w:pPr>
        <w:autoSpaceDE w:val="0"/>
        <w:autoSpaceDN w:val="0"/>
        <w:adjustRightInd w:val="0"/>
        <w:spacing w:after="0" w:line="241" w:lineRule="atLeast"/>
        <w:jc w:val="both"/>
        <w:rPr>
          <w:rFonts w:ascii="Arial" w:hAnsi="Arial" w:cs="Arial"/>
          <w:color w:val="000000"/>
          <w:sz w:val="24"/>
          <w:szCs w:val="24"/>
        </w:rPr>
      </w:pPr>
      <w:r>
        <w:rPr>
          <w:rFonts w:ascii="Arial" w:hAnsi="Arial" w:cs="Arial"/>
          <w:color w:val="000000"/>
          <w:sz w:val="24"/>
          <w:szCs w:val="24"/>
        </w:rPr>
        <w:t>Applicant</w:t>
      </w:r>
      <w:r w:rsidR="00CA7E6E" w:rsidRPr="004C5DD7">
        <w:rPr>
          <w:rFonts w:ascii="Arial" w:hAnsi="Arial" w:cs="Arial"/>
          <w:color w:val="000000"/>
          <w:sz w:val="24"/>
          <w:szCs w:val="24"/>
        </w:rPr>
        <w:t xml:space="preserve">s must note the requirement to declare areas of actual, potential or perceived conflict with the interests of Invest NI. You will be required to make such declarations upon offer of employment and annually thereafter for Invest NI’s consideration. You will be required to abide by the rules adopted by Invest NI in relation to private interest and possible conflict with public duty; the disclosure of official information; and political activities. </w:t>
      </w:r>
    </w:p>
    <w:p w14:paraId="6CA76E14" w14:textId="77777777" w:rsidR="00CA7E6E" w:rsidRDefault="00CA7E6E" w:rsidP="00CA7E6E">
      <w:pPr>
        <w:spacing w:after="0" w:line="240" w:lineRule="auto"/>
        <w:jc w:val="both"/>
        <w:rPr>
          <w:rFonts w:ascii="Arial" w:eastAsia="Calibri" w:hAnsi="Arial" w:cs="Arial"/>
          <w:lang w:val="en-US"/>
        </w:rPr>
      </w:pPr>
    </w:p>
    <w:p w14:paraId="5F3BB814" w14:textId="77777777" w:rsidR="00CA7E6E" w:rsidRDefault="00CA7E6E" w:rsidP="00CA7E6E">
      <w:pPr>
        <w:spacing w:after="0" w:line="240" w:lineRule="auto"/>
        <w:jc w:val="both"/>
        <w:rPr>
          <w:rFonts w:ascii="Arial" w:eastAsia="Calibri" w:hAnsi="Arial" w:cs="Arial"/>
          <w:lang w:val="en-US"/>
        </w:rPr>
      </w:pPr>
    </w:p>
    <w:p w14:paraId="60CC40C3" w14:textId="77777777" w:rsidR="009725E1" w:rsidRPr="00D34869" w:rsidRDefault="009725E1" w:rsidP="00D34869">
      <w:pPr>
        <w:shd w:val="clear" w:color="auto" w:fill="FFFFFF"/>
        <w:spacing w:after="0" w:line="240" w:lineRule="auto"/>
        <w:jc w:val="both"/>
        <w:rPr>
          <w:rFonts w:ascii="Arial" w:eastAsia="Times New Roman" w:hAnsi="Arial" w:cs="Arial"/>
          <w:b/>
          <w:bCs/>
          <w:color w:val="0B0C0C"/>
          <w:sz w:val="24"/>
          <w:szCs w:val="24"/>
          <w:lang w:eastAsia="en-GB"/>
        </w:rPr>
      </w:pPr>
      <w:r w:rsidRPr="00D34869">
        <w:rPr>
          <w:rFonts w:ascii="Arial" w:eastAsia="Times New Roman" w:hAnsi="Arial" w:cs="Arial"/>
          <w:b/>
          <w:bCs/>
          <w:color w:val="0B0C0C"/>
          <w:sz w:val="24"/>
          <w:szCs w:val="24"/>
          <w:lang w:eastAsia="en-GB"/>
        </w:rPr>
        <w:t>No Smoking Policy</w:t>
      </w:r>
    </w:p>
    <w:p w14:paraId="16DD62B7" w14:textId="77777777" w:rsidR="009725E1" w:rsidRPr="004C5DD7" w:rsidRDefault="009725E1" w:rsidP="00BE283C">
      <w:pPr>
        <w:overflowPunct w:val="0"/>
        <w:autoSpaceDE w:val="0"/>
        <w:autoSpaceDN w:val="0"/>
        <w:adjustRightInd w:val="0"/>
        <w:spacing w:after="0" w:line="240" w:lineRule="auto"/>
        <w:jc w:val="both"/>
        <w:textAlignment w:val="baseline"/>
        <w:rPr>
          <w:rFonts w:ascii="Arial" w:hAnsi="Arial" w:cs="Arial"/>
          <w:color w:val="000000"/>
          <w:sz w:val="24"/>
          <w:szCs w:val="24"/>
        </w:rPr>
      </w:pPr>
      <w:r w:rsidRPr="004C5DD7">
        <w:rPr>
          <w:rFonts w:ascii="Arial" w:hAnsi="Arial" w:cs="Arial"/>
          <w:color w:val="000000"/>
          <w:sz w:val="24"/>
          <w:szCs w:val="24"/>
        </w:rPr>
        <w:t>Invest NI operates a no smoking policy in all its offices.</w:t>
      </w:r>
    </w:p>
    <w:p w14:paraId="77DFAA5E" w14:textId="77777777" w:rsidR="00E8720F" w:rsidRPr="009725E1" w:rsidRDefault="00E8720F" w:rsidP="00BE283C">
      <w:pPr>
        <w:overflowPunct w:val="0"/>
        <w:autoSpaceDE w:val="0"/>
        <w:autoSpaceDN w:val="0"/>
        <w:adjustRightInd w:val="0"/>
        <w:spacing w:after="0" w:line="240" w:lineRule="auto"/>
        <w:jc w:val="both"/>
        <w:textAlignment w:val="baseline"/>
        <w:rPr>
          <w:rFonts w:ascii="Arial" w:eastAsia="Times New Roman" w:hAnsi="Arial" w:cs="Arial"/>
        </w:rPr>
      </w:pPr>
    </w:p>
    <w:p w14:paraId="1D348259" w14:textId="77777777" w:rsidR="006632E7" w:rsidRPr="00D34869" w:rsidRDefault="006632E7" w:rsidP="00D34869">
      <w:pPr>
        <w:shd w:val="clear" w:color="auto" w:fill="FFFFFF"/>
        <w:spacing w:after="0" w:line="240" w:lineRule="auto"/>
        <w:jc w:val="both"/>
        <w:rPr>
          <w:rFonts w:ascii="Arial" w:eastAsia="Times New Roman" w:hAnsi="Arial" w:cs="Arial"/>
          <w:b/>
          <w:bCs/>
          <w:color w:val="0B0C0C"/>
          <w:sz w:val="24"/>
          <w:szCs w:val="24"/>
          <w:lang w:eastAsia="en-GB"/>
        </w:rPr>
      </w:pPr>
      <w:r w:rsidRPr="00D34869">
        <w:rPr>
          <w:rFonts w:ascii="Arial" w:eastAsia="Times New Roman" w:hAnsi="Arial" w:cs="Arial"/>
          <w:b/>
          <w:bCs/>
          <w:color w:val="0B0C0C"/>
          <w:sz w:val="24"/>
          <w:szCs w:val="24"/>
          <w:lang w:eastAsia="en-GB"/>
        </w:rPr>
        <w:t>Interview Guidance</w:t>
      </w:r>
    </w:p>
    <w:p w14:paraId="045B8925" w14:textId="77777777" w:rsidR="006632E7" w:rsidRPr="004C5DD7" w:rsidRDefault="006632E7" w:rsidP="00BE283C">
      <w:pPr>
        <w:spacing w:after="0" w:line="240" w:lineRule="auto"/>
        <w:jc w:val="both"/>
        <w:rPr>
          <w:rFonts w:ascii="Arial" w:eastAsia="Calibri" w:hAnsi="Arial" w:cs="Arial"/>
          <w:bCs/>
          <w:color w:val="000000"/>
          <w:sz w:val="24"/>
          <w:szCs w:val="24"/>
          <w:lang w:val="en-US"/>
        </w:rPr>
      </w:pPr>
      <w:r w:rsidRPr="004C5DD7">
        <w:rPr>
          <w:rFonts w:ascii="Arial" w:eastAsia="Calibri" w:hAnsi="Arial" w:cs="Arial"/>
          <w:bCs/>
          <w:color w:val="000000"/>
          <w:sz w:val="24"/>
          <w:szCs w:val="24"/>
          <w:lang w:val="en-US"/>
        </w:rPr>
        <w:t>Interview guidance is available by clicking the link below:</w:t>
      </w:r>
    </w:p>
    <w:p w14:paraId="5FCB5739" w14:textId="77777777" w:rsidR="006632E7" w:rsidRPr="004C5DD7" w:rsidRDefault="004B2E50" w:rsidP="00BE283C">
      <w:pPr>
        <w:spacing w:after="0" w:line="240" w:lineRule="auto"/>
        <w:jc w:val="both"/>
        <w:rPr>
          <w:rFonts w:ascii="Arial" w:hAnsi="Arial" w:cs="Arial"/>
          <w:sz w:val="24"/>
          <w:szCs w:val="24"/>
        </w:rPr>
      </w:pPr>
      <w:hyperlink r:id="rId21" w:history="1">
        <w:r w:rsidR="006632E7" w:rsidRPr="004C5DD7">
          <w:rPr>
            <w:rStyle w:val="Hyperlink"/>
            <w:rFonts w:ascii="Arial" w:hAnsi="Arial" w:cs="Arial"/>
            <w:sz w:val="24"/>
            <w:szCs w:val="24"/>
          </w:rPr>
          <w:t>invest-northern-ireland-Interview-guidance.pdf (investni.com)</w:t>
        </w:r>
      </w:hyperlink>
    </w:p>
    <w:p w14:paraId="714E0D62" w14:textId="5A97BE33" w:rsidR="006632E7" w:rsidRDefault="006632E7" w:rsidP="00BE283C">
      <w:pPr>
        <w:autoSpaceDE w:val="0"/>
        <w:autoSpaceDN w:val="0"/>
        <w:spacing w:after="0" w:line="240" w:lineRule="auto"/>
        <w:ind w:left="-76"/>
        <w:jc w:val="both"/>
        <w:rPr>
          <w:rFonts w:ascii="Arial" w:eastAsia="Calibri" w:hAnsi="Arial" w:cs="Arial"/>
          <w:color w:val="000000"/>
          <w:lang w:val="en-US" w:eastAsia="en-GB"/>
        </w:rPr>
      </w:pPr>
    </w:p>
    <w:p w14:paraId="2EEF808B" w14:textId="77777777" w:rsidR="009725E1" w:rsidRPr="00D34869" w:rsidRDefault="009725E1" w:rsidP="00D34869">
      <w:pPr>
        <w:shd w:val="clear" w:color="auto" w:fill="FFFFFF"/>
        <w:spacing w:after="0" w:line="240" w:lineRule="auto"/>
        <w:jc w:val="both"/>
        <w:rPr>
          <w:rFonts w:ascii="Arial" w:eastAsia="Times New Roman" w:hAnsi="Arial" w:cs="Arial"/>
          <w:b/>
          <w:bCs/>
          <w:color w:val="0B0C0C"/>
          <w:sz w:val="24"/>
          <w:szCs w:val="24"/>
          <w:lang w:eastAsia="en-GB"/>
        </w:rPr>
      </w:pPr>
      <w:r w:rsidRPr="00D34869">
        <w:rPr>
          <w:rFonts w:ascii="Arial" w:eastAsia="Times New Roman" w:hAnsi="Arial" w:cs="Arial"/>
          <w:b/>
          <w:bCs/>
          <w:color w:val="0B0C0C"/>
          <w:sz w:val="24"/>
          <w:szCs w:val="24"/>
          <w:lang w:eastAsia="en-GB"/>
        </w:rPr>
        <w:t>Data Protection</w:t>
      </w:r>
    </w:p>
    <w:p w14:paraId="352318D5" w14:textId="77777777" w:rsidR="009725E1" w:rsidRPr="004C5DD7" w:rsidRDefault="009725E1" w:rsidP="00BE283C">
      <w:pPr>
        <w:tabs>
          <w:tab w:val="left" w:pos="6435"/>
        </w:tabs>
        <w:spacing w:after="0" w:line="240" w:lineRule="auto"/>
        <w:jc w:val="both"/>
        <w:rPr>
          <w:rFonts w:ascii="Arial" w:hAnsi="Arial" w:cs="Arial"/>
          <w:sz w:val="24"/>
          <w:szCs w:val="24"/>
        </w:rPr>
      </w:pPr>
      <w:r w:rsidRPr="004C5DD7">
        <w:rPr>
          <w:rFonts w:ascii="Arial" w:hAnsi="Arial" w:cs="Arial"/>
          <w:color w:val="000000"/>
          <w:sz w:val="24"/>
          <w:szCs w:val="24"/>
        </w:rPr>
        <w:t>The Invest NI Privacy Notice is available at:</w:t>
      </w:r>
    </w:p>
    <w:p w14:paraId="1E7C7008" w14:textId="77777777" w:rsidR="009725E1" w:rsidRPr="004C5DD7" w:rsidRDefault="004B2E50" w:rsidP="00BE283C">
      <w:pPr>
        <w:tabs>
          <w:tab w:val="left" w:pos="6435"/>
        </w:tabs>
        <w:spacing w:after="0" w:line="240" w:lineRule="auto"/>
        <w:jc w:val="both"/>
        <w:rPr>
          <w:rFonts w:ascii="Arial" w:hAnsi="Arial" w:cs="Arial"/>
          <w:b/>
          <w:sz w:val="24"/>
          <w:szCs w:val="24"/>
          <w:lang w:val="en-US"/>
        </w:rPr>
      </w:pPr>
      <w:hyperlink r:id="rId22" w:history="1">
        <w:r w:rsidR="009725E1" w:rsidRPr="004C5DD7">
          <w:rPr>
            <w:rStyle w:val="Hyperlink"/>
            <w:rFonts w:ascii="Arial" w:hAnsi="Arial" w:cs="Arial"/>
            <w:sz w:val="24"/>
            <w:szCs w:val="24"/>
          </w:rPr>
          <w:t>Invest Northern Ireland - Privacy Notice for Job Applicants (PDF) (investni.com)</w:t>
        </w:r>
      </w:hyperlink>
    </w:p>
    <w:p w14:paraId="5A0CAD76" w14:textId="68F54170" w:rsidR="006632E7" w:rsidRDefault="006632E7" w:rsidP="00BE283C">
      <w:pPr>
        <w:spacing w:after="0" w:line="240" w:lineRule="auto"/>
        <w:ind w:right="32"/>
        <w:jc w:val="both"/>
        <w:rPr>
          <w:rFonts w:ascii="Arial" w:eastAsia="Calibri" w:hAnsi="Arial" w:cs="Arial"/>
          <w:b/>
          <w:lang w:val="en-US"/>
        </w:rPr>
      </w:pPr>
    </w:p>
    <w:p w14:paraId="1FA0076F" w14:textId="77777777" w:rsidR="004D6E96" w:rsidRPr="00D34869" w:rsidRDefault="004D6E96" w:rsidP="00D34869">
      <w:pPr>
        <w:shd w:val="clear" w:color="auto" w:fill="FFFFFF"/>
        <w:spacing w:after="0" w:line="240" w:lineRule="auto"/>
        <w:jc w:val="both"/>
        <w:rPr>
          <w:rFonts w:ascii="Arial" w:eastAsia="Times New Roman" w:hAnsi="Arial" w:cs="Arial"/>
          <w:b/>
          <w:bCs/>
          <w:color w:val="0B0C0C"/>
          <w:sz w:val="24"/>
          <w:szCs w:val="24"/>
          <w:lang w:eastAsia="en-GB"/>
        </w:rPr>
      </w:pPr>
      <w:r w:rsidRPr="00D34869">
        <w:rPr>
          <w:rFonts w:ascii="Arial" w:eastAsia="Times New Roman" w:hAnsi="Arial" w:cs="Arial"/>
          <w:b/>
          <w:bCs/>
          <w:color w:val="0B0C0C"/>
          <w:sz w:val="24"/>
          <w:szCs w:val="24"/>
          <w:lang w:eastAsia="en-GB"/>
        </w:rPr>
        <w:lastRenderedPageBreak/>
        <w:t>Equality of Opportunity</w:t>
      </w:r>
    </w:p>
    <w:p w14:paraId="48B87292" w14:textId="77777777" w:rsidR="002101D2" w:rsidRDefault="007150D5" w:rsidP="007150D5">
      <w:pPr>
        <w:spacing w:after="0" w:line="240" w:lineRule="auto"/>
        <w:jc w:val="both"/>
        <w:rPr>
          <w:rFonts w:ascii="Arial" w:eastAsia="Calibri" w:hAnsi="Arial" w:cs="Arial"/>
          <w:sz w:val="24"/>
          <w:szCs w:val="24"/>
          <w:lang w:val="en-US"/>
        </w:rPr>
      </w:pPr>
      <w:r w:rsidRPr="3FB50C38">
        <w:rPr>
          <w:rFonts w:ascii="Arial" w:eastAsia="Calibri" w:hAnsi="Arial" w:cs="Arial"/>
          <w:sz w:val="24"/>
          <w:szCs w:val="24"/>
          <w:lang w:val="en-US"/>
        </w:rPr>
        <w:t>We are an Equal Opportunities Employer.  We do not discriminate against our job applicants or employees</w:t>
      </w:r>
      <w:r w:rsidR="00FC0453" w:rsidRPr="3FB50C38">
        <w:rPr>
          <w:rFonts w:ascii="Arial" w:eastAsia="Calibri" w:hAnsi="Arial" w:cs="Arial"/>
          <w:sz w:val="24"/>
          <w:szCs w:val="24"/>
          <w:lang w:val="en-US"/>
        </w:rPr>
        <w:t>,</w:t>
      </w:r>
      <w:r w:rsidRPr="3FB50C38">
        <w:rPr>
          <w:rFonts w:ascii="Arial" w:eastAsia="Calibri" w:hAnsi="Arial" w:cs="Arial"/>
          <w:sz w:val="24"/>
          <w:szCs w:val="24"/>
          <w:lang w:val="en-US"/>
        </w:rPr>
        <w:t xml:space="preserve"> and we aim to select the best person for the job.  To help ensure that we are meeting our Equality of Opportunity obligations, we monitor the </w:t>
      </w:r>
      <w:r w:rsidRPr="3FB50C38">
        <w:rPr>
          <w:rFonts w:ascii="Arial" w:eastAsia="Calibri" w:hAnsi="Arial" w:cs="Arial"/>
          <w:b/>
          <w:bCs/>
          <w:sz w:val="24"/>
          <w:szCs w:val="24"/>
          <w:lang w:val="en-US"/>
        </w:rPr>
        <w:t>community background and sex of our job applicants and employees</w:t>
      </w:r>
      <w:r w:rsidRPr="3FB50C38">
        <w:rPr>
          <w:rFonts w:ascii="Arial" w:eastAsia="Calibri" w:hAnsi="Arial" w:cs="Arial"/>
          <w:sz w:val="24"/>
          <w:szCs w:val="24"/>
          <w:lang w:val="en-US"/>
        </w:rPr>
        <w:t xml:space="preserve"> in order to demonstrate our commitment to promoting equality of opportunity in employment and to comply with our duties under the Fair Employment &amp; Treatment (NI) Order 1998. </w:t>
      </w:r>
    </w:p>
    <w:p w14:paraId="788F59BE" w14:textId="77777777" w:rsidR="002101D2" w:rsidRDefault="002101D2" w:rsidP="007150D5">
      <w:pPr>
        <w:spacing w:after="0" w:line="240" w:lineRule="auto"/>
        <w:jc w:val="both"/>
        <w:rPr>
          <w:rFonts w:ascii="Arial" w:eastAsia="Calibri" w:hAnsi="Arial" w:cs="Arial"/>
          <w:sz w:val="24"/>
          <w:szCs w:val="24"/>
          <w:lang w:val="en-US"/>
        </w:rPr>
      </w:pPr>
    </w:p>
    <w:p w14:paraId="58C8E1EA" w14:textId="77777777" w:rsidR="002101D2" w:rsidRDefault="002101D2" w:rsidP="002101D2">
      <w:pPr>
        <w:spacing w:after="0" w:line="240" w:lineRule="auto"/>
        <w:jc w:val="both"/>
        <w:rPr>
          <w:rFonts w:ascii="Arial" w:eastAsia="Calibri" w:hAnsi="Arial" w:cs="Arial"/>
          <w:sz w:val="24"/>
          <w:szCs w:val="24"/>
          <w:lang w:val="en-US"/>
        </w:rPr>
      </w:pPr>
      <w:r w:rsidRPr="00545CC4">
        <w:rPr>
          <w:rFonts w:ascii="Arial" w:eastAsia="Calibri" w:hAnsi="Arial" w:cs="Arial"/>
          <w:sz w:val="24"/>
          <w:szCs w:val="24"/>
          <w:lang w:val="en-US"/>
        </w:rPr>
        <w:t xml:space="preserve">Regardless of whether they actually practice religion, most people in Northern Ireland are perceived to be members of either the Protestant or Roman Catholic communities. On the form you will be asked to indicate the community to which you belong to. If you do not answer the question about Community Background, or if you tick the “not a member of either” box, we are </w:t>
      </w:r>
      <w:r>
        <w:rPr>
          <w:rFonts w:ascii="Arial" w:eastAsia="Calibri" w:hAnsi="Arial" w:cs="Arial"/>
          <w:sz w:val="24"/>
          <w:szCs w:val="24"/>
          <w:lang w:val="en-US"/>
        </w:rPr>
        <w:t xml:space="preserve">required by </w:t>
      </w:r>
      <w:r w:rsidRPr="007150D5">
        <w:rPr>
          <w:rFonts w:ascii="Arial" w:eastAsia="Calibri" w:hAnsi="Arial" w:cs="Arial"/>
          <w:sz w:val="24"/>
          <w:szCs w:val="24"/>
          <w:lang w:val="en-US"/>
        </w:rPr>
        <w:t>the Fair Employment &amp; Treatment (NI) Order 1998</w:t>
      </w:r>
      <w:r>
        <w:rPr>
          <w:rFonts w:ascii="Arial" w:eastAsia="Calibri" w:hAnsi="Arial" w:cs="Arial"/>
          <w:sz w:val="24"/>
          <w:szCs w:val="24"/>
          <w:lang w:val="en-US"/>
        </w:rPr>
        <w:t xml:space="preserve"> </w:t>
      </w:r>
      <w:r w:rsidRPr="00545CC4">
        <w:rPr>
          <w:rFonts w:ascii="Arial" w:eastAsia="Calibri" w:hAnsi="Arial" w:cs="Arial"/>
          <w:sz w:val="24"/>
          <w:szCs w:val="24"/>
          <w:lang w:val="en-US"/>
        </w:rPr>
        <w:t>to use the residuary method of making a determination which means that we can make a determination as to your community background on the basis of the personal information supplied by you in your application form/personnel file.</w:t>
      </w:r>
    </w:p>
    <w:p w14:paraId="384236AD" w14:textId="77777777" w:rsidR="002101D2" w:rsidRDefault="002101D2" w:rsidP="002101D2">
      <w:pPr>
        <w:spacing w:after="0" w:line="240" w:lineRule="auto"/>
        <w:jc w:val="both"/>
        <w:rPr>
          <w:rFonts w:ascii="Arial" w:eastAsia="Calibri" w:hAnsi="Arial" w:cs="Arial"/>
          <w:sz w:val="24"/>
          <w:szCs w:val="24"/>
          <w:lang w:val="en-US"/>
        </w:rPr>
      </w:pPr>
    </w:p>
    <w:p w14:paraId="5CF79599" w14:textId="77777777" w:rsidR="002101D2" w:rsidRDefault="002101D2" w:rsidP="002101D2">
      <w:pPr>
        <w:spacing w:after="0" w:line="240" w:lineRule="auto"/>
        <w:jc w:val="both"/>
        <w:rPr>
          <w:rFonts w:ascii="Arial" w:eastAsia="Calibri" w:hAnsi="Arial" w:cs="Arial"/>
          <w:sz w:val="24"/>
          <w:szCs w:val="24"/>
          <w:lang w:val="en-US"/>
        </w:rPr>
      </w:pPr>
      <w:r w:rsidRPr="3FB50C38">
        <w:rPr>
          <w:rFonts w:ascii="Arial" w:eastAsia="Calibri" w:hAnsi="Arial" w:cs="Arial"/>
          <w:sz w:val="24"/>
          <w:szCs w:val="24"/>
          <w:lang w:val="en-US"/>
        </w:rPr>
        <w:t>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14:paraId="0E8D475E" w14:textId="77777777" w:rsidR="002101D2" w:rsidRPr="00545CC4" w:rsidRDefault="002101D2" w:rsidP="002101D2">
      <w:pPr>
        <w:spacing w:after="0" w:line="240" w:lineRule="auto"/>
        <w:jc w:val="both"/>
        <w:rPr>
          <w:rFonts w:ascii="Arial" w:eastAsia="Calibri" w:hAnsi="Arial" w:cs="Arial"/>
          <w:sz w:val="24"/>
          <w:szCs w:val="24"/>
          <w:lang w:val="en-US"/>
        </w:rPr>
      </w:pPr>
    </w:p>
    <w:p w14:paraId="3FCCBD11" w14:textId="67102EEB" w:rsidR="007150D5" w:rsidRPr="002101D2" w:rsidRDefault="0093678E" w:rsidP="007150D5">
      <w:pPr>
        <w:spacing w:after="0" w:line="240" w:lineRule="auto"/>
        <w:jc w:val="both"/>
        <w:rPr>
          <w:rFonts w:ascii="Arial" w:eastAsia="Calibri" w:hAnsi="Arial" w:cs="Arial"/>
          <w:sz w:val="24"/>
          <w:szCs w:val="24"/>
          <w:lang w:val="en-US"/>
        </w:rPr>
      </w:pPr>
      <w:r>
        <w:rPr>
          <w:rFonts w:ascii="Arial" w:eastAsia="Calibri" w:hAnsi="Arial" w:cs="Arial"/>
          <w:sz w:val="24"/>
          <w:szCs w:val="24"/>
          <w:lang w:val="en-US"/>
        </w:rPr>
        <w:t>We also ask you to provide additional data about yourself</w:t>
      </w:r>
      <w:r w:rsidR="002101D2">
        <w:rPr>
          <w:rFonts w:ascii="Arial" w:eastAsia="Calibri" w:hAnsi="Arial" w:cs="Arial"/>
          <w:sz w:val="24"/>
          <w:szCs w:val="24"/>
          <w:lang w:val="en-US"/>
        </w:rPr>
        <w:t xml:space="preserve"> which we use</w:t>
      </w:r>
      <w:r>
        <w:rPr>
          <w:rFonts w:ascii="Arial" w:eastAsia="Calibri" w:hAnsi="Arial" w:cs="Arial"/>
          <w:sz w:val="24"/>
          <w:szCs w:val="24"/>
          <w:lang w:val="en-US"/>
        </w:rPr>
        <w:t xml:space="preserve"> to </w:t>
      </w:r>
      <w:r w:rsidR="007150D5" w:rsidRPr="004C5DD7">
        <w:rPr>
          <w:rFonts w:ascii="Arial" w:eastAsia="Calibri" w:hAnsi="Arial" w:cs="Arial"/>
          <w:sz w:val="24"/>
          <w:szCs w:val="24"/>
          <w:lang w:val="en-US"/>
        </w:rPr>
        <w:t>help</w:t>
      </w:r>
      <w:r w:rsidR="007150D5">
        <w:rPr>
          <w:rFonts w:ascii="Arial" w:eastAsia="Calibri" w:hAnsi="Arial" w:cs="Arial"/>
          <w:sz w:val="24"/>
          <w:szCs w:val="24"/>
          <w:lang w:val="en-US"/>
        </w:rPr>
        <w:t xml:space="preserve"> us</w:t>
      </w:r>
      <w:r w:rsidR="007150D5" w:rsidRPr="004C5DD7">
        <w:rPr>
          <w:rFonts w:ascii="Arial" w:eastAsia="Calibri" w:hAnsi="Arial" w:cs="Arial"/>
          <w:sz w:val="24"/>
          <w:szCs w:val="24"/>
          <w:lang w:val="en-US"/>
        </w:rPr>
        <w:t xml:space="preserve"> assess whether any of our policies, procedures or activities are operating to the detriment of any particular grouping within our diverse society. </w:t>
      </w:r>
    </w:p>
    <w:p w14:paraId="42223328" w14:textId="7C99CC89" w:rsidR="007150D5" w:rsidRPr="007150D5" w:rsidRDefault="007150D5" w:rsidP="002101D2">
      <w:pPr>
        <w:spacing w:after="0" w:line="240" w:lineRule="auto"/>
        <w:jc w:val="both"/>
        <w:rPr>
          <w:rFonts w:ascii="Arial" w:eastAsia="Calibri" w:hAnsi="Arial" w:cs="Arial"/>
          <w:sz w:val="24"/>
          <w:szCs w:val="24"/>
          <w:lang w:val="en-US"/>
        </w:rPr>
      </w:pPr>
    </w:p>
    <w:p w14:paraId="78C40A67" w14:textId="6E8F498F" w:rsidR="007150D5" w:rsidRPr="00BD4142" w:rsidRDefault="007150D5" w:rsidP="007150D5">
      <w:pPr>
        <w:spacing w:after="0" w:line="240" w:lineRule="auto"/>
        <w:jc w:val="both"/>
        <w:rPr>
          <w:rFonts w:ascii="Arial" w:eastAsia="Calibri" w:hAnsi="Arial" w:cs="Arial"/>
          <w:sz w:val="24"/>
          <w:szCs w:val="24"/>
          <w:lang w:val="en-US"/>
        </w:rPr>
      </w:pPr>
      <w:r>
        <w:rPr>
          <w:rFonts w:ascii="Arial" w:eastAsia="Calibri" w:hAnsi="Arial" w:cs="Arial"/>
          <w:sz w:val="24"/>
          <w:szCs w:val="24"/>
          <w:lang w:val="en-US"/>
        </w:rPr>
        <w:t>Whilst y</w:t>
      </w:r>
      <w:r w:rsidRPr="007150D5">
        <w:rPr>
          <w:rFonts w:ascii="Arial" w:eastAsia="Calibri" w:hAnsi="Arial" w:cs="Arial"/>
          <w:sz w:val="24"/>
          <w:szCs w:val="24"/>
          <w:lang w:val="en-US"/>
        </w:rPr>
        <w:t>ou are not obliged to answer the questions on th</w:t>
      </w:r>
      <w:r>
        <w:rPr>
          <w:rFonts w:ascii="Arial" w:eastAsia="Calibri" w:hAnsi="Arial" w:cs="Arial"/>
          <w:sz w:val="24"/>
          <w:szCs w:val="24"/>
          <w:lang w:val="en-US"/>
        </w:rPr>
        <w:t>e Monitoring Form</w:t>
      </w:r>
      <w:r w:rsidRPr="007150D5">
        <w:rPr>
          <w:rFonts w:ascii="Arial" w:eastAsia="Calibri" w:hAnsi="Arial" w:cs="Arial"/>
          <w:sz w:val="24"/>
          <w:szCs w:val="24"/>
          <w:lang w:val="en-US"/>
        </w:rPr>
        <w:t xml:space="preserve"> and you will not suffer any penalty if you choose not to do so</w:t>
      </w:r>
      <w:r>
        <w:rPr>
          <w:rFonts w:ascii="Arial" w:eastAsia="Calibri" w:hAnsi="Arial" w:cs="Arial"/>
          <w:sz w:val="24"/>
          <w:szCs w:val="24"/>
          <w:lang w:val="en-US"/>
        </w:rPr>
        <w:t xml:space="preserve">, </w:t>
      </w:r>
      <w:r w:rsidRPr="007150D5">
        <w:rPr>
          <w:rFonts w:ascii="Arial" w:eastAsia="Calibri" w:hAnsi="Arial" w:cs="Arial"/>
          <w:sz w:val="24"/>
          <w:szCs w:val="24"/>
          <w:lang w:val="en-US"/>
        </w:rPr>
        <w:t>we</w:t>
      </w:r>
      <w:r>
        <w:rPr>
          <w:rFonts w:ascii="Arial" w:eastAsia="Calibri" w:hAnsi="Arial" w:cs="Arial"/>
          <w:sz w:val="24"/>
          <w:szCs w:val="24"/>
          <w:lang w:val="en-US"/>
        </w:rPr>
        <w:t xml:space="preserve"> </w:t>
      </w:r>
      <w:r w:rsidRPr="007150D5">
        <w:rPr>
          <w:rFonts w:ascii="Arial" w:eastAsia="Calibri" w:hAnsi="Arial" w:cs="Arial"/>
          <w:sz w:val="24"/>
          <w:szCs w:val="24"/>
          <w:lang w:val="en-US"/>
        </w:rPr>
        <w:t xml:space="preserve">encourage you to answer the questions. </w:t>
      </w:r>
      <w:r w:rsidRPr="00EE4CE8">
        <w:rPr>
          <w:rFonts w:ascii="Arial" w:eastAsia="Calibri" w:hAnsi="Arial" w:cs="Arial"/>
          <w:b/>
          <w:bCs/>
          <w:sz w:val="24"/>
          <w:szCs w:val="24"/>
          <w:lang w:val="en-US"/>
        </w:rPr>
        <w:t>Whether or not you choose to complete it, the Monitoring Form included with your application form is regarded as part of your application and should be returned</w:t>
      </w:r>
      <w:r w:rsidRPr="00BD4142">
        <w:rPr>
          <w:rFonts w:ascii="Arial" w:eastAsia="Calibri" w:hAnsi="Arial" w:cs="Arial"/>
          <w:sz w:val="24"/>
          <w:szCs w:val="24"/>
          <w:lang w:val="en-US"/>
        </w:rPr>
        <w:t>.</w:t>
      </w:r>
      <w:r w:rsidR="00BD4142" w:rsidRPr="00BD4142">
        <w:rPr>
          <w:rFonts w:ascii="Arial" w:eastAsia="Calibri" w:hAnsi="Arial" w:cs="Arial"/>
          <w:sz w:val="24"/>
          <w:szCs w:val="24"/>
          <w:lang w:val="en-US"/>
        </w:rPr>
        <w:t xml:space="preserve"> If you answer th</w:t>
      </w:r>
      <w:r w:rsidR="00BD4142">
        <w:rPr>
          <w:rFonts w:ascii="Arial" w:eastAsia="Calibri" w:hAnsi="Arial" w:cs="Arial"/>
          <w:sz w:val="24"/>
          <w:szCs w:val="24"/>
          <w:lang w:val="en-US"/>
        </w:rPr>
        <w:t>e</w:t>
      </w:r>
      <w:r w:rsidR="00BD4142" w:rsidRPr="00BD4142">
        <w:rPr>
          <w:rFonts w:ascii="Arial" w:eastAsia="Calibri" w:hAnsi="Arial" w:cs="Arial"/>
          <w:sz w:val="24"/>
          <w:szCs w:val="24"/>
          <w:lang w:val="en-US"/>
        </w:rPr>
        <w:t xml:space="preserve"> questionnaire you are obliged to do so truthfully as it is a criminal offence under the Fair Employment (Monitoring) Regulations (NI) 1999 to knowingly give false answers to these questions.</w:t>
      </w:r>
    </w:p>
    <w:p w14:paraId="3FE0E4D9" w14:textId="77777777" w:rsidR="007150D5" w:rsidRPr="002101D2" w:rsidRDefault="007150D5" w:rsidP="007150D5">
      <w:pPr>
        <w:spacing w:after="0" w:line="240" w:lineRule="auto"/>
        <w:jc w:val="both"/>
        <w:rPr>
          <w:rFonts w:ascii="Arial" w:eastAsia="Calibri" w:hAnsi="Arial" w:cs="Arial"/>
          <w:sz w:val="24"/>
          <w:szCs w:val="24"/>
          <w:lang w:val="en-US"/>
        </w:rPr>
      </w:pPr>
    </w:p>
    <w:p w14:paraId="5B8CA787" w14:textId="77777777" w:rsidR="009725E1" w:rsidRPr="004C5DD7" w:rsidRDefault="009725E1" w:rsidP="3FB50C38">
      <w:pPr>
        <w:spacing w:after="0" w:line="240" w:lineRule="auto"/>
        <w:jc w:val="both"/>
        <w:rPr>
          <w:rFonts w:ascii="Arial" w:eastAsia="Calibri" w:hAnsi="Arial" w:cs="Arial"/>
          <w:sz w:val="24"/>
          <w:szCs w:val="24"/>
        </w:rPr>
      </w:pPr>
      <w:r w:rsidRPr="3FB50C38">
        <w:rPr>
          <w:rFonts w:ascii="Arial" w:eastAsia="Calibri" w:hAnsi="Arial" w:cs="Arial"/>
          <w:sz w:val="24"/>
          <w:szCs w:val="24"/>
        </w:rPr>
        <w:t xml:space="preserve">The monitoring form will not be available to the selection panel. It will be separated from the application form by the monitoring officer and transferred to a computer-based monitoring system.  There it will be protected, access restricted and used strictly in line with our Privacy Notice. </w:t>
      </w:r>
    </w:p>
    <w:p w14:paraId="1EDD681A" w14:textId="77777777" w:rsidR="009725E1" w:rsidRPr="002101D2" w:rsidRDefault="009725E1" w:rsidP="002101D2">
      <w:pPr>
        <w:spacing w:after="0" w:line="240" w:lineRule="auto"/>
        <w:jc w:val="both"/>
        <w:rPr>
          <w:rFonts w:ascii="Arial" w:eastAsia="Calibri" w:hAnsi="Arial" w:cs="Arial"/>
          <w:sz w:val="24"/>
          <w:szCs w:val="24"/>
          <w:lang w:val="en-US"/>
        </w:rPr>
      </w:pPr>
    </w:p>
    <w:p w14:paraId="2E57E209" w14:textId="77777777" w:rsidR="003E189C" w:rsidRPr="004C5DD7" w:rsidRDefault="003E189C" w:rsidP="00BE283C">
      <w:pPr>
        <w:spacing w:after="0" w:line="240" w:lineRule="auto"/>
        <w:jc w:val="both"/>
        <w:rPr>
          <w:rFonts w:ascii="Arial" w:eastAsia="Calibri" w:hAnsi="Arial" w:cs="Arial"/>
          <w:sz w:val="24"/>
          <w:szCs w:val="24"/>
          <w:lang w:val="en-US"/>
        </w:rPr>
      </w:pPr>
      <w:r w:rsidRPr="004C5DD7">
        <w:rPr>
          <w:rFonts w:ascii="Arial" w:eastAsia="Calibri" w:hAnsi="Arial" w:cs="Arial"/>
          <w:sz w:val="24"/>
          <w:szCs w:val="24"/>
          <w:lang w:val="en-US"/>
        </w:rPr>
        <w:t>You can read our Equal Opportunity Statement by clicking on the link below:</w:t>
      </w:r>
    </w:p>
    <w:p w14:paraId="6DAE9C74" w14:textId="77777777" w:rsidR="003E189C" w:rsidRPr="004C5DD7" w:rsidRDefault="004B2E50" w:rsidP="00BE283C">
      <w:pPr>
        <w:spacing w:after="0" w:line="240" w:lineRule="auto"/>
        <w:jc w:val="both"/>
        <w:rPr>
          <w:rFonts w:ascii="Arial" w:hAnsi="Arial" w:cs="Arial"/>
          <w:sz w:val="24"/>
          <w:szCs w:val="24"/>
        </w:rPr>
      </w:pPr>
      <w:hyperlink r:id="rId23" w:history="1">
        <w:r w:rsidR="003E189C" w:rsidRPr="004C5DD7">
          <w:rPr>
            <w:rStyle w:val="Hyperlink"/>
            <w:rFonts w:ascii="Arial" w:hAnsi="Arial" w:cs="Arial"/>
            <w:sz w:val="24"/>
            <w:szCs w:val="24"/>
          </w:rPr>
          <w:t>Equality of Opportunity.pdf (investni.com)</w:t>
        </w:r>
      </w:hyperlink>
    </w:p>
    <w:p w14:paraId="5EB5019B" w14:textId="77777777" w:rsidR="003E189C" w:rsidRPr="004C5DD7" w:rsidRDefault="003E189C" w:rsidP="00BE283C">
      <w:pPr>
        <w:spacing w:after="0" w:line="240" w:lineRule="auto"/>
        <w:jc w:val="both"/>
        <w:rPr>
          <w:rFonts w:ascii="Arial" w:eastAsia="Calibri" w:hAnsi="Arial" w:cs="Arial"/>
          <w:sz w:val="24"/>
          <w:szCs w:val="24"/>
          <w:lang w:val="en-US"/>
        </w:rPr>
      </w:pPr>
    </w:p>
    <w:p w14:paraId="610B6DB3" w14:textId="77777777" w:rsidR="003E189C" w:rsidRDefault="003E189C" w:rsidP="00BE283C">
      <w:pPr>
        <w:tabs>
          <w:tab w:val="left" w:pos="6435"/>
        </w:tabs>
        <w:spacing w:after="0" w:line="240" w:lineRule="auto"/>
        <w:jc w:val="both"/>
        <w:rPr>
          <w:rFonts w:ascii="Arial" w:eastAsia="Calibri" w:hAnsi="Arial" w:cs="Arial"/>
          <w:b/>
          <w:lang w:val="en-US"/>
        </w:rPr>
      </w:pPr>
    </w:p>
    <w:p w14:paraId="0E7C566E" w14:textId="77777777" w:rsidR="003E189C" w:rsidRPr="00610D32" w:rsidRDefault="003E189C" w:rsidP="00BE283C">
      <w:pPr>
        <w:tabs>
          <w:tab w:val="left" w:pos="6435"/>
        </w:tabs>
        <w:spacing w:after="0" w:line="240" w:lineRule="auto"/>
        <w:jc w:val="both"/>
        <w:rPr>
          <w:rFonts w:ascii="Arial" w:eastAsia="Calibri" w:hAnsi="Arial" w:cs="Arial"/>
          <w:b/>
          <w:lang w:val="en-US"/>
        </w:rPr>
      </w:pPr>
    </w:p>
    <w:bookmarkEnd w:id="2"/>
    <w:p w14:paraId="1A5E050E" w14:textId="5FEA2787" w:rsidR="0095206B" w:rsidRDefault="0095206B" w:rsidP="00582E02">
      <w:pPr>
        <w:pStyle w:val="NoSpacing"/>
        <w:rPr>
          <w:rFonts w:ascii="Arial" w:hAnsi="Arial" w:cs="Arial"/>
        </w:rPr>
      </w:pPr>
    </w:p>
    <w:sectPr w:rsidR="0095206B" w:rsidSect="00C64371">
      <w:headerReference w:type="default" r:id="rId24"/>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5E6AA" w14:textId="77777777" w:rsidR="004B2E50" w:rsidRDefault="004B2E50" w:rsidP="00101B7A">
      <w:pPr>
        <w:spacing w:after="0" w:line="240" w:lineRule="auto"/>
      </w:pPr>
      <w:r>
        <w:separator/>
      </w:r>
    </w:p>
  </w:endnote>
  <w:endnote w:type="continuationSeparator" w:id="0">
    <w:p w14:paraId="756D82AA" w14:textId="77777777" w:rsidR="004B2E50" w:rsidRDefault="004B2E50" w:rsidP="00101B7A">
      <w:pPr>
        <w:spacing w:after="0" w:line="240" w:lineRule="auto"/>
      </w:pPr>
      <w:r>
        <w:continuationSeparator/>
      </w:r>
    </w:p>
  </w:endnote>
  <w:endnote w:type="continuationNotice" w:id="1">
    <w:p w14:paraId="37F157DF" w14:textId="77777777" w:rsidR="004B2E50" w:rsidRDefault="004B2E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ontserra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4521977"/>
      <w:docPartObj>
        <w:docPartGallery w:val="Page Numbers (Bottom of Page)"/>
        <w:docPartUnique/>
      </w:docPartObj>
    </w:sdtPr>
    <w:sdtEndPr/>
    <w:sdtContent>
      <w:sdt>
        <w:sdtPr>
          <w:id w:val="-1769616900"/>
          <w:docPartObj>
            <w:docPartGallery w:val="Page Numbers (Top of Page)"/>
            <w:docPartUnique/>
          </w:docPartObj>
        </w:sdtPr>
        <w:sdtEndPr/>
        <w:sdtContent>
          <w:p w14:paraId="2F0A6F3E" w14:textId="740417DB" w:rsidR="00457297" w:rsidRDefault="004B2E50">
            <w:pPr>
              <w:pStyle w:val="Footer"/>
              <w:jc w:val="right"/>
            </w:pPr>
          </w:p>
        </w:sdtContent>
      </w:sdt>
    </w:sdtContent>
  </w:sdt>
  <w:p w14:paraId="76876F3F" w14:textId="77777777" w:rsidR="00457297" w:rsidRDefault="004572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5778849"/>
      <w:docPartObj>
        <w:docPartGallery w:val="Page Numbers (Bottom of Page)"/>
        <w:docPartUnique/>
      </w:docPartObj>
    </w:sdtPr>
    <w:sdtEndPr/>
    <w:sdtContent>
      <w:sdt>
        <w:sdtPr>
          <w:id w:val="1656575221"/>
          <w:docPartObj>
            <w:docPartGallery w:val="Page Numbers (Top of Page)"/>
            <w:docPartUnique/>
          </w:docPartObj>
        </w:sdtPr>
        <w:sdtEndPr/>
        <w:sdtContent>
          <w:p w14:paraId="4F31B308" w14:textId="77777777" w:rsidR="004C421B" w:rsidRDefault="004C421B">
            <w:pPr>
              <w:pStyle w:val="Footer"/>
              <w:jc w:val="right"/>
            </w:pPr>
            <w:r w:rsidRPr="00457297">
              <w:rPr>
                <w:rFonts w:ascii="Arial" w:hAnsi="Arial" w:cs="Arial"/>
                <w:sz w:val="24"/>
                <w:szCs w:val="24"/>
              </w:rPr>
              <w:t xml:space="preserve">Page </w:t>
            </w:r>
            <w:r w:rsidRPr="00457297">
              <w:rPr>
                <w:rFonts w:ascii="Arial" w:hAnsi="Arial" w:cs="Arial"/>
                <w:b/>
                <w:bCs/>
                <w:sz w:val="24"/>
                <w:szCs w:val="24"/>
              </w:rPr>
              <w:fldChar w:fldCharType="begin"/>
            </w:r>
            <w:r w:rsidRPr="00457297">
              <w:rPr>
                <w:rFonts w:ascii="Arial" w:hAnsi="Arial" w:cs="Arial"/>
                <w:b/>
                <w:bCs/>
                <w:sz w:val="24"/>
                <w:szCs w:val="24"/>
              </w:rPr>
              <w:instrText>PAGE</w:instrText>
            </w:r>
            <w:r w:rsidRPr="00457297">
              <w:rPr>
                <w:rFonts w:ascii="Arial" w:hAnsi="Arial" w:cs="Arial"/>
                <w:b/>
                <w:bCs/>
                <w:sz w:val="24"/>
                <w:szCs w:val="24"/>
              </w:rPr>
              <w:fldChar w:fldCharType="separate"/>
            </w:r>
            <w:r w:rsidRPr="00457297">
              <w:rPr>
                <w:rFonts w:ascii="Arial" w:hAnsi="Arial" w:cs="Arial"/>
                <w:b/>
                <w:bCs/>
                <w:sz w:val="24"/>
                <w:szCs w:val="24"/>
              </w:rPr>
              <w:t>2</w:t>
            </w:r>
            <w:r w:rsidRPr="00457297">
              <w:rPr>
                <w:rFonts w:ascii="Arial" w:hAnsi="Arial" w:cs="Arial"/>
                <w:b/>
                <w:bCs/>
                <w:sz w:val="24"/>
                <w:szCs w:val="24"/>
              </w:rPr>
              <w:fldChar w:fldCharType="end"/>
            </w:r>
            <w:r w:rsidRPr="00457297">
              <w:rPr>
                <w:rFonts w:ascii="Arial" w:hAnsi="Arial" w:cs="Arial"/>
                <w:sz w:val="24"/>
                <w:szCs w:val="24"/>
              </w:rPr>
              <w:t xml:space="preserve"> of </w:t>
            </w:r>
            <w:r w:rsidRPr="00457297">
              <w:rPr>
                <w:rFonts w:ascii="Arial" w:hAnsi="Arial" w:cs="Arial"/>
                <w:b/>
                <w:bCs/>
                <w:sz w:val="24"/>
                <w:szCs w:val="24"/>
              </w:rPr>
              <w:fldChar w:fldCharType="begin"/>
            </w:r>
            <w:r w:rsidRPr="00457297">
              <w:rPr>
                <w:rFonts w:ascii="Arial" w:hAnsi="Arial" w:cs="Arial"/>
                <w:b/>
                <w:bCs/>
                <w:sz w:val="24"/>
                <w:szCs w:val="24"/>
              </w:rPr>
              <w:instrText>NUMPAGES</w:instrText>
            </w:r>
            <w:r w:rsidRPr="00457297">
              <w:rPr>
                <w:rFonts w:ascii="Arial" w:hAnsi="Arial" w:cs="Arial"/>
                <w:b/>
                <w:bCs/>
                <w:sz w:val="24"/>
                <w:szCs w:val="24"/>
              </w:rPr>
              <w:fldChar w:fldCharType="separate"/>
            </w:r>
            <w:r w:rsidRPr="00457297">
              <w:rPr>
                <w:rFonts w:ascii="Arial" w:hAnsi="Arial" w:cs="Arial"/>
                <w:b/>
                <w:bCs/>
                <w:sz w:val="24"/>
                <w:szCs w:val="24"/>
              </w:rPr>
              <w:t>2</w:t>
            </w:r>
            <w:r w:rsidRPr="00457297">
              <w:rPr>
                <w:rFonts w:ascii="Arial" w:hAnsi="Arial" w:cs="Arial"/>
                <w:b/>
                <w:bCs/>
                <w:sz w:val="24"/>
                <w:szCs w:val="24"/>
              </w:rPr>
              <w:fldChar w:fldCharType="end"/>
            </w:r>
          </w:p>
        </w:sdtContent>
      </w:sdt>
    </w:sdtContent>
  </w:sdt>
  <w:p w14:paraId="40AE2667" w14:textId="77777777" w:rsidR="004C421B" w:rsidRDefault="004C42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3E31C" w14:textId="77777777" w:rsidR="004B2E50" w:rsidRDefault="004B2E50" w:rsidP="00101B7A">
      <w:pPr>
        <w:spacing w:after="0" w:line="240" w:lineRule="auto"/>
      </w:pPr>
      <w:r>
        <w:separator/>
      </w:r>
    </w:p>
  </w:footnote>
  <w:footnote w:type="continuationSeparator" w:id="0">
    <w:p w14:paraId="0E3E7868" w14:textId="77777777" w:rsidR="004B2E50" w:rsidRDefault="004B2E50" w:rsidP="00101B7A">
      <w:pPr>
        <w:spacing w:after="0" w:line="240" w:lineRule="auto"/>
      </w:pPr>
      <w:r>
        <w:continuationSeparator/>
      </w:r>
    </w:p>
  </w:footnote>
  <w:footnote w:type="continuationNotice" w:id="1">
    <w:p w14:paraId="7B53641B" w14:textId="77777777" w:rsidR="004B2E50" w:rsidRDefault="004B2E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42BF2" w14:textId="1C33BC06" w:rsidR="00101B7A" w:rsidRDefault="004B2E50">
    <w:pPr>
      <w:pStyle w:val="Header"/>
    </w:pPr>
    <w:r>
      <w:rPr>
        <w:noProof/>
      </w:rPr>
      <w:pict w14:anchorId="07C0F6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45485" o:spid="_x0000_s2050" type="#_x0000_t75" style="position:absolute;margin-left:0;margin-top:0;width:450.1pt;height:636.7pt;z-index:-251658239;mso-position-horizontal:center;mso-position-horizontal-relative:margin;mso-position-vertical:center;mso-position-vertical-relative:margin" o:allowincell="f">
          <v:imagedata r:id="rId1" o:title="invest-ni-hex-corner-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17061" w14:textId="10BB12BD" w:rsidR="00101B7A" w:rsidRDefault="004B2E50">
    <w:pPr>
      <w:pStyle w:val="Header"/>
    </w:pPr>
    <w:r>
      <w:rPr>
        <w:noProof/>
      </w:rPr>
      <w:pict w14:anchorId="73CA8D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45486" o:spid="_x0000_s2051" type="#_x0000_t75" style="position:absolute;margin-left:-72.05pt;margin-top:-72.1pt;width:595pt;height:841.65pt;z-index:-251658238;mso-position-horizontal-relative:margin;mso-position-vertical-relative:margin" o:allowincell="f">
          <v:imagedata r:id="rId1" o:title="invest-ni-hex-corner-backgroun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0A508" w14:textId="2A97D289" w:rsidR="00101B7A" w:rsidRDefault="004B2E50">
    <w:pPr>
      <w:pStyle w:val="Header"/>
    </w:pPr>
    <w:r>
      <w:rPr>
        <w:noProof/>
      </w:rPr>
      <w:pict w14:anchorId="1D7492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45484" o:spid="_x0000_s2049" type="#_x0000_t75" style="position:absolute;margin-left:0;margin-top:0;width:450.1pt;height:636.7pt;z-index:-251658240;mso-position-horizontal:center;mso-position-horizontal-relative:margin;mso-position-vertical:center;mso-position-vertical-relative:margin" o:allowincell="f">
          <v:imagedata r:id="rId1" o:title="invest-ni-hex-corner-background"/>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C3C5B" w14:textId="68851D5D" w:rsidR="000A7B7D" w:rsidRPr="004C1B38" w:rsidRDefault="000A7B7D" w:rsidP="00C64371">
    <w:pPr>
      <w:pStyle w:val="Header"/>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645E5F"/>
    <w:multiLevelType w:val="hybridMultilevel"/>
    <w:tmpl w:val="571C650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57040ECF"/>
    <w:multiLevelType w:val="hybridMultilevel"/>
    <w:tmpl w:val="21AABFEE"/>
    <w:lvl w:ilvl="0" w:tplc="2F7067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1DA3C10"/>
    <w:multiLevelType w:val="hybridMultilevel"/>
    <w:tmpl w:val="2F926D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7A"/>
    <w:rsid w:val="00005489"/>
    <w:rsid w:val="000360DC"/>
    <w:rsid w:val="00053F2C"/>
    <w:rsid w:val="0007094F"/>
    <w:rsid w:val="00080564"/>
    <w:rsid w:val="00083B11"/>
    <w:rsid w:val="00085B78"/>
    <w:rsid w:val="000904D7"/>
    <w:rsid w:val="000937DF"/>
    <w:rsid w:val="00093FCA"/>
    <w:rsid w:val="00096BCE"/>
    <w:rsid w:val="00097112"/>
    <w:rsid w:val="000A2195"/>
    <w:rsid w:val="000A7B7D"/>
    <w:rsid w:val="000B09EB"/>
    <w:rsid w:val="000B6BED"/>
    <w:rsid w:val="000D4D42"/>
    <w:rsid w:val="000E0E08"/>
    <w:rsid w:val="00101B7A"/>
    <w:rsid w:val="00104BE7"/>
    <w:rsid w:val="00104D7D"/>
    <w:rsid w:val="0011160A"/>
    <w:rsid w:val="00121ED2"/>
    <w:rsid w:val="00131085"/>
    <w:rsid w:val="00157618"/>
    <w:rsid w:val="00160FA2"/>
    <w:rsid w:val="0016449F"/>
    <w:rsid w:val="00170A24"/>
    <w:rsid w:val="00171C18"/>
    <w:rsid w:val="00175803"/>
    <w:rsid w:val="001830DC"/>
    <w:rsid w:val="001922F1"/>
    <w:rsid w:val="00195C87"/>
    <w:rsid w:val="001A0BF8"/>
    <w:rsid w:val="001A6DB6"/>
    <w:rsid w:val="001B070B"/>
    <w:rsid w:val="001D6309"/>
    <w:rsid w:val="001E2D4A"/>
    <w:rsid w:val="001E53C8"/>
    <w:rsid w:val="002005F9"/>
    <w:rsid w:val="002101D2"/>
    <w:rsid w:val="00214BA3"/>
    <w:rsid w:val="00223095"/>
    <w:rsid w:val="00240280"/>
    <w:rsid w:val="00251E77"/>
    <w:rsid w:val="00265356"/>
    <w:rsid w:val="00275B9E"/>
    <w:rsid w:val="002774D8"/>
    <w:rsid w:val="002A062F"/>
    <w:rsid w:val="002B0E85"/>
    <w:rsid w:val="002B123D"/>
    <w:rsid w:val="002B47F8"/>
    <w:rsid w:val="002B52C2"/>
    <w:rsid w:val="002B6A9D"/>
    <w:rsid w:val="002C1E26"/>
    <w:rsid w:val="002C6AFB"/>
    <w:rsid w:val="002D14DC"/>
    <w:rsid w:val="002D2B02"/>
    <w:rsid w:val="002E37C5"/>
    <w:rsid w:val="002E6726"/>
    <w:rsid w:val="002F120B"/>
    <w:rsid w:val="002F6B7C"/>
    <w:rsid w:val="003061FE"/>
    <w:rsid w:val="003128EC"/>
    <w:rsid w:val="00320629"/>
    <w:rsid w:val="00320BF1"/>
    <w:rsid w:val="00323B58"/>
    <w:rsid w:val="00330190"/>
    <w:rsid w:val="0033047F"/>
    <w:rsid w:val="00335356"/>
    <w:rsid w:val="00343BD3"/>
    <w:rsid w:val="00355934"/>
    <w:rsid w:val="00360C4F"/>
    <w:rsid w:val="00365E91"/>
    <w:rsid w:val="00366B9D"/>
    <w:rsid w:val="0037127D"/>
    <w:rsid w:val="003778C4"/>
    <w:rsid w:val="0038097E"/>
    <w:rsid w:val="003955AC"/>
    <w:rsid w:val="00396154"/>
    <w:rsid w:val="003A13C6"/>
    <w:rsid w:val="003B141E"/>
    <w:rsid w:val="003B6D0F"/>
    <w:rsid w:val="003C371F"/>
    <w:rsid w:val="003D16EB"/>
    <w:rsid w:val="003E075A"/>
    <w:rsid w:val="003E189C"/>
    <w:rsid w:val="003E2421"/>
    <w:rsid w:val="003F1EBE"/>
    <w:rsid w:val="003F641A"/>
    <w:rsid w:val="00406BDB"/>
    <w:rsid w:val="00421DCD"/>
    <w:rsid w:val="00426948"/>
    <w:rsid w:val="00431AA4"/>
    <w:rsid w:val="00432142"/>
    <w:rsid w:val="00433375"/>
    <w:rsid w:val="00437CEB"/>
    <w:rsid w:val="004417DA"/>
    <w:rsid w:val="0045328E"/>
    <w:rsid w:val="00457297"/>
    <w:rsid w:val="004674BF"/>
    <w:rsid w:val="00467CF9"/>
    <w:rsid w:val="00480110"/>
    <w:rsid w:val="004842DF"/>
    <w:rsid w:val="004A0EDE"/>
    <w:rsid w:val="004A57F0"/>
    <w:rsid w:val="004A7993"/>
    <w:rsid w:val="004B2442"/>
    <w:rsid w:val="004B2E50"/>
    <w:rsid w:val="004B2EE8"/>
    <w:rsid w:val="004C40E9"/>
    <w:rsid w:val="004C421B"/>
    <w:rsid w:val="004C54E6"/>
    <w:rsid w:val="004C5DD7"/>
    <w:rsid w:val="004C642E"/>
    <w:rsid w:val="004C6868"/>
    <w:rsid w:val="004D016E"/>
    <w:rsid w:val="004D6E96"/>
    <w:rsid w:val="004E0510"/>
    <w:rsid w:val="004E3D59"/>
    <w:rsid w:val="004E6D3F"/>
    <w:rsid w:val="004F2C6A"/>
    <w:rsid w:val="004F4E59"/>
    <w:rsid w:val="00501269"/>
    <w:rsid w:val="00502646"/>
    <w:rsid w:val="00503A38"/>
    <w:rsid w:val="00506662"/>
    <w:rsid w:val="00514127"/>
    <w:rsid w:val="0052199E"/>
    <w:rsid w:val="00522773"/>
    <w:rsid w:val="00525051"/>
    <w:rsid w:val="00530D83"/>
    <w:rsid w:val="005335F2"/>
    <w:rsid w:val="00543048"/>
    <w:rsid w:val="00544F0F"/>
    <w:rsid w:val="00545CC4"/>
    <w:rsid w:val="0054666C"/>
    <w:rsid w:val="00551334"/>
    <w:rsid w:val="00554200"/>
    <w:rsid w:val="00557809"/>
    <w:rsid w:val="005740B6"/>
    <w:rsid w:val="00582E02"/>
    <w:rsid w:val="00584E09"/>
    <w:rsid w:val="00587946"/>
    <w:rsid w:val="00591C91"/>
    <w:rsid w:val="005A60AC"/>
    <w:rsid w:val="005A6256"/>
    <w:rsid w:val="005A75D4"/>
    <w:rsid w:val="005B009C"/>
    <w:rsid w:val="005B4B8F"/>
    <w:rsid w:val="005B5834"/>
    <w:rsid w:val="005C5D30"/>
    <w:rsid w:val="005D5D0E"/>
    <w:rsid w:val="005F28A6"/>
    <w:rsid w:val="005F36FB"/>
    <w:rsid w:val="0061197F"/>
    <w:rsid w:val="00615048"/>
    <w:rsid w:val="00616887"/>
    <w:rsid w:val="006219D2"/>
    <w:rsid w:val="00631A2B"/>
    <w:rsid w:val="006632E7"/>
    <w:rsid w:val="00667C9F"/>
    <w:rsid w:val="00670B88"/>
    <w:rsid w:val="006750F9"/>
    <w:rsid w:val="006A0502"/>
    <w:rsid w:val="006B62CA"/>
    <w:rsid w:val="006B726F"/>
    <w:rsid w:val="006C02D0"/>
    <w:rsid w:val="006C1E06"/>
    <w:rsid w:val="006D1D47"/>
    <w:rsid w:val="006D429E"/>
    <w:rsid w:val="006D57F9"/>
    <w:rsid w:val="006E29D4"/>
    <w:rsid w:val="006E6DA9"/>
    <w:rsid w:val="006E7F20"/>
    <w:rsid w:val="006F4F3A"/>
    <w:rsid w:val="0070191F"/>
    <w:rsid w:val="00711A5F"/>
    <w:rsid w:val="007150D5"/>
    <w:rsid w:val="00722814"/>
    <w:rsid w:val="00737DD5"/>
    <w:rsid w:val="0074563E"/>
    <w:rsid w:val="00745F89"/>
    <w:rsid w:val="00746E74"/>
    <w:rsid w:val="00751A45"/>
    <w:rsid w:val="00760A97"/>
    <w:rsid w:val="0077174F"/>
    <w:rsid w:val="00773AEA"/>
    <w:rsid w:val="007801A5"/>
    <w:rsid w:val="00794ABA"/>
    <w:rsid w:val="007978C0"/>
    <w:rsid w:val="007A1424"/>
    <w:rsid w:val="007A2C51"/>
    <w:rsid w:val="007B2093"/>
    <w:rsid w:val="007B7686"/>
    <w:rsid w:val="007C4699"/>
    <w:rsid w:val="007C6A56"/>
    <w:rsid w:val="007D551D"/>
    <w:rsid w:val="007F33AD"/>
    <w:rsid w:val="00807C61"/>
    <w:rsid w:val="00812673"/>
    <w:rsid w:val="00841387"/>
    <w:rsid w:val="00843832"/>
    <w:rsid w:val="008446F0"/>
    <w:rsid w:val="008628BA"/>
    <w:rsid w:val="0087404B"/>
    <w:rsid w:val="00885E64"/>
    <w:rsid w:val="008911F4"/>
    <w:rsid w:val="00896F71"/>
    <w:rsid w:val="008A2AB1"/>
    <w:rsid w:val="008B0B6D"/>
    <w:rsid w:val="008B218A"/>
    <w:rsid w:val="008B4184"/>
    <w:rsid w:val="008C11A7"/>
    <w:rsid w:val="008D2350"/>
    <w:rsid w:val="008D5603"/>
    <w:rsid w:val="008E1B48"/>
    <w:rsid w:val="008E4BE7"/>
    <w:rsid w:val="008E510E"/>
    <w:rsid w:val="00903DB6"/>
    <w:rsid w:val="009135B9"/>
    <w:rsid w:val="00916417"/>
    <w:rsid w:val="0092561E"/>
    <w:rsid w:val="0093678E"/>
    <w:rsid w:val="0094299F"/>
    <w:rsid w:val="0094697B"/>
    <w:rsid w:val="009514B8"/>
    <w:rsid w:val="0095206B"/>
    <w:rsid w:val="0095381E"/>
    <w:rsid w:val="00964B44"/>
    <w:rsid w:val="00965721"/>
    <w:rsid w:val="009725E1"/>
    <w:rsid w:val="00977986"/>
    <w:rsid w:val="0098302F"/>
    <w:rsid w:val="00990141"/>
    <w:rsid w:val="009C3482"/>
    <w:rsid w:val="009D0713"/>
    <w:rsid w:val="009D3748"/>
    <w:rsid w:val="009D4B16"/>
    <w:rsid w:val="009D5258"/>
    <w:rsid w:val="009D61CE"/>
    <w:rsid w:val="009D67B2"/>
    <w:rsid w:val="009E4874"/>
    <w:rsid w:val="009E5DAD"/>
    <w:rsid w:val="00A04DD0"/>
    <w:rsid w:val="00A0543D"/>
    <w:rsid w:val="00A128C1"/>
    <w:rsid w:val="00A22F52"/>
    <w:rsid w:val="00A2633A"/>
    <w:rsid w:val="00A3157D"/>
    <w:rsid w:val="00A31822"/>
    <w:rsid w:val="00A31BAA"/>
    <w:rsid w:val="00A34915"/>
    <w:rsid w:val="00A44C10"/>
    <w:rsid w:val="00A4772E"/>
    <w:rsid w:val="00A47A86"/>
    <w:rsid w:val="00A50D6E"/>
    <w:rsid w:val="00A510BC"/>
    <w:rsid w:val="00A540DA"/>
    <w:rsid w:val="00A61B73"/>
    <w:rsid w:val="00A63376"/>
    <w:rsid w:val="00A711AA"/>
    <w:rsid w:val="00A83091"/>
    <w:rsid w:val="00AA051C"/>
    <w:rsid w:val="00AB2AE5"/>
    <w:rsid w:val="00AB6095"/>
    <w:rsid w:val="00AC3374"/>
    <w:rsid w:val="00AC69CF"/>
    <w:rsid w:val="00AC7707"/>
    <w:rsid w:val="00AD17D6"/>
    <w:rsid w:val="00AE0293"/>
    <w:rsid w:val="00AF38A2"/>
    <w:rsid w:val="00AF7028"/>
    <w:rsid w:val="00B13389"/>
    <w:rsid w:val="00B13E3D"/>
    <w:rsid w:val="00B13FB7"/>
    <w:rsid w:val="00B16A7F"/>
    <w:rsid w:val="00B23BAC"/>
    <w:rsid w:val="00B30B26"/>
    <w:rsid w:val="00B36E40"/>
    <w:rsid w:val="00B47B47"/>
    <w:rsid w:val="00B5164B"/>
    <w:rsid w:val="00B52575"/>
    <w:rsid w:val="00B6030C"/>
    <w:rsid w:val="00B6188E"/>
    <w:rsid w:val="00B63CB1"/>
    <w:rsid w:val="00B91636"/>
    <w:rsid w:val="00B91998"/>
    <w:rsid w:val="00BA4B6D"/>
    <w:rsid w:val="00BB03E7"/>
    <w:rsid w:val="00BB17AE"/>
    <w:rsid w:val="00BB6858"/>
    <w:rsid w:val="00BC0EEB"/>
    <w:rsid w:val="00BC6628"/>
    <w:rsid w:val="00BD4142"/>
    <w:rsid w:val="00BE283C"/>
    <w:rsid w:val="00BF2AA0"/>
    <w:rsid w:val="00BF3C35"/>
    <w:rsid w:val="00C032DF"/>
    <w:rsid w:val="00C0673C"/>
    <w:rsid w:val="00C0682F"/>
    <w:rsid w:val="00C111D9"/>
    <w:rsid w:val="00C24B47"/>
    <w:rsid w:val="00C339C4"/>
    <w:rsid w:val="00C34729"/>
    <w:rsid w:val="00C43278"/>
    <w:rsid w:val="00C43381"/>
    <w:rsid w:val="00C4508D"/>
    <w:rsid w:val="00C46CF6"/>
    <w:rsid w:val="00C520CD"/>
    <w:rsid w:val="00C60B02"/>
    <w:rsid w:val="00C62868"/>
    <w:rsid w:val="00C63847"/>
    <w:rsid w:val="00C64371"/>
    <w:rsid w:val="00C72282"/>
    <w:rsid w:val="00C740B1"/>
    <w:rsid w:val="00C76A2B"/>
    <w:rsid w:val="00C96B9C"/>
    <w:rsid w:val="00CA30B1"/>
    <w:rsid w:val="00CA5142"/>
    <w:rsid w:val="00CA7E6E"/>
    <w:rsid w:val="00CB2F90"/>
    <w:rsid w:val="00CC5276"/>
    <w:rsid w:val="00CC7D3D"/>
    <w:rsid w:val="00CE044D"/>
    <w:rsid w:val="00CE09E1"/>
    <w:rsid w:val="00CE0C3B"/>
    <w:rsid w:val="00CF0CC8"/>
    <w:rsid w:val="00CF2F80"/>
    <w:rsid w:val="00CF5CCA"/>
    <w:rsid w:val="00D02D2B"/>
    <w:rsid w:val="00D07EC7"/>
    <w:rsid w:val="00D21AAC"/>
    <w:rsid w:val="00D34869"/>
    <w:rsid w:val="00D55773"/>
    <w:rsid w:val="00D5706C"/>
    <w:rsid w:val="00D72C5E"/>
    <w:rsid w:val="00D7627E"/>
    <w:rsid w:val="00D7744E"/>
    <w:rsid w:val="00D817A2"/>
    <w:rsid w:val="00D87C8F"/>
    <w:rsid w:val="00D93446"/>
    <w:rsid w:val="00DA3B44"/>
    <w:rsid w:val="00DC0F74"/>
    <w:rsid w:val="00DC19FF"/>
    <w:rsid w:val="00DC79B3"/>
    <w:rsid w:val="00DD05C6"/>
    <w:rsid w:val="00DD68BB"/>
    <w:rsid w:val="00DD781A"/>
    <w:rsid w:val="00DE08EE"/>
    <w:rsid w:val="00DE4A87"/>
    <w:rsid w:val="00DE5D46"/>
    <w:rsid w:val="00DE77B2"/>
    <w:rsid w:val="00E06CC2"/>
    <w:rsid w:val="00E10FB3"/>
    <w:rsid w:val="00E11AC1"/>
    <w:rsid w:val="00E12FD7"/>
    <w:rsid w:val="00E1541A"/>
    <w:rsid w:val="00E24136"/>
    <w:rsid w:val="00E27F93"/>
    <w:rsid w:val="00E45C0D"/>
    <w:rsid w:val="00E50EDE"/>
    <w:rsid w:val="00E53202"/>
    <w:rsid w:val="00E757C9"/>
    <w:rsid w:val="00E8720F"/>
    <w:rsid w:val="00E9071F"/>
    <w:rsid w:val="00E92796"/>
    <w:rsid w:val="00EA749B"/>
    <w:rsid w:val="00EB48E1"/>
    <w:rsid w:val="00EC1A1C"/>
    <w:rsid w:val="00EC2590"/>
    <w:rsid w:val="00EE4CE8"/>
    <w:rsid w:val="00F16E1A"/>
    <w:rsid w:val="00F24E15"/>
    <w:rsid w:val="00F4461A"/>
    <w:rsid w:val="00F525CD"/>
    <w:rsid w:val="00F6148D"/>
    <w:rsid w:val="00F723FB"/>
    <w:rsid w:val="00F822C9"/>
    <w:rsid w:val="00F85F55"/>
    <w:rsid w:val="00F87F0B"/>
    <w:rsid w:val="00F943A5"/>
    <w:rsid w:val="00F945A8"/>
    <w:rsid w:val="00FB7031"/>
    <w:rsid w:val="00FC0453"/>
    <w:rsid w:val="00FC0BC1"/>
    <w:rsid w:val="00FD03B6"/>
    <w:rsid w:val="00FF18BE"/>
    <w:rsid w:val="00FF2388"/>
    <w:rsid w:val="00FF35E6"/>
    <w:rsid w:val="07DA4476"/>
    <w:rsid w:val="0889F1D9"/>
    <w:rsid w:val="0D7A8879"/>
    <w:rsid w:val="0EFD9FBE"/>
    <w:rsid w:val="18FDFA15"/>
    <w:rsid w:val="1B53F39A"/>
    <w:rsid w:val="1C4BE0AC"/>
    <w:rsid w:val="3C917442"/>
    <w:rsid w:val="3FB50C38"/>
    <w:rsid w:val="406D9AC6"/>
    <w:rsid w:val="4C3EBECE"/>
    <w:rsid w:val="53B75318"/>
    <w:rsid w:val="63FA5D98"/>
    <w:rsid w:val="645FD015"/>
    <w:rsid w:val="65A16AD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34B92A5"/>
  <w15:chartTrackingRefBased/>
  <w15:docId w15:val="{BF637BD3-78CC-4216-81F3-C08C7D022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297"/>
  </w:style>
  <w:style w:type="paragraph" w:styleId="Heading1">
    <w:name w:val="heading 1"/>
    <w:basedOn w:val="Normal"/>
    <w:next w:val="Normal"/>
    <w:link w:val="Heading1Char"/>
    <w:uiPriority w:val="9"/>
    <w:qFormat/>
    <w:rsid w:val="00457297"/>
    <w:pPr>
      <w:keepNext/>
      <w:keepLines/>
      <w:spacing w:before="320" w:after="0" w:line="240" w:lineRule="auto"/>
      <w:outlineLvl w:val="0"/>
    </w:pPr>
    <w:rPr>
      <w:rFonts w:ascii="Arial" w:eastAsia="Times New Roman" w:hAnsi="Arial" w:cs="Arial"/>
      <w:b/>
      <w:bCs/>
      <w:sz w:val="32"/>
      <w:szCs w:val="32"/>
      <w:lang w:eastAsia="en-GB"/>
    </w:rPr>
  </w:style>
  <w:style w:type="paragraph" w:styleId="Heading2">
    <w:name w:val="heading 2"/>
    <w:basedOn w:val="Normal"/>
    <w:next w:val="Normal"/>
    <w:link w:val="Heading2Char"/>
    <w:uiPriority w:val="9"/>
    <w:semiHidden/>
    <w:unhideWhenUsed/>
    <w:qFormat/>
    <w:rsid w:val="0045729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45729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45729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45729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45729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457297"/>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45729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45729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1B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1B7A"/>
  </w:style>
  <w:style w:type="paragraph" w:styleId="Footer">
    <w:name w:val="footer"/>
    <w:basedOn w:val="Normal"/>
    <w:link w:val="FooterChar"/>
    <w:uiPriority w:val="99"/>
    <w:unhideWhenUsed/>
    <w:rsid w:val="00101B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1B7A"/>
  </w:style>
  <w:style w:type="character" w:customStyle="1" w:styleId="Heading6Char">
    <w:name w:val="Heading 6 Char"/>
    <w:basedOn w:val="DefaultParagraphFont"/>
    <w:link w:val="Heading6"/>
    <w:uiPriority w:val="9"/>
    <w:semiHidden/>
    <w:rsid w:val="00457297"/>
    <w:rPr>
      <w:rFonts w:asciiTheme="majorHAnsi" w:eastAsiaTheme="majorEastAsia" w:hAnsiTheme="majorHAnsi" w:cstheme="majorBidi"/>
      <w:i/>
      <w:iCs/>
      <w:color w:val="44546A" w:themeColor="text2"/>
      <w:sz w:val="21"/>
      <w:szCs w:val="21"/>
    </w:rPr>
  </w:style>
  <w:style w:type="character" w:styleId="Hyperlink">
    <w:name w:val="Hyperlink"/>
    <w:uiPriority w:val="99"/>
    <w:rsid w:val="00101B7A"/>
    <w:rPr>
      <w:color w:val="0000FF"/>
      <w:u w:val="single"/>
    </w:rPr>
  </w:style>
  <w:style w:type="paragraph" w:styleId="ListParagraph">
    <w:name w:val="List Paragraph"/>
    <w:aliases w:val="List Paragraph2,OBC Bullet,List Paragraph11,List Paragraph12,F5 List Paragraph,Colorful List - Accent 11,Dot pt,No Spacing1,List Paragraph Char Char Char,Indicator Text,Numbered Para 1,List Paragraph1,Bullet Points,MAIN CONTENT,Bullet 1,L"/>
    <w:basedOn w:val="Normal"/>
    <w:link w:val="ListParagraphChar"/>
    <w:uiPriority w:val="34"/>
    <w:qFormat/>
    <w:rsid w:val="00101B7A"/>
    <w:pPr>
      <w:ind w:left="720"/>
      <w:contextualSpacing/>
    </w:pPr>
  </w:style>
  <w:style w:type="paragraph" w:styleId="NoSpacing">
    <w:name w:val="No Spacing"/>
    <w:uiPriority w:val="1"/>
    <w:qFormat/>
    <w:rsid w:val="00457297"/>
    <w:pPr>
      <w:spacing w:after="0" w:line="240" w:lineRule="auto"/>
    </w:pPr>
  </w:style>
  <w:style w:type="character" w:styleId="CommentReference">
    <w:name w:val="annotation reference"/>
    <w:basedOn w:val="DefaultParagraphFont"/>
    <w:uiPriority w:val="99"/>
    <w:semiHidden/>
    <w:unhideWhenUsed/>
    <w:rsid w:val="00101B7A"/>
    <w:rPr>
      <w:sz w:val="16"/>
      <w:szCs w:val="16"/>
    </w:rPr>
  </w:style>
  <w:style w:type="paragraph" w:styleId="CommentText">
    <w:name w:val="annotation text"/>
    <w:basedOn w:val="Normal"/>
    <w:link w:val="CommentTextChar"/>
    <w:uiPriority w:val="99"/>
    <w:unhideWhenUsed/>
    <w:rsid w:val="00101B7A"/>
    <w:pPr>
      <w:spacing w:line="240" w:lineRule="auto"/>
    </w:pPr>
  </w:style>
  <w:style w:type="character" w:customStyle="1" w:styleId="CommentTextChar">
    <w:name w:val="Comment Text Char"/>
    <w:basedOn w:val="DefaultParagraphFont"/>
    <w:link w:val="CommentText"/>
    <w:uiPriority w:val="99"/>
    <w:rsid w:val="00101B7A"/>
    <w:rPr>
      <w:sz w:val="20"/>
      <w:szCs w:val="20"/>
    </w:rPr>
  </w:style>
  <w:style w:type="table" w:styleId="TableGrid">
    <w:name w:val="Table Grid"/>
    <w:basedOn w:val="TableNormal"/>
    <w:uiPriority w:val="39"/>
    <w:rsid w:val="00101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457297"/>
    <w:rPr>
      <w:rFonts w:ascii="Arial" w:eastAsia="Times New Roman" w:hAnsi="Arial" w:cs="Arial"/>
      <w:b/>
      <w:bCs/>
      <w:sz w:val="32"/>
      <w:szCs w:val="32"/>
      <w:lang w:eastAsia="en-GB"/>
    </w:rPr>
  </w:style>
  <w:style w:type="character" w:customStyle="1" w:styleId="Heading2Char">
    <w:name w:val="Heading 2 Char"/>
    <w:basedOn w:val="DefaultParagraphFont"/>
    <w:link w:val="Heading2"/>
    <w:uiPriority w:val="9"/>
    <w:semiHidden/>
    <w:rsid w:val="0045729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45729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45729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457297"/>
    <w:rPr>
      <w:rFonts w:asciiTheme="majorHAnsi" w:eastAsiaTheme="majorEastAsia" w:hAnsiTheme="majorHAnsi" w:cstheme="majorBidi"/>
      <w:color w:val="44546A" w:themeColor="text2"/>
      <w:sz w:val="22"/>
      <w:szCs w:val="22"/>
    </w:rPr>
  </w:style>
  <w:style w:type="character" w:customStyle="1" w:styleId="Heading7Char">
    <w:name w:val="Heading 7 Char"/>
    <w:basedOn w:val="DefaultParagraphFont"/>
    <w:link w:val="Heading7"/>
    <w:uiPriority w:val="9"/>
    <w:semiHidden/>
    <w:rsid w:val="00457297"/>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45729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45729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457297"/>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457297"/>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457297"/>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45729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457297"/>
    <w:rPr>
      <w:rFonts w:asciiTheme="majorHAnsi" w:eastAsiaTheme="majorEastAsia" w:hAnsiTheme="majorHAnsi" w:cstheme="majorBidi"/>
      <w:sz w:val="24"/>
      <w:szCs w:val="24"/>
    </w:rPr>
  </w:style>
  <w:style w:type="character" w:styleId="Strong">
    <w:name w:val="Strong"/>
    <w:basedOn w:val="DefaultParagraphFont"/>
    <w:uiPriority w:val="22"/>
    <w:qFormat/>
    <w:rsid w:val="00457297"/>
    <w:rPr>
      <w:b/>
      <w:bCs/>
    </w:rPr>
  </w:style>
  <w:style w:type="character" w:styleId="Emphasis">
    <w:name w:val="Emphasis"/>
    <w:basedOn w:val="DefaultParagraphFont"/>
    <w:uiPriority w:val="20"/>
    <w:qFormat/>
    <w:rsid w:val="00457297"/>
    <w:rPr>
      <w:i/>
      <w:iCs/>
    </w:rPr>
  </w:style>
  <w:style w:type="paragraph" w:styleId="Quote">
    <w:name w:val="Quote"/>
    <w:basedOn w:val="Normal"/>
    <w:next w:val="Normal"/>
    <w:link w:val="QuoteChar"/>
    <w:uiPriority w:val="29"/>
    <w:qFormat/>
    <w:rsid w:val="0045729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457297"/>
    <w:rPr>
      <w:i/>
      <w:iCs/>
      <w:color w:val="404040" w:themeColor="text1" w:themeTint="BF"/>
    </w:rPr>
  </w:style>
  <w:style w:type="paragraph" w:styleId="IntenseQuote">
    <w:name w:val="Intense Quote"/>
    <w:basedOn w:val="Normal"/>
    <w:next w:val="Normal"/>
    <w:link w:val="IntenseQuoteChar"/>
    <w:uiPriority w:val="30"/>
    <w:qFormat/>
    <w:rsid w:val="00457297"/>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457297"/>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457297"/>
    <w:rPr>
      <w:i/>
      <w:iCs/>
      <w:color w:val="404040" w:themeColor="text1" w:themeTint="BF"/>
    </w:rPr>
  </w:style>
  <w:style w:type="character" w:styleId="IntenseEmphasis">
    <w:name w:val="Intense Emphasis"/>
    <w:basedOn w:val="DefaultParagraphFont"/>
    <w:uiPriority w:val="21"/>
    <w:qFormat/>
    <w:rsid w:val="00457297"/>
    <w:rPr>
      <w:b/>
      <w:bCs/>
      <w:i/>
      <w:iCs/>
    </w:rPr>
  </w:style>
  <w:style w:type="character" w:styleId="SubtleReference">
    <w:name w:val="Subtle Reference"/>
    <w:basedOn w:val="DefaultParagraphFont"/>
    <w:uiPriority w:val="31"/>
    <w:qFormat/>
    <w:rsid w:val="0045729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57297"/>
    <w:rPr>
      <w:b/>
      <w:bCs/>
      <w:smallCaps/>
      <w:spacing w:val="5"/>
      <w:u w:val="single"/>
    </w:rPr>
  </w:style>
  <w:style w:type="character" w:styleId="BookTitle">
    <w:name w:val="Book Title"/>
    <w:basedOn w:val="DefaultParagraphFont"/>
    <w:uiPriority w:val="33"/>
    <w:qFormat/>
    <w:rsid w:val="00457297"/>
    <w:rPr>
      <w:b/>
      <w:bCs/>
      <w:smallCaps/>
    </w:rPr>
  </w:style>
  <w:style w:type="paragraph" w:styleId="TOCHeading">
    <w:name w:val="TOC Heading"/>
    <w:basedOn w:val="Heading1"/>
    <w:next w:val="Normal"/>
    <w:uiPriority w:val="39"/>
    <w:unhideWhenUsed/>
    <w:qFormat/>
    <w:rsid w:val="00457297"/>
    <w:pPr>
      <w:outlineLvl w:val="9"/>
    </w:pPr>
  </w:style>
  <w:style w:type="paragraph" w:styleId="TOC1">
    <w:name w:val="toc 1"/>
    <w:basedOn w:val="Normal"/>
    <w:next w:val="Normal"/>
    <w:autoRedefine/>
    <w:uiPriority w:val="39"/>
    <w:unhideWhenUsed/>
    <w:rsid w:val="006C02D0"/>
    <w:pPr>
      <w:spacing w:after="100"/>
    </w:pPr>
  </w:style>
  <w:style w:type="character" w:styleId="UnresolvedMention">
    <w:name w:val="Unresolved Mention"/>
    <w:basedOn w:val="DefaultParagraphFont"/>
    <w:uiPriority w:val="99"/>
    <w:semiHidden/>
    <w:unhideWhenUsed/>
    <w:rsid w:val="00A510BC"/>
    <w:rPr>
      <w:color w:val="605E5C"/>
      <w:shd w:val="clear" w:color="auto" w:fill="E1DFDD"/>
    </w:rPr>
  </w:style>
  <w:style w:type="paragraph" w:styleId="NormalWeb">
    <w:name w:val="Normal (Web)"/>
    <w:basedOn w:val="Normal"/>
    <w:uiPriority w:val="99"/>
    <w:semiHidden/>
    <w:unhideWhenUsed/>
    <w:rsid w:val="004C642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70191F"/>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F85F55"/>
    <w:rPr>
      <w:b/>
      <w:bCs/>
    </w:rPr>
  </w:style>
  <w:style w:type="character" w:customStyle="1" w:styleId="CommentSubjectChar">
    <w:name w:val="Comment Subject Char"/>
    <w:basedOn w:val="CommentTextChar"/>
    <w:link w:val="CommentSubject"/>
    <w:uiPriority w:val="99"/>
    <w:semiHidden/>
    <w:rsid w:val="00F85F55"/>
    <w:rPr>
      <w:b/>
      <w:bCs/>
      <w:sz w:val="20"/>
      <w:szCs w:val="20"/>
    </w:rPr>
  </w:style>
  <w:style w:type="character" w:customStyle="1" w:styleId="ListParagraphChar">
    <w:name w:val="List Paragraph Char"/>
    <w:aliases w:val="List Paragraph2 Char,OBC Bullet Char,List Paragraph11 Char,List Paragraph12 Char,F5 List Paragraph Char,Colorful List - Accent 11 Char,Dot pt Char,No Spacing1 Char,List Paragraph Char Char Char Char,Indicator Text Char,Bullet 1 Char"/>
    <w:basedOn w:val="DefaultParagraphFont"/>
    <w:link w:val="ListParagraph"/>
    <w:uiPriority w:val="34"/>
    <w:qFormat/>
    <w:locked/>
    <w:rsid w:val="0095206B"/>
  </w:style>
  <w:style w:type="paragraph" w:customStyle="1" w:styleId="Pa0">
    <w:name w:val="Pa0"/>
    <w:basedOn w:val="Default"/>
    <w:next w:val="Default"/>
    <w:uiPriority w:val="99"/>
    <w:rsid w:val="00320BF1"/>
    <w:pPr>
      <w:spacing w:line="241" w:lineRule="atLeast"/>
    </w:pPr>
    <w:rPr>
      <w:rFonts w:ascii="Montserrat" w:eastAsiaTheme="minorHAnsi" w:hAnsi="Montserrat" w:cstheme="minorBidi"/>
      <w:color w:val="auto"/>
    </w:rPr>
  </w:style>
  <w:style w:type="paragraph" w:customStyle="1" w:styleId="line-height-160">
    <w:name w:val="line-height-160"/>
    <w:basedOn w:val="Normal"/>
    <w:rsid w:val="008A2A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BE283C"/>
    <w:rPr>
      <w:color w:val="954F72" w:themeColor="followedHyperlink"/>
      <w:u w:val="single"/>
    </w:rPr>
  </w:style>
  <w:style w:type="paragraph" w:customStyle="1" w:styleId="paragraph">
    <w:name w:val="paragraph"/>
    <w:basedOn w:val="Normal"/>
    <w:rsid w:val="002B6A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B6A9D"/>
  </w:style>
  <w:style w:type="character" w:customStyle="1" w:styleId="eop">
    <w:name w:val="eop"/>
    <w:basedOn w:val="DefaultParagraphFont"/>
    <w:rsid w:val="002B6A9D"/>
  </w:style>
  <w:style w:type="paragraph" w:styleId="Revision">
    <w:name w:val="Revision"/>
    <w:hidden/>
    <w:uiPriority w:val="99"/>
    <w:semiHidden/>
    <w:rsid w:val="00BA4B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293562">
      <w:bodyDiv w:val="1"/>
      <w:marLeft w:val="0"/>
      <w:marRight w:val="0"/>
      <w:marTop w:val="0"/>
      <w:marBottom w:val="0"/>
      <w:divBdr>
        <w:top w:val="none" w:sz="0" w:space="0" w:color="auto"/>
        <w:left w:val="none" w:sz="0" w:space="0" w:color="auto"/>
        <w:bottom w:val="none" w:sz="0" w:space="0" w:color="auto"/>
        <w:right w:val="none" w:sz="0" w:space="0" w:color="auto"/>
      </w:divBdr>
    </w:div>
    <w:div w:id="485174273">
      <w:bodyDiv w:val="1"/>
      <w:marLeft w:val="0"/>
      <w:marRight w:val="0"/>
      <w:marTop w:val="0"/>
      <w:marBottom w:val="0"/>
      <w:divBdr>
        <w:top w:val="none" w:sz="0" w:space="0" w:color="auto"/>
        <w:left w:val="none" w:sz="0" w:space="0" w:color="auto"/>
        <w:bottom w:val="none" w:sz="0" w:space="0" w:color="auto"/>
        <w:right w:val="none" w:sz="0" w:space="0" w:color="auto"/>
      </w:divBdr>
    </w:div>
    <w:div w:id="549002350">
      <w:bodyDiv w:val="1"/>
      <w:marLeft w:val="0"/>
      <w:marRight w:val="0"/>
      <w:marTop w:val="0"/>
      <w:marBottom w:val="0"/>
      <w:divBdr>
        <w:top w:val="none" w:sz="0" w:space="0" w:color="auto"/>
        <w:left w:val="none" w:sz="0" w:space="0" w:color="auto"/>
        <w:bottom w:val="none" w:sz="0" w:space="0" w:color="auto"/>
        <w:right w:val="none" w:sz="0" w:space="0" w:color="auto"/>
      </w:divBdr>
    </w:div>
    <w:div w:id="636375601">
      <w:bodyDiv w:val="1"/>
      <w:marLeft w:val="0"/>
      <w:marRight w:val="0"/>
      <w:marTop w:val="0"/>
      <w:marBottom w:val="0"/>
      <w:divBdr>
        <w:top w:val="none" w:sz="0" w:space="0" w:color="auto"/>
        <w:left w:val="none" w:sz="0" w:space="0" w:color="auto"/>
        <w:bottom w:val="none" w:sz="0" w:space="0" w:color="auto"/>
        <w:right w:val="none" w:sz="0" w:space="0" w:color="auto"/>
      </w:divBdr>
    </w:div>
    <w:div w:id="716662784">
      <w:bodyDiv w:val="1"/>
      <w:marLeft w:val="0"/>
      <w:marRight w:val="0"/>
      <w:marTop w:val="0"/>
      <w:marBottom w:val="0"/>
      <w:divBdr>
        <w:top w:val="none" w:sz="0" w:space="0" w:color="auto"/>
        <w:left w:val="none" w:sz="0" w:space="0" w:color="auto"/>
        <w:bottom w:val="none" w:sz="0" w:space="0" w:color="auto"/>
        <w:right w:val="none" w:sz="0" w:space="0" w:color="auto"/>
      </w:divBdr>
    </w:div>
    <w:div w:id="744258710">
      <w:bodyDiv w:val="1"/>
      <w:marLeft w:val="0"/>
      <w:marRight w:val="0"/>
      <w:marTop w:val="0"/>
      <w:marBottom w:val="0"/>
      <w:divBdr>
        <w:top w:val="none" w:sz="0" w:space="0" w:color="auto"/>
        <w:left w:val="none" w:sz="0" w:space="0" w:color="auto"/>
        <w:bottom w:val="none" w:sz="0" w:space="0" w:color="auto"/>
        <w:right w:val="none" w:sz="0" w:space="0" w:color="auto"/>
      </w:divBdr>
    </w:div>
    <w:div w:id="883641265">
      <w:bodyDiv w:val="1"/>
      <w:marLeft w:val="0"/>
      <w:marRight w:val="0"/>
      <w:marTop w:val="0"/>
      <w:marBottom w:val="0"/>
      <w:divBdr>
        <w:top w:val="none" w:sz="0" w:space="0" w:color="auto"/>
        <w:left w:val="none" w:sz="0" w:space="0" w:color="auto"/>
        <w:bottom w:val="none" w:sz="0" w:space="0" w:color="auto"/>
        <w:right w:val="none" w:sz="0" w:space="0" w:color="auto"/>
      </w:divBdr>
    </w:div>
    <w:div w:id="955714743">
      <w:bodyDiv w:val="1"/>
      <w:marLeft w:val="0"/>
      <w:marRight w:val="0"/>
      <w:marTop w:val="0"/>
      <w:marBottom w:val="0"/>
      <w:divBdr>
        <w:top w:val="none" w:sz="0" w:space="0" w:color="auto"/>
        <w:left w:val="none" w:sz="0" w:space="0" w:color="auto"/>
        <w:bottom w:val="none" w:sz="0" w:space="0" w:color="auto"/>
        <w:right w:val="none" w:sz="0" w:space="0" w:color="auto"/>
      </w:divBdr>
    </w:div>
    <w:div w:id="969944738">
      <w:bodyDiv w:val="1"/>
      <w:marLeft w:val="0"/>
      <w:marRight w:val="0"/>
      <w:marTop w:val="0"/>
      <w:marBottom w:val="0"/>
      <w:divBdr>
        <w:top w:val="none" w:sz="0" w:space="0" w:color="auto"/>
        <w:left w:val="none" w:sz="0" w:space="0" w:color="auto"/>
        <w:bottom w:val="none" w:sz="0" w:space="0" w:color="auto"/>
        <w:right w:val="none" w:sz="0" w:space="0" w:color="auto"/>
      </w:divBdr>
    </w:div>
    <w:div w:id="971985881">
      <w:bodyDiv w:val="1"/>
      <w:marLeft w:val="0"/>
      <w:marRight w:val="0"/>
      <w:marTop w:val="0"/>
      <w:marBottom w:val="0"/>
      <w:divBdr>
        <w:top w:val="none" w:sz="0" w:space="0" w:color="auto"/>
        <w:left w:val="none" w:sz="0" w:space="0" w:color="auto"/>
        <w:bottom w:val="none" w:sz="0" w:space="0" w:color="auto"/>
        <w:right w:val="none" w:sz="0" w:space="0" w:color="auto"/>
      </w:divBdr>
    </w:div>
    <w:div w:id="1076896825">
      <w:bodyDiv w:val="1"/>
      <w:marLeft w:val="0"/>
      <w:marRight w:val="0"/>
      <w:marTop w:val="0"/>
      <w:marBottom w:val="0"/>
      <w:divBdr>
        <w:top w:val="none" w:sz="0" w:space="0" w:color="auto"/>
        <w:left w:val="none" w:sz="0" w:space="0" w:color="auto"/>
        <w:bottom w:val="none" w:sz="0" w:space="0" w:color="auto"/>
        <w:right w:val="none" w:sz="0" w:space="0" w:color="auto"/>
      </w:divBdr>
    </w:div>
    <w:div w:id="1161700972">
      <w:bodyDiv w:val="1"/>
      <w:marLeft w:val="0"/>
      <w:marRight w:val="0"/>
      <w:marTop w:val="0"/>
      <w:marBottom w:val="0"/>
      <w:divBdr>
        <w:top w:val="none" w:sz="0" w:space="0" w:color="auto"/>
        <w:left w:val="none" w:sz="0" w:space="0" w:color="auto"/>
        <w:bottom w:val="none" w:sz="0" w:space="0" w:color="auto"/>
        <w:right w:val="none" w:sz="0" w:space="0" w:color="auto"/>
      </w:divBdr>
    </w:div>
    <w:div w:id="1318461418">
      <w:bodyDiv w:val="1"/>
      <w:marLeft w:val="0"/>
      <w:marRight w:val="0"/>
      <w:marTop w:val="0"/>
      <w:marBottom w:val="0"/>
      <w:divBdr>
        <w:top w:val="none" w:sz="0" w:space="0" w:color="auto"/>
        <w:left w:val="none" w:sz="0" w:space="0" w:color="auto"/>
        <w:bottom w:val="none" w:sz="0" w:space="0" w:color="auto"/>
        <w:right w:val="none" w:sz="0" w:space="0" w:color="auto"/>
      </w:divBdr>
    </w:div>
    <w:div w:id="1351880392">
      <w:bodyDiv w:val="1"/>
      <w:marLeft w:val="0"/>
      <w:marRight w:val="0"/>
      <w:marTop w:val="0"/>
      <w:marBottom w:val="0"/>
      <w:divBdr>
        <w:top w:val="none" w:sz="0" w:space="0" w:color="auto"/>
        <w:left w:val="none" w:sz="0" w:space="0" w:color="auto"/>
        <w:bottom w:val="none" w:sz="0" w:space="0" w:color="auto"/>
        <w:right w:val="none" w:sz="0" w:space="0" w:color="auto"/>
      </w:divBdr>
    </w:div>
    <w:div w:id="1355808891">
      <w:bodyDiv w:val="1"/>
      <w:marLeft w:val="0"/>
      <w:marRight w:val="0"/>
      <w:marTop w:val="0"/>
      <w:marBottom w:val="0"/>
      <w:divBdr>
        <w:top w:val="none" w:sz="0" w:space="0" w:color="auto"/>
        <w:left w:val="none" w:sz="0" w:space="0" w:color="auto"/>
        <w:bottom w:val="none" w:sz="0" w:space="0" w:color="auto"/>
        <w:right w:val="none" w:sz="0" w:space="0" w:color="auto"/>
      </w:divBdr>
    </w:div>
    <w:div w:id="1555309524">
      <w:bodyDiv w:val="1"/>
      <w:marLeft w:val="0"/>
      <w:marRight w:val="0"/>
      <w:marTop w:val="0"/>
      <w:marBottom w:val="0"/>
      <w:divBdr>
        <w:top w:val="none" w:sz="0" w:space="0" w:color="auto"/>
        <w:left w:val="none" w:sz="0" w:space="0" w:color="auto"/>
        <w:bottom w:val="none" w:sz="0" w:space="0" w:color="auto"/>
        <w:right w:val="none" w:sz="0" w:space="0" w:color="auto"/>
      </w:divBdr>
    </w:div>
    <w:div w:id="1716588681">
      <w:bodyDiv w:val="1"/>
      <w:marLeft w:val="0"/>
      <w:marRight w:val="0"/>
      <w:marTop w:val="0"/>
      <w:marBottom w:val="0"/>
      <w:divBdr>
        <w:top w:val="none" w:sz="0" w:space="0" w:color="auto"/>
        <w:left w:val="none" w:sz="0" w:space="0" w:color="auto"/>
        <w:bottom w:val="none" w:sz="0" w:space="0" w:color="auto"/>
        <w:right w:val="none" w:sz="0" w:space="0" w:color="auto"/>
      </w:divBdr>
    </w:div>
    <w:div w:id="1718234870">
      <w:bodyDiv w:val="1"/>
      <w:marLeft w:val="0"/>
      <w:marRight w:val="0"/>
      <w:marTop w:val="0"/>
      <w:marBottom w:val="0"/>
      <w:divBdr>
        <w:top w:val="none" w:sz="0" w:space="0" w:color="auto"/>
        <w:left w:val="none" w:sz="0" w:space="0" w:color="auto"/>
        <w:bottom w:val="none" w:sz="0" w:space="0" w:color="auto"/>
        <w:right w:val="none" w:sz="0" w:space="0" w:color="auto"/>
      </w:divBdr>
    </w:div>
    <w:div w:id="1747653288">
      <w:bodyDiv w:val="1"/>
      <w:marLeft w:val="0"/>
      <w:marRight w:val="0"/>
      <w:marTop w:val="0"/>
      <w:marBottom w:val="0"/>
      <w:divBdr>
        <w:top w:val="none" w:sz="0" w:space="0" w:color="auto"/>
        <w:left w:val="none" w:sz="0" w:space="0" w:color="auto"/>
        <w:bottom w:val="none" w:sz="0" w:space="0" w:color="auto"/>
        <w:right w:val="none" w:sz="0" w:space="0" w:color="auto"/>
      </w:divBdr>
    </w:div>
    <w:div w:id="1810126270">
      <w:bodyDiv w:val="1"/>
      <w:marLeft w:val="0"/>
      <w:marRight w:val="0"/>
      <w:marTop w:val="0"/>
      <w:marBottom w:val="0"/>
      <w:divBdr>
        <w:top w:val="none" w:sz="0" w:space="0" w:color="auto"/>
        <w:left w:val="none" w:sz="0" w:space="0" w:color="auto"/>
        <w:bottom w:val="none" w:sz="0" w:space="0" w:color="auto"/>
        <w:right w:val="none" w:sz="0" w:space="0" w:color="auto"/>
      </w:divBdr>
    </w:div>
    <w:div w:id="1839923299">
      <w:bodyDiv w:val="1"/>
      <w:marLeft w:val="0"/>
      <w:marRight w:val="0"/>
      <w:marTop w:val="0"/>
      <w:marBottom w:val="0"/>
      <w:divBdr>
        <w:top w:val="none" w:sz="0" w:space="0" w:color="auto"/>
        <w:left w:val="none" w:sz="0" w:space="0" w:color="auto"/>
        <w:bottom w:val="none" w:sz="0" w:space="0" w:color="auto"/>
        <w:right w:val="none" w:sz="0" w:space="0" w:color="auto"/>
      </w:divBdr>
    </w:div>
    <w:div w:id="1887137797">
      <w:bodyDiv w:val="1"/>
      <w:marLeft w:val="0"/>
      <w:marRight w:val="0"/>
      <w:marTop w:val="0"/>
      <w:marBottom w:val="0"/>
      <w:divBdr>
        <w:top w:val="none" w:sz="0" w:space="0" w:color="auto"/>
        <w:left w:val="none" w:sz="0" w:space="0" w:color="auto"/>
        <w:bottom w:val="none" w:sz="0" w:space="0" w:color="auto"/>
        <w:right w:val="none" w:sz="0" w:space="0" w:color="auto"/>
      </w:divBdr>
    </w:div>
    <w:div w:id="214658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investni.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nvestni.com/sites/default/files/2024-10/invest-northern-ireland-Interview-guidance.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investni.com/sites/default/files/2024-10/business-strategy-invest-ni-2024-2027.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finance-ni.gov.uk/landing-pages/civil-service-pensions-ni"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investni.com/sites/default/files/2023-07/Equality%20of%20Opportunity.pdf" TargetMode="External"/><Relationship Id="rId10" Type="http://schemas.openxmlformats.org/officeDocument/2006/relationships/webSettings" Target="webSettings.xml"/><Relationship Id="rId19" Type="http://schemas.openxmlformats.org/officeDocument/2006/relationships/hyperlink" Target="http://www.accessni.gov.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investni.com/sites/default/files/2024-10/invest-northern-ireland-privacy-notice-job-applicants.pdf"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i_default_created_by xmlns="1a3e8857-dc64-4ebc-a792-285a74b64f01">Paula Ludlow</ini_default_created_by>
    <Intapp_From xmlns="1a3e8857-dc64-4ebc-a792-285a74b64f01" xsi:nil="true"/>
    <Intapp_DateReceived xmlns="1a3e8857-dc64-4ebc-a792-285a74b64f01" xsi:nil="true"/>
    <_dlc_DocId xmlns="55fbbc6c-0877-4503-9d8c-b86f4c648013">P2TZR6ZCU3KY-973187083-8211</_dlc_DocId>
    <_dlc_DocIdUrl xmlns="55fbbc6c-0877-4503-9d8c-b86f4c648013">
      <Url>https://investni.sharepoint.com/sites/RECRUIT/_layouts/15/DocIdRedir.aspx?ID=P2TZR6ZCU3KY-973187083-8211</Url>
      <Description>P2TZR6ZCU3KY-973187083-8211</Description>
    </_dlc_DocIdUrl>
  </documentManagement>
</p:properties>
</file>

<file path=customXml/item2.xml><?xml version="1.0" encoding="utf-8"?>
<?mso-contentType ?>
<SharedContentType xmlns="Microsoft.SharePoint.Taxonomy.ContentTypeSync" SourceId="e5ff7883-e9ad-47da-b7a9-b64fe1b1d849" ContentTypeId="0x010100EDFE3A973432B34083CFD01F0DFDAA9B" PreviousValue="false" LastSyncTimeStamp="2024-10-09T12:47:27.93Z"/>
</file>

<file path=customXml/item3.xml><?xml version="1.0" encoding="utf-8"?>
<ct:contentTypeSchema xmlns:ct="http://schemas.microsoft.com/office/2006/metadata/contentType" xmlns:ma="http://schemas.microsoft.com/office/2006/metadata/properties/metaAttributes" ct:_="" ma:_="" ma:contentTypeName="INI Corporate Document" ma:contentTypeID="0x010100EDFE3A973432B34083CFD01F0DFDAA9B004AD55F584954094183B73DE38D0969E1" ma:contentTypeVersion="21" ma:contentTypeDescription="Content Type for Corporate Sites" ma:contentTypeScope="" ma:versionID="329c22e54c6a67b764eb10291aba26c1">
  <xsd:schema xmlns:xsd="http://www.w3.org/2001/XMLSchema" xmlns:xs="http://www.w3.org/2001/XMLSchema" xmlns:p="http://schemas.microsoft.com/office/2006/metadata/properties" xmlns:ns2="1a3e8857-dc64-4ebc-a792-285a74b64f01" xmlns:ns3="55fbbc6c-0877-4503-9d8c-b86f4c648013" targetNamespace="http://schemas.microsoft.com/office/2006/metadata/properties" ma:root="true" ma:fieldsID="82f2a7651ff7674d17906c01c56807b2" ns2:_="" ns3:_="">
    <xsd:import namespace="1a3e8857-dc64-4ebc-a792-285a74b64f01"/>
    <xsd:import namespace="55fbbc6c-0877-4503-9d8c-b86f4c648013"/>
    <xsd:element name="properties">
      <xsd:complexType>
        <xsd:sequence>
          <xsd:element name="documentManagement">
            <xsd:complexType>
              <xsd:all>
                <xsd:element ref="ns2:ini_default_created_by" minOccurs="0"/>
                <xsd:element ref="ns2:meridio_created_by" minOccurs="0"/>
                <xsd:element ref="ns2:Intapp_From" minOccurs="0"/>
                <xsd:element ref="ns2:Intapp_DateReceiv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e8857-dc64-4ebc-a792-285a74b64f01" elementFormDefault="qualified">
    <xsd:import namespace="http://schemas.microsoft.com/office/2006/documentManagement/types"/>
    <xsd:import namespace="http://schemas.microsoft.com/office/infopath/2007/PartnerControls"/>
    <xsd:element name="ini_default_created_by" ma:index="10" nillable="true" ma:displayName="Created By User Name" ma:default="ECM User" ma:description="Text field to default to the Created By user, for use in calculated From field" ma:internalName="ini_default_created_by">
      <xsd:simpleType>
        <xsd:restriction base="dms:Text">
          <xsd:maxLength value="255"/>
        </xsd:restriction>
      </xsd:simpleType>
    </xsd:element>
    <xsd:element name="meridio_created_by" ma:index="11" nillable="true" ma:displayName="Meridio Created By" ma:internalName="meridio_created_by" ma:readOnly="true">
      <xsd:simpleType>
        <xsd:restriction base="dms:Text"/>
      </xsd:simpleType>
    </xsd:element>
    <xsd:element name="Intapp_From" ma:index="12" nillable="true" ma:displayName="From" ma:internalName="Intapp_From">
      <xsd:simpleType>
        <xsd:restriction base="dms:Text">
          <xsd:maxLength value="255"/>
        </xsd:restriction>
      </xsd:simpleType>
    </xsd:element>
    <xsd:element name="Intapp_DateReceived" ma:index="13" nillable="true" ma:displayName="Date Received" ma:format="DateTime" ma:internalName="Intapp_DateReceiv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5fbbc6c-0877-4503-9d8c-b86f4c648013"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E8CC08-4C6E-44E8-ABDC-6174CF710F1C}">
  <ds:schemaRefs>
    <ds:schemaRef ds:uri="http://schemas.microsoft.com/office/2006/metadata/properties"/>
    <ds:schemaRef ds:uri="http://schemas.microsoft.com/office/infopath/2007/PartnerControls"/>
    <ds:schemaRef ds:uri="1a3e8857-dc64-4ebc-a792-285a74b64f01"/>
    <ds:schemaRef ds:uri="55fbbc6c-0877-4503-9d8c-b86f4c648013"/>
  </ds:schemaRefs>
</ds:datastoreItem>
</file>

<file path=customXml/itemProps2.xml><?xml version="1.0" encoding="utf-8"?>
<ds:datastoreItem xmlns:ds="http://schemas.openxmlformats.org/officeDocument/2006/customXml" ds:itemID="{72854E73-EB17-44C3-939B-AC96E4185E55}">
  <ds:schemaRefs>
    <ds:schemaRef ds:uri="Microsoft.SharePoint.Taxonomy.ContentTypeSync"/>
  </ds:schemaRefs>
</ds:datastoreItem>
</file>

<file path=customXml/itemProps3.xml><?xml version="1.0" encoding="utf-8"?>
<ds:datastoreItem xmlns:ds="http://schemas.openxmlformats.org/officeDocument/2006/customXml" ds:itemID="{ACD5FB94-F4F1-427E-9395-CCAFCA986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e8857-dc64-4ebc-a792-285a74b64f01"/>
    <ds:schemaRef ds:uri="55fbbc6c-0877-4503-9d8c-b86f4c648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D9DB65-C0B2-4247-88B3-A5F89A7D9C58}">
  <ds:schemaRefs>
    <ds:schemaRef ds:uri="http://schemas.microsoft.com/sharepoint/events"/>
  </ds:schemaRefs>
</ds:datastoreItem>
</file>

<file path=customXml/itemProps5.xml><?xml version="1.0" encoding="utf-8"?>
<ds:datastoreItem xmlns:ds="http://schemas.openxmlformats.org/officeDocument/2006/customXml" ds:itemID="{755ECA61-6D4D-4B66-B324-BC5DB9D3A544}">
  <ds:schemaRefs>
    <ds:schemaRef ds:uri="http://schemas.openxmlformats.org/officeDocument/2006/bibliography"/>
  </ds:schemaRefs>
</ds:datastoreItem>
</file>

<file path=customXml/itemProps6.xml><?xml version="1.0" encoding="utf-8"?>
<ds:datastoreItem xmlns:ds="http://schemas.openxmlformats.org/officeDocument/2006/customXml" ds:itemID="{33E79C10-4A2E-4916-876F-D8A04E63E4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3249</Words>
  <Characters>18521</Characters>
  <Application>Microsoft Office Word</Application>
  <DocSecurity>0</DocSecurity>
  <Lines>154</Lines>
  <Paragraphs>43</Paragraphs>
  <ScaleCrop>false</ScaleCrop>
  <Company>Invest Northern Ireland</Company>
  <LinksUpToDate>false</LinksUpToDate>
  <CharactersWithSpaces>21727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McMullan</dc:creator>
  <cp:keywords/>
  <dc:description/>
  <cp:lastModifiedBy>Lisa Gepp</cp:lastModifiedBy>
  <cp:revision>3</cp:revision>
  <cp:lastPrinted>2025-02-13T14:19:00Z</cp:lastPrinted>
  <dcterms:created xsi:type="dcterms:W3CDTF">2025-09-24T11:06:00Z</dcterms:created>
  <dcterms:modified xsi:type="dcterms:W3CDTF">2025-09-24T11:08:00Z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0x010100EDFE3A973432B34083CFD01F0DFDAA9B004AD55F584954094183B73DE38D0969E1</vt:lpwstr>
  </property>
  <property fmtid="{D5CDD505-2E9C-101B-9397-08002B2CF9AE}" pid="3" name="_dlc_DocIdItemGuid">
    <vt:lpwstr>dd7e0bf7-4fcb-4f01-81e3-a25cbc300166</vt:lpwstr>
  </property>
  <property fmtid="{D5CDD505-2E9C-101B-9397-08002B2CF9AE}" pid="4" name="Order">
    <vt:r8>3047900</vt:r8>
  </property>
  <property fmtid="{D5CDD505-2E9C-101B-9397-08002B2CF9AE}" pid="5" name="MediaServiceImageTags">
    <vt:lpwstr/>
  </property>
  <property fmtid="{D5CDD505-2E9C-101B-9397-08002B2CF9AE}" pid="6" name="TaxCatchAll">
    <vt:lpwstr/>
  </property>
  <property fmtid="{D5CDD505-2E9C-101B-9397-08002B2CF9AE}" pid="7" name="lcf76f155ced4ddcb4097134ff3c332f">
    <vt:lpwstr/>
  </property>
  <property fmtid="{D5CDD505-2E9C-101B-9397-08002B2CF9AE}" pid="8" name="docLang">
    <vt:lpwstr>en</vt:lpwstr>
  </property>
</Properties>
</file>