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75A63" w14:textId="5C589A39" w:rsidR="004C421B" w:rsidRDefault="004C421B">
      <w:pPr>
        <w:rPr>
          <w:rFonts w:ascii="Arial" w:eastAsia="Times New Roman" w:hAnsi="Arial" w:cs="Arial"/>
          <w:color w:val="F2F2F2" w:themeColor="background1" w:themeShade="F2"/>
          <w:kern w:val="36"/>
          <w:sz w:val="44"/>
          <w:szCs w:val="44"/>
          <w:lang w:eastAsia="en-GB"/>
        </w:rPr>
      </w:pPr>
    </w:p>
    <w:p w14:paraId="2DEC9FCD" w14:textId="77777777" w:rsidR="004C421B" w:rsidRDefault="004C421B">
      <w:pPr>
        <w:rPr>
          <w:rFonts w:ascii="Arial" w:eastAsia="Times New Roman" w:hAnsi="Arial" w:cs="Arial"/>
          <w:color w:val="F2F2F2" w:themeColor="background1" w:themeShade="F2"/>
          <w:kern w:val="36"/>
          <w:sz w:val="44"/>
          <w:szCs w:val="44"/>
          <w:lang w:eastAsia="en-GB"/>
        </w:rPr>
      </w:pPr>
    </w:p>
    <w:p w14:paraId="507A4A1E" w14:textId="77777777" w:rsidR="004C421B" w:rsidRDefault="004C421B">
      <w:pPr>
        <w:rPr>
          <w:rFonts w:ascii="Arial" w:eastAsia="Times New Roman" w:hAnsi="Arial" w:cs="Arial"/>
          <w:color w:val="F2F2F2" w:themeColor="background1" w:themeShade="F2"/>
          <w:kern w:val="36"/>
          <w:sz w:val="44"/>
          <w:szCs w:val="44"/>
          <w:lang w:eastAsia="en-GB"/>
        </w:rPr>
      </w:pPr>
    </w:p>
    <w:p w14:paraId="319C7CCD" w14:textId="77777777" w:rsidR="004C421B" w:rsidRDefault="004C421B">
      <w:pPr>
        <w:rPr>
          <w:rFonts w:ascii="Arial" w:eastAsia="Times New Roman" w:hAnsi="Arial" w:cs="Arial"/>
          <w:color w:val="F2F2F2" w:themeColor="background1" w:themeShade="F2"/>
          <w:kern w:val="36"/>
          <w:sz w:val="44"/>
          <w:szCs w:val="44"/>
          <w:lang w:eastAsia="en-GB"/>
        </w:rPr>
      </w:pPr>
    </w:p>
    <w:p w14:paraId="6D535F27" w14:textId="77777777" w:rsidR="004C421B" w:rsidRDefault="004C421B">
      <w:pPr>
        <w:rPr>
          <w:rFonts w:ascii="Arial" w:eastAsia="Times New Roman" w:hAnsi="Arial" w:cs="Arial"/>
          <w:color w:val="F2F2F2" w:themeColor="background1" w:themeShade="F2"/>
          <w:kern w:val="36"/>
          <w:sz w:val="44"/>
          <w:szCs w:val="44"/>
          <w:lang w:eastAsia="en-GB"/>
        </w:rPr>
      </w:pPr>
    </w:p>
    <w:p w14:paraId="7430651B" w14:textId="754758EB" w:rsidR="00DE77B2" w:rsidRPr="003C56BB" w:rsidRDefault="003C56BB" w:rsidP="00DE77B2">
      <w:pPr>
        <w:autoSpaceDE w:val="0"/>
        <w:autoSpaceDN w:val="0"/>
        <w:adjustRightInd w:val="0"/>
        <w:spacing w:after="0" w:line="241" w:lineRule="atLeast"/>
        <w:rPr>
          <w:rFonts w:ascii="Arial" w:hAnsi="Arial" w:cs="Arial"/>
          <w:color w:val="000000"/>
          <w:sz w:val="52"/>
          <w:szCs w:val="52"/>
        </w:rPr>
      </w:pPr>
      <w:r w:rsidRPr="003C56BB">
        <w:rPr>
          <w:rFonts w:ascii="Arial" w:hAnsi="Arial" w:cs="Arial"/>
          <w:b/>
          <w:bCs/>
          <w:color w:val="000000"/>
          <w:sz w:val="52"/>
          <w:szCs w:val="52"/>
        </w:rPr>
        <w:t>Digital Communications Executive</w:t>
      </w:r>
    </w:p>
    <w:p w14:paraId="4391DC23" w14:textId="4CFECE48" w:rsidR="00DE77B2" w:rsidRPr="00BE4358" w:rsidRDefault="00EB48E1" w:rsidP="00BE4358">
      <w:pPr>
        <w:rPr>
          <w:rFonts w:eastAsia="Times New Roman"/>
          <w:b/>
          <w:bCs/>
          <w:sz w:val="56"/>
          <w:szCs w:val="56"/>
        </w:rPr>
      </w:pPr>
      <w:r w:rsidRPr="00BE4358">
        <w:rPr>
          <w:b/>
          <w:bCs/>
          <w:sz w:val="56"/>
          <w:szCs w:val="56"/>
        </w:rPr>
        <w:t>Applicant</w:t>
      </w:r>
      <w:r w:rsidR="00DE77B2" w:rsidRPr="00BE4358">
        <w:rPr>
          <w:b/>
          <w:bCs/>
          <w:sz w:val="56"/>
          <w:szCs w:val="56"/>
        </w:rPr>
        <w:t xml:space="preserve"> Pack</w:t>
      </w:r>
    </w:p>
    <w:p w14:paraId="4DB6F651" w14:textId="77777777" w:rsidR="00DE77B2" w:rsidRPr="00610D32" w:rsidRDefault="00DE77B2" w:rsidP="00DE77B2">
      <w:pPr>
        <w:keepNext/>
        <w:overflowPunct w:val="0"/>
        <w:autoSpaceDE w:val="0"/>
        <w:autoSpaceDN w:val="0"/>
        <w:adjustRightInd w:val="0"/>
        <w:spacing w:after="0" w:line="240" w:lineRule="auto"/>
        <w:jc w:val="center"/>
        <w:textAlignment w:val="baseline"/>
        <w:outlineLvl w:val="2"/>
        <w:rPr>
          <w:rFonts w:ascii="Arial" w:eastAsia="Calibri" w:hAnsi="Arial" w:cs="Times New Roman"/>
          <w:sz w:val="36"/>
          <w:szCs w:val="36"/>
          <w:lang w:val="en-US"/>
        </w:rPr>
      </w:pPr>
    </w:p>
    <w:p w14:paraId="7F1465D3" w14:textId="4F90E7BF" w:rsidR="00DE77B2" w:rsidRPr="00DE77B2" w:rsidRDefault="00DE77B2" w:rsidP="00DE77B2">
      <w:pPr>
        <w:keepNext/>
        <w:spacing w:after="0" w:line="240" w:lineRule="auto"/>
        <w:rPr>
          <w:rFonts w:ascii="Arial" w:hAnsi="Arial"/>
          <w:color w:val="F2F2F2" w:themeColor="background1" w:themeShade="F2"/>
          <w:sz w:val="32"/>
          <w:szCs w:val="32"/>
        </w:rPr>
      </w:pPr>
      <w:r w:rsidRPr="00DE77B2">
        <w:rPr>
          <w:rFonts w:ascii="Arial" w:hAnsi="Arial"/>
          <w:color w:val="F2F2F2" w:themeColor="background1" w:themeShade="F2"/>
          <w:sz w:val="32"/>
          <w:szCs w:val="32"/>
        </w:rPr>
        <w:t>(</w:t>
      </w:r>
      <w:r w:rsidR="003C56BB">
        <w:rPr>
          <w:rFonts w:ascii="Arial" w:hAnsi="Arial"/>
          <w:color w:val="F2F2F2" w:themeColor="background1" w:themeShade="F2"/>
          <w:sz w:val="32"/>
          <w:szCs w:val="32"/>
        </w:rPr>
        <w:t>DCE/25</w:t>
      </w:r>
      <w:r w:rsidRPr="00DE77B2">
        <w:rPr>
          <w:rFonts w:ascii="Arial" w:hAnsi="Arial"/>
          <w:color w:val="F2F2F2" w:themeColor="background1" w:themeShade="F2"/>
          <w:sz w:val="32"/>
          <w:szCs w:val="32"/>
        </w:rPr>
        <w:t>)</w:t>
      </w:r>
    </w:p>
    <w:p w14:paraId="10FE63AF" w14:textId="0A42E674" w:rsidR="00101B7A" w:rsidRDefault="00101B7A">
      <w:pPr>
        <w:rPr>
          <w:rFonts w:ascii="Arial" w:hAnsi="Arial"/>
          <w:sz w:val="24"/>
        </w:rPr>
      </w:pPr>
    </w:p>
    <w:p w14:paraId="208E9847" w14:textId="6794A1FF" w:rsidR="00DA54BD" w:rsidRDefault="00101B7A">
      <w:pPr>
        <w:rPr>
          <w:rFonts w:ascii="Arial" w:hAnsi="Arial"/>
          <w:color w:val="F2F2F2" w:themeColor="background1" w:themeShade="F2"/>
          <w:sz w:val="32"/>
          <w:szCs w:val="32"/>
        </w:rPr>
      </w:pPr>
      <w:r w:rsidRPr="00101B7A">
        <w:rPr>
          <w:rFonts w:ascii="Arial" w:hAnsi="Arial"/>
          <w:color w:val="F2F2F2" w:themeColor="background1" w:themeShade="F2"/>
          <w:sz w:val="32"/>
          <w:szCs w:val="32"/>
        </w:rPr>
        <w:t xml:space="preserve">Closing date for applications: </w:t>
      </w:r>
      <w:r w:rsidR="002B47F8">
        <w:rPr>
          <w:rFonts w:ascii="Arial" w:hAnsi="Arial"/>
          <w:color w:val="F2F2F2" w:themeColor="background1" w:themeShade="F2"/>
          <w:sz w:val="32"/>
          <w:szCs w:val="32"/>
        </w:rPr>
        <w:t xml:space="preserve">12 noon </w:t>
      </w:r>
      <w:r w:rsidR="006C32DF">
        <w:rPr>
          <w:rFonts w:ascii="Arial" w:hAnsi="Arial"/>
          <w:color w:val="F2F2F2" w:themeColor="background1" w:themeShade="F2"/>
          <w:sz w:val="32"/>
          <w:szCs w:val="32"/>
        </w:rPr>
        <w:t xml:space="preserve">GMT </w:t>
      </w:r>
      <w:r w:rsidR="002B47F8">
        <w:rPr>
          <w:rFonts w:ascii="Arial" w:hAnsi="Arial"/>
          <w:color w:val="F2F2F2" w:themeColor="background1" w:themeShade="F2"/>
          <w:sz w:val="32"/>
          <w:szCs w:val="32"/>
        </w:rPr>
        <w:t xml:space="preserve"> on </w:t>
      </w:r>
    </w:p>
    <w:p w14:paraId="438F9442" w14:textId="43304DC9" w:rsidR="00101B7A" w:rsidRPr="00101B7A" w:rsidRDefault="0076104A">
      <w:pPr>
        <w:rPr>
          <w:rFonts w:ascii="Arial" w:hAnsi="Arial"/>
          <w:color w:val="F2F2F2" w:themeColor="background1" w:themeShade="F2"/>
          <w:sz w:val="32"/>
          <w:szCs w:val="32"/>
        </w:rPr>
      </w:pPr>
      <w:r>
        <w:rPr>
          <w:rFonts w:ascii="Arial" w:hAnsi="Arial"/>
          <w:color w:val="F2F2F2" w:themeColor="background1" w:themeShade="F2"/>
          <w:sz w:val="32"/>
          <w:szCs w:val="32"/>
        </w:rPr>
        <w:t>Monday</w:t>
      </w:r>
      <w:r w:rsidR="002059BD">
        <w:rPr>
          <w:rFonts w:ascii="Arial" w:hAnsi="Arial"/>
          <w:color w:val="F2F2F2" w:themeColor="background1" w:themeShade="F2"/>
          <w:sz w:val="32"/>
          <w:szCs w:val="32"/>
        </w:rPr>
        <w:t xml:space="preserve"> 2 March 2026</w:t>
      </w:r>
    </w:p>
    <w:p w14:paraId="194CF03A" w14:textId="77777777" w:rsidR="00101B7A" w:rsidRDefault="00101B7A">
      <w:pPr>
        <w:rPr>
          <w:rFonts w:ascii="Arial" w:hAnsi="Arial"/>
          <w:sz w:val="24"/>
        </w:rPr>
      </w:pPr>
    </w:p>
    <w:p w14:paraId="346C60DE" w14:textId="77777777" w:rsidR="007B7686" w:rsidRDefault="007B7686">
      <w:pPr>
        <w:rPr>
          <w:rFonts w:ascii="Arial" w:hAnsi="Arial"/>
          <w:sz w:val="24"/>
        </w:rPr>
      </w:pPr>
    </w:p>
    <w:p w14:paraId="1B43E183" w14:textId="77777777" w:rsidR="007B7686" w:rsidRDefault="007B7686">
      <w:pPr>
        <w:rPr>
          <w:rFonts w:ascii="Arial" w:hAnsi="Arial"/>
          <w:sz w:val="24"/>
        </w:rPr>
      </w:pPr>
    </w:p>
    <w:p w14:paraId="2A026340" w14:textId="77777777" w:rsidR="007B7686" w:rsidRDefault="007B7686">
      <w:pPr>
        <w:rPr>
          <w:rFonts w:ascii="Arial" w:hAnsi="Arial"/>
          <w:sz w:val="24"/>
        </w:rPr>
      </w:pPr>
    </w:p>
    <w:p w14:paraId="60958750" w14:textId="77777777" w:rsidR="007B7686" w:rsidRDefault="007B7686">
      <w:pPr>
        <w:rPr>
          <w:rFonts w:ascii="Arial" w:hAnsi="Arial"/>
          <w:sz w:val="24"/>
        </w:rPr>
      </w:pPr>
    </w:p>
    <w:p w14:paraId="19CE2145" w14:textId="77777777" w:rsidR="007B7686" w:rsidRDefault="007B7686">
      <w:pPr>
        <w:rPr>
          <w:rFonts w:ascii="Arial" w:hAnsi="Arial"/>
          <w:sz w:val="24"/>
        </w:rPr>
      </w:pPr>
    </w:p>
    <w:p w14:paraId="6E341109" w14:textId="77777777" w:rsidR="007B7686" w:rsidRDefault="007B7686">
      <w:pPr>
        <w:rPr>
          <w:rFonts w:ascii="Arial" w:hAnsi="Arial"/>
          <w:sz w:val="24"/>
        </w:rPr>
      </w:pPr>
    </w:p>
    <w:p w14:paraId="364A49AB" w14:textId="77777777" w:rsidR="007B7686" w:rsidRDefault="007B7686">
      <w:pPr>
        <w:rPr>
          <w:rFonts w:ascii="Arial" w:hAnsi="Arial"/>
          <w:sz w:val="24"/>
        </w:rPr>
      </w:pPr>
    </w:p>
    <w:p w14:paraId="1CCD1B61" w14:textId="77777777" w:rsidR="007B7686" w:rsidRDefault="007B7686">
      <w:pPr>
        <w:rPr>
          <w:rFonts w:ascii="Arial" w:hAnsi="Arial"/>
          <w:sz w:val="24"/>
        </w:rPr>
      </w:pPr>
    </w:p>
    <w:p w14:paraId="2F610C78" w14:textId="77777777" w:rsidR="007B7686" w:rsidRDefault="007B7686">
      <w:pPr>
        <w:rPr>
          <w:rFonts w:ascii="Arial" w:hAnsi="Arial"/>
          <w:sz w:val="24"/>
        </w:rPr>
      </w:pPr>
    </w:p>
    <w:p w14:paraId="56BDD855" w14:textId="77777777" w:rsidR="007B7686" w:rsidRDefault="007B7686">
      <w:pPr>
        <w:rPr>
          <w:rFonts w:ascii="Arial" w:hAnsi="Arial"/>
          <w:sz w:val="24"/>
        </w:rPr>
      </w:pPr>
    </w:p>
    <w:p w14:paraId="2A0AE85B" w14:textId="77777777" w:rsidR="007B7686" w:rsidRDefault="007B7686">
      <w:pPr>
        <w:rPr>
          <w:rFonts w:ascii="Arial" w:hAnsi="Arial"/>
          <w:sz w:val="24"/>
        </w:rPr>
      </w:pPr>
    </w:p>
    <w:p w14:paraId="0714BF80" w14:textId="77777777" w:rsidR="007B7686" w:rsidRDefault="007B7686">
      <w:pPr>
        <w:rPr>
          <w:rFonts w:ascii="Arial" w:hAnsi="Arial"/>
          <w:sz w:val="24"/>
        </w:rPr>
      </w:pPr>
    </w:p>
    <w:p w14:paraId="151A9E3C" w14:textId="77777777" w:rsidR="007B7686" w:rsidRDefault="007B7686">
      <w:pPr>
        <w:rPr>
          <w:rFonts w:ascii="Arial" w:hAnsi="Arial"/>
          <w:sz w:val="24"/>
        </w:rPr>
      </w:pPr>
    </w:p>
    <w:p w14:paraId="43F033EE" w14:textId="77777777" w:rsidR="007B7686" w:rsidRDefault="007B7686">
      <w:pPr>
        <w:rPr>
          <w:rFonts w:ascii="Arial" w:hAnsi="Arial"/>
          <w:sz w:val="24"/>
        </w:rPr>
      </w:pPr>
    </w:p>
    <w:p w14:paraId="202A1711" w14:textId="77777777" w:rsidR="00E03172" w:rsidRDefault="00E03172" w:rsidP="007B7686">
      <w:pPr>
        <w:spacing w:after="0" w:line="240" w:lineRule="auto"/>
        <w:jc w:val="both"/>
        <w:rPr>
          <w:rFonts w:ascii="Arial" w:eastAsia="Calibri" w:hAnsi="Arial" w:cs="Arial"/>
          <w:b/>
          <w:bCs/>
          <w:sz w:val="24"/>
          <w:szCs w:val="24"/>
          <w:lang w:val="en-US"/>
        </w:rPr>
      </w:pPr>
      <w:bookmarkStart w:id="0" w:name="_Hlk190348274"/>
    </w:p>
    <w:p w14:paraId="31ABD7D9" w14:textId="77777777" w:rsidR="00E03172" w:rsidRDefault="00E03172" w:rsidP="007B7686">
      <w:pPr>
        <w:spacing w:after="0" w:line="240" w:lineRule="auto"/>
        <w:jc w:val="both"/>
        <w:rPr>
          <w:rFonts w:ascii="Arial" w:eastAsia="Calibri" w:hAnsi="Arial" w:cs="Arial"/>
          <w:b/>
          <w:bCs/>
          <w:sz w:val="24"/>
          <w:szCs w:val="24"/>
          <w:lang w:val="en-US"/>
        </w:rPr>
      </w:pPr>
    </w:p>
    <w:p w14:paraId="7B1785DB" w14:textId="77777777" w:rsidR="00E03172" w:rsidRDefault="00E03172" w:rsidP="007B7686">
      <w:pPr>
        <w:spacing w:after="0" w:line="240" w:lineRule="auto"/>
        <w:jc w:val="both"/>
        <w:rPr>
          <w:rFonts w:ascii="Arial" w:eastAsia="Calibri" w:hAnsi="Arial" w:cs="Arial"/>
          <w:b/>
          <w:bCs/>
          <w:sz w:val="24"/>
          <w:szCs w:val="24"/>
          <w:lang w:val="en-US"/>
        </w:rPr>
      </w:pPr>
    </w:p>
    <w:p w14:paraId="02A62563" w14:textId="77777777" w:rsidR="00E03172" w:rsidRDefault="00E03172" w:rsidP="007B7686">
      <w:pPr>
        <w:spacing w:after="0" w:line="240" w:lineRule="auto"/>
        <w:jc w:val="both"/>
        <w:rPr>
          <w:rFonts w:ascii="Arial" w:eastAsia="Calibri" w:hAnsi="Arial" w:cs="Arial"/>
          <w:b/>
          <w:bCs/>
          <w:sz w:val="24"/>
          <w:szCs w:val="24"/>
          <w:lang w:val="en-US"/>
        </w:rPr>
      </w:pPr>
    </w:p>
    <w:p w14:paraId="6083D1E4" w14:textId="77777777" w:rsidR="00E03172" w:rsidRDefault="00E03172" w:rsidP="007B7686">
      <w:pPr>
        <w:spacing w:after="0" w:line="240" w:lineRule="auto"/>
        <w:jc w:val="both"/>
        <w:rPr>
          <w:rFonts w:ascii="Arial" w:eastAsia="Calibri" w:hAnsi="Arial" w:cs="Arial"/>
          <w:b/>
          <w:bCs/>
          <w:sz w:val="24"/>
          <w:szCs w:val="24"/>
          <w:lang w:val="en-US"/>
        </w:rPr>
      </w:pPr>
    </w:p>
    <w:p w14:paraId="005C5F3E" w14:textId="77777777" w:rsidR="00E03172" w:rsidRDefault="00E03172" w:rsidP="007B7686">
      <w:pPr>
        <w:spacing w:after="0" w:line="240" w:lineRule="auto"/>
        <w:jc w:val="both"/>
        <w:rPr>
          <w:rFonts w:ascii="Arial" w:eastAsia="Calibri" w:hAnsi="Arial" w:cs="Arial"/>
          <w:b/>
          <w:bCs/>
          <w:sz w:val="24"/>
          <w:szCs w:val="24"/>
          <w:lang w:val="en-US"/>
        </w:rPr>
      </w:pPr>
    </w:p>
    <w:p w14:paraId="101FFD6B" w14:textId="77777777" w:rsidR="00E03172" w:rsidRDefault="00E03172" w:rsidP="007B7686">
      <w:pPr>
        <w:spacing w:after="0" w:line="240" w:lineRule="auto"/>
        <w:jc w:val="both"/>
        <w:rPr>
          <w:rFonts w:ascii="Arial" w:eastAsia="Calibri" w:hAnsi="Arial" w:cs="Arial"/>
          <w:b/>
          <w:bCs/>
          <w:sz w:val="24"/>
          <w:szCs w:val="24"/>
          <w:lang w:val="en-US"/>
        </w:rPr>
      </w:pPr>
    </w:p>
    <w:p w14:paraId="141D8F1B" w14:textId="231273AB" w:rsidR="007B7686" w:rsidRDefault="007B7686" w:rsidP="00EB44CE">
      <w:pPr>
        <w:spacing w:after="0" w:line="240" w:lineRule="auto"/>
        <w:jc w:val="both"/>
        <w:rPr>
          <w:rFonts w:ascii="Arial" w:hAnsi="Arial"/>
          <w:sz w:val="24"/>
        </w:rPr>
        <w:sectPr w:rsidR="007B7686">
          <w:headerReference w:type="even" r:id="rId13"/>
          <w:headerReference w:type="default" r:id="rId14"/>
          <w:footerReference w:type="default" r:id="rId15"/>
          <w:headerReference w:type="first" r:id="rId16"/>
          <w:pgSz w:w="11906" w:h="16838"/>
          <w:pgMar w:top="1440" w:right="1440" w:bottom="1440" w:left="1440" w:header="708" w:footer="708" w:gutter="0"/>
          <w:cols w:space="708"/>
          <w:docGrid w:linePitch="360"/>
        </w:sectPr>
      </w:pPr>
      <w:r w:rsidRPr="00A83091">
        <w:rPr>
          <w:rFonts w:ascii="Arial" w:eastAsia="Calibri" w:hAnsi="Arial" w:cs="Arial"/>
          <w:b/>
          <w:bCs/>
          <w:sz w:val="24"/>
          <w:szCs w:val="24"/>
          <w:lang w:val="en-US"/>
        </w:rPr>
        <w:t xml:space="preserve">Invest NI is an Equal Opportunities Employer. </w:t>
      </w:r>
      <w:proofErr w:type="gramStart"/>
      <w:r w:rsidRPr="00A83091">
        <w:rPr>
          <w:rFonts w:ascii="Arial" w:eastAsia="Calibri" w:hAnsi="Arial" w:cs="Arial"/>
          <w:b/>
          <w:bCs/>
          <w:sz w:val="24"/>
          <w:szCs w:val="24"/>
          <w:lang w:val="en-US"/>
        </w:rPr>
        <w:t>At this time</w:t>
      </w:r>
      <w:proofErr w:type="gramEnd"/>
      <w:r w:rsidRPr="00A83091">
        <w:rPr>
          <w:rFonts w:ascii="Arial" w:eastAsia="Calibri" w:hAnsi="Arial" w:cs="Arial"/>
          <w:b/>
          <w:bCs/>
          <w:sz w:val="24"/>
          <w:szCs w:val="24"/>
          <w:lang w:val="en-US"/>
        </w:rPr>
        <w:t>, we particularly welcome applications from people with disabilities, minority ethnic groups and female applicants</w:t>
      </w:r>
      <w:r>
        <w:rPr>
          <w:rFonts w:ascii="Arial" w:eastAsia="Calibri" w:hAnsi="Arial" w:cs="Arial"/>
          <w:b/>
          <w:bCs/>
          <w:sz w:val="24"/>
          <w:szCs w:val="24"/>
          <w:lang w:val="en-US"/>
        </w:rPr>
        <w:t xml:space="preserve"> for roles at Grade 7 and above</w:t>
      </w:r>
      <w:r w:rsidRPr="00A83091">
        <w:rPr>
          <w:rFonts w:ascii="Arial" w:eastAsia="Calibri" w:hAnsi="Arial" w:cs="Arial"/>
          <w:b/>
          <w:bCs/>
          <w:sz w:val="24"/>
          <w:szCs w:val="24"/>
          <w:lang w:val="en-US"/>
        </w:rPr>
        <w:t>.</w:t>
      </w:r>
      <w:bookmarkEnd w:id="0"/>
    </w:p>
    <w:bookmarkStart w:id="1" w:name="_Toc126134040" w:displacedByCustomXml="next"/>
    <w:sdt>
      <w:sdtPr>
        <w:rPr>
          <w:rFonts w:asciiTheme="minorHAnsi" w:eastAsiaTheme="minorEastAsia" w:hAnsiTheme="minorHAnsi" w:cstheme="minorBidi"/>
          <w:b w:val="0"/>
          <w:bCs w:val="0"/>
          <w:sz w:val="20"/>
          <w:szCs w:val="20"/>
          <w:lang w:eastAsia="en-US"/>
        </w:rPr>
        <w:id w:val="692276301"/>
        <w:docPartObj>
          <w:docPartGallery w:val="Table of Contents"/>
          <w:docPartUnique/>
        </w:docPartObj>
      </w:sdtPr>
      <w:sdtEndPr>
        <w:rPr>
          <w:sz w:val="28"/>
          <w:szCs w:val="28"/>
        </w:rPr>
      </w:sdtEndPr>
      <w:sdtContent>
        <w:p w14:paraId="66E47F05" w14:textId="440BD2C7" w:rsidR="00EB44CE" w:rsidRDefault="00EB44CE">
          <w:pPr>
            <w:pStyle w:val="TOCHeading"/>
          </w:pPr>
          <w:r>
            <w:t>Contents</w:t>
          </w:r>
        </w:p>
        <w:p w14:paraId="1272F7EA" w14:textId="4422B3E4" w:rsidR="009342F7" w:rsidRDefault="00EB44CE">
          <w:pPr>
            <w:pStyle w:val="TOC1"/>
            <w:tabs>
              <w:tab w:val="right" w:leader="dot" w:pos="9016"/>
            </w:tabs>
            <w:rPr>
              <w:noProof/>
              <w:kern w:val="2"/>
              <w:sz w:val="24"/>
              <w:szCs w:val="24"/>
              <w:lang w:eastAsia="en-GB"/>
              <w14:ligatures w14:val="standardContextual"/>
            </w:rPr>
          </w:pPr>
          <w:r w:rsidRPr="00EB44CE">
            <w:rPr>
              <w:b/>
              <w:bCs/>
              <w:sz w:val="28"/>
              <w:szCs w:val="28"/>
            </w:rPr>
            <w:fldChar w:fldCharType="begin"/>
          </w:r>
          <w:r w:rsidRPr="00EB44CE">
            <w:rPr>
              <w:b/>
              <w:bCs/>
              <w:sz w:val="28"/>
              <w:szCs w:val="28"/>
            </w:rPr>
            <w:instrText xml:space="preserve"> TOC \o "1-3" \h \z \u </w:instrText>
          </w:r>
          <w:r w:rsidRPr="00EB44CE">
            <w:rPr>
              <w:b/>
              <w:bCs/>
              <w:sz w:val="28"/>
              <w:szCs w:val="28"/>
            </w:rPr>
            <w:fldChar w:fldCharType="separate"/>
          </w:r>
          <w:hyperlink w:anchor="_Toc208482762" w:history="1">
            <w:r w:rsidR="009342F7" w:rsidRPr="00050926">
              <w:rPr>
                <w:rStyle w:val="Hyperlink"/>
                <w:noProof/>
              </w:rPr>
              <w:t>About Invest Northern Ireland</w:t>
            </w:r>
            <w:r w:rsidR="009342F7">
              <w:rPr>
                <w:noProof/>
                <w:webHidden/>
              </w:rPr>
              <w:tab/>
            </w:r>
            <w:r w:rsidR="009342F7">
              <w:rPr>
                <w:noProof/>
                <w:webHidden/>
              </w:rPr>
              <w:fldChar w:fldCharType="begin"/>
            </w:r>
            <w:r w:rsidR="009342F7">
              <w:rPr>
                <w:noProof/>
                <w:webHidden/>
              </w:rPr>
              <w:instrText xml:space="preserve"> PAGEREF _Toc208482762 \h </w:instrText>
            </w:r>
            <w:r w:rsidR="009342F7">
              <w:rPr>
                <w:noProof/>
                <w:webHidden/>
              </w:rPr>
            </w:r>
            <w:r w:rsidR="009342F7">
              <w:rPr>
                <w:noProof/>
                <w:webHidden/>
              </w:rPr>
              <w:fldChar w:fldCharType="separate"/>
            </w:r>
            <w:r w:rsidR="00675C6F">
              <w:rPr>
                <w:noProof/>
                <w:webHidden/>
              </w:rPr>
              <w:t>4</w:t>
            </w:r>
            <w:r w:rsidR="009342F7">
              <w:rPr>
                <w:noProof/>
                <w:webHidden/>
              </w:rPr>
              <w:fldChar w:fldCharType="end"/>
            </w:r>
          </w:hyperlink>
        </w:p>
        <w:p w14:paraId="5F9D92D0" w14:textId="22F8B11C" w:rsidR="009342F7" w:rsidRDefault="009342F7">
          <w:pPr>
            <w:pStyle w:val="TOC1"/>
            <w:tabs>
              <w:tab w:val="right" w:leader="dot" w:pos="9016"/>
            </w:tabs>
            <w:rPr>
              <w:noProof/>
              <w:kern w:val="2"/>
              <w:sz w:val="24"/>
              <w:szCs w:val="24"/>
              <w:lang w:eastAsia="en-GB"/>
              <w14:ligatures w14:val="standardContextual"/>
            </w:rPr>
          </w:pPr>
          <w:hyperlink w:anchor="_Toc208482763" w:history="1">
            <w:r w:rsidRPr="00050926">
              <w:rPr>
                <w:rStyle w:val="Hyperlink"/>
                <w:rFonts w:eastAsia="Calibri"/>
                <w:noProof/>
                <w:lang w:val="en-US"/>
              </w:rPr>
              <w:t>About the Marketing and Communications Group</w:t>
            </w:r>
            <w:r>
              <w:rPr>
                <w:noProof/>
                <w:webHidden/>
              </w:rPr>
              <w:tab/>
            </w:r>
            <w:r>
              <w:rPr>
                <w:noProof/>
                <w:webHidden/>
              </w:rPr>
              <w:fldChar w:fldCharType="begin"/>
            </w:r>
            <w:r>
              <w:rPr>
                <w:noProof/>
                <w:webHidden/>
              </w:rPr>
              <w:instrText xml:space="preserve"> PAGEREF _Toc208482763 \h </w:instrText>
            </w:r>
            <w:r>
              <w:rPr>
                <w:noProof/>
                <w:webHidden/>
              </w:rPr>
            </w:r>
            <w:r>
              <w:rPr>
                <w:noProof/>
                <w:webHidden/>
              </w:rPr>
              <w:fldChar w:fldCharType="separate"/>
            </w:r>
            <w:r w:rsidR="00675C6F">
              <w:rPr>
                <w:noProof/>
                <w:webHidden/>
              </w:rPr>
              <w:t>5</w:t>
            </w:r>
            <w:r>
              <w:rPr>
                <w:noProof/>
                <w:webHidden/>
              </w:rPr>
              <w:fldChar w:fldCharType="end"/>
            </w:r>
          </w:hyperlink>
        </w:p>
        <w:p w14:paraId="3B16285A" w14:textId="1510E6A0" w:rsidR="009342F7" w:rsidRDefault="009342F7">
          <w:pPr>
            <w:pStyle w:val="TOC1"/>
            <w:tabs>
              <w:tab w:val="right" w:leader="dot" w:pos="9016"/>
            </w:tabs>
            <w:rPr>
              <w:noProof/>
              <w:kern w:val="2"/>
              <w:sz w:val="24"/>
              <w:szCs w:val="24"/>
              <w:lang w:eastAsia="en-GB"/>
              <w14:ligatures w14:val="standardContextual"/>
            </w:rPr>
          </w:pPr>
          <w:hyperlink w:anchor="_Toc208482764" w:history="1">
            <w:r w:rsidRPr="00050926">
              <w:rPr>
                <w:rStyle w:val="Hyperlink"/>
                <w:noProof/>
              </w:rPr>
              <w:t>About the Campaigns and Digital Solutions Team</w:t>
            </w:r>
            <w:r>
              <w:rPr>
                <w:noProof/>
                <w:webHidden/>
              </w:rPr>
              <w:tab/>
            </w:r>
            <w:r>
              <w:rPr>
                <w:noProof/>
                <w:webHidden/>
              </w:rPr>
              <w:fldChar w:fldCharType="begin"/>
            </w:r>
            <w:r>
              <w:rPr>
                <w:noProof/>
                <w:webHidden/>
              </w:rPr>
              <w:instrText xml:space="preserve"> PAGEREF _Toc208482764 \h </w:instrText>
            </w:r>
            <w:r>
              <w:rPr>
                <w:noProof/>
                <w:webHidden/>
              </w:rPr>
            </w:r>
            <w:r>
              <w:rPr>
                <w:noProof/>
                <w:webHidden/>
              </w:rPr>
              <w:fldChar w:fldCharType="separate"/>
            </w:r>
            <w:r w:rsidR="00675C6F">
              <w:rPr>
                <w:noProof/>
                <w:webHidden/>
              </w:rPr>
              <w:t>6</w:t>
            </w:r>
            <w:r>
              <w:rPr>
                <w:noProof/>
                <w:webHidden/>
              </w:rPr>
              <w:fldChar w:fldCharType="end"/>
            </w:r>
          </w:hyperlink>
        </w:p>
        <w:p w14:paraId="5C16E906" w14:textId="06AD5AD4" w:rsidR="009342F7" w:rsidRDefault="009342F7">
          <w:pPr>
            <w:pStyle w:val="TOC1"/>
            <w:tabs>
              <w:tab w:val="right" w:leader="dot" w:pos="9016"/>
            </w:tabs>
            <w:rPr>
              <w:noProof/>
              <w:kern w:val="2"/>
              <w:sz w:val="24"/>
              <w:szCs w:val="24"/>
              <w:lang w:eastAsia="en-GB"/>
              <w14:ligatures w14:val="standardContextual"/>
            </w:rPr>
          </w:pPr>
          <w:hyperlink w:anchor="_Toc208482765" w:history="1">
            <w:r w:rsidRPr="00050926">
              <w:rPr>
                <w:rStyle w:val="Hyperlink"/>
                <w:rFonts w:eastAsia="Calibri"/>
                <w:noProof/>
                <w:lang w:val="en-US"/>
              </w:rPr>
              <w:t>Overview of the Digital Communications Executive Role</w:t>
            </w:r>
            <w:r>
              <w:rPr>
                <w:noProof/>
                <w:webHidden/>
              </w:rPr>
              <w:tab/>
            </w:r>
            <w:r>
              <w:rPr>
                <w:noProof/>
                <w:webHidden/>
              </w:rPr>
              <w:fldChar w:fldCharType="begin"/>
            </w:r>
            <w:r>
              <w:rPr>
                <w:noProof/>
                <w:webHidden/>
              </w:rPr>
              <w:instrText xml:space="preserve"> PAGEREF _Toc208482765 \h </w:instrText>
            </w:r>
            <w:r>
              <w:rPr>
                <w:noProof/>
                <w:webHidden/>
              </w:rPr>
            </w:r>
            <w:r>
              <w:rPr>
                <w:noProof/>
                <w:webHidden/>
              </w:rPr>
              <w:fldChar w:fldCharType="separate"/>
            </w:r>
            <w:r w:rsidR="00675C6F">
              <w:rPr>
                <w:noProof/>
                <w:webHidden/>
              </w:rPr>
              <w:t>7</w:t>
            </w:r>
            <w:r>
              <w:rPr>
                <w:noProof/>
                <w:webHidden/>
              </w:rPr>
              <w:fldChar w:fldCharType="end"/>
            </w:r>
          </w:hyperlink>
        </w:p>
        <w:p w14:paraId="75F66D55" w14:textId="7479ABDF" w:rsidR="009342F7" w:rsidRDefault="009342F7">
          <w:pPr>
            <w:pStyle w:val="TOC1"/>
            <w:tabs>
              <w:tab w:val="right" w:leader="dot" w:pos="9016"/>
            </w:tabs>
            <w:rPr>
              <w:noProof/>
              <w:kern w:val="2"/>
              <w:sz w:val="24"/>
              <w:szCs w:val="24"/>
              <w:lang w:eastAsia="en-GB"/>
              <w14:ligatures w14:val="standardContextual"/>
            </w:rPr>
          </w:pPr>
          <w:hyperlink w:anchor="_Toc208482766" w:history="1">
            <w:r w:rsidRPr="00050926">
              <w:rPr>
                <w:rStyle w:val="Hyperlink"/>
                <w:rFonts w:eastAsia="Calibri"/>
                <w:noProof/>
                <w:lang w:val="en-US"/>
              </w:rPr>
              <w:t>Job Description (Roles and Responsibilities)</w:t>
            </w:r>
            <w:r>
              <w:rPr>
                <w:noProof/>
                <w:webHidden/>
              </w:rPr>
              <w:tab/>
            </w:r>
            <w:r>
              <w:rPr>
                <w:noProof/>
                <w:webHidden/>
              </w:rPr>
              <w:fldChar w:fldCharType="begin"/>
            </w:r>
            <w:r>
              <w:rPr>
                <w:noProof/>
                <w:webHidden/>
              </w:rPr>
              <w:instrText xml:space="preserve"> PAGEREF _Toc208482766 \h </w:instrText>
            </w:r>
            <w:r>
              <w:rPr>
                <w:noProof/>
                <w:webHidden/>
              </w:rPr>
            </w:r>
            <w:r>
              <w:rPr>
                <w:noProof/>
                <w:webHidden/>
              </w:rPr>
              <w:fldChar w:fldCharType="separate"/>
            </w:r>
            <w:r w:rsidR="00675C6F">
              <w:rPr>
                <w:noProof/>
                <w:webHidden/>
              </w:rPr>
              <w:t>7</w:t>
            </w:r>
            <w:r>
              <w:rPr>
                <w:noProof/>
                <w:webHidden/>
              </w:rPr>
              <w:fldChar w:fldCharType="end"/>
            </w:r>
          </w:hyperlink>
        </w:p>
        <w:p w14:paraId="09CD5423" w14:textId="3AD3AF24" w:rsidR="009342F7" w:rsidRDefault="009342F7">
          <w:pPr>
            <w:pStyle w:val="TOC1"/>
            <w:tabs>
              <w:tab w:val="right" w:leader="dot" w:pos="9016"/>
            </w:tabs>
            <w:rPr>
              <w:noProof/>
              <w:kern w:val="2"/>
              <w:sz w:val="24"/>
              <w:szCs w:val="24"/>
              <w:lang w:eastAsia="en-GB"/>
              <w14:ligatures w14:val="standardContextual"/>
            </w:rPr>
          </w:pPr>
          <w:hyperlink w:anchor="_Toc208482767" w:history="1">
            <w:r w:rsidRPr="00050926">
              <w:rPr>
                <w:rStyle w:val="Hyperlink"/>
                <w:rFonts w:eastAsia="Calibri"/>
                <w:noProof/>
                <w:lang w:val="en-US"/>
              </w:rPr>
              <w:t>Selection Process</w:t>
            </w:r>
            <w:r>
              <w:rPr>
                <w:noProof/>
                <w:webHidden/>
              </w:rPr>
              <w:tab/>
            </w:r>
            <w:r>
              <w:rPr>
                <w:noProof/>
                <w:webHidden/>
              </w:rPr>
              <w:fldChar w:fldCharType="begin"/>
            </w:r>
            <w:r>
              <w:rPr>
                <w:noProof/>
                <w:webHidden/>
              </w:rPr>
              <w:instrText xml:space="preserve"> PAGEREF _Toc208482767 \h </w:instrText>
            </w:r>
            <w:r>
              <w:rPr>
                <w:noProof/>
                <w:webHidden/>
              </w:rPr>
            </w:r>
            <w:r>
              <w:rPr>
                <w:noProof/>
                <w:webHidden/>
              </w:rPr>
              <w:fldChar w:fldCharType="separate"/>
            </w:r>
            <w:r w:rsidR="00675C6F">
              <w:rPr>
                <w:noProof/>
                <w:webHidden/>
              </w:rPr>
              <w:t>10</w:t>
            </w:r>
            <w:r>
              <w:rPr>
                <w:noProof/>
                <w:webHidden/>
              </w:rPr>
              <w:fldChar w:fldCharType="end"/>
            </w:r>
          </w:hyperlink>
        </w:p>
        <w:p w14:paraId="252178BD" w14:textId="2F8E747E" w:rsidR="009342F7" w:rsidRDefault="009342F7">
          <w:pPr>
            <w:pStyle w:val="TOC1"/>
            <w:tabs>
              <w:tab w:val="right" w:leader="dot" w:pos="9016"/>
            </w:tabs>
            <w:rPr>
              <w:noProof/>
              <w:kern w:val="2"/>
              <w:sz w:val="24"/>
              <w:szCs w:val="24"/>
              <w:lang w:eastAsia="en-GB"/>
              <w14:ligatures w14:val="standardContextual"/>
            </w:rPr>
          </w:pPr>
          <w:hyperlink w:anchor="_Toc208482768" w:history="1">
            <w:r w:rsidRPr="00050926">
              <w:rPr>
                <w:rStyle w:val="Hyperlink"/>
                <w:noProof/>
              </w:rPr>
              <w:t>Benefits of employment</w:t>
            </w:r>
            <w:r>
              <w:rPr>
                <w:noProof/>
                <w:webHidden/>
              </w:rPr>
              <w:tab/>
            </w:r>
            <w:r>
              <w:rPr>
                <w:noProof/>
                <w:webHidden/>
              </w:rPr>
              <w:fldChar w:fldCharType="begin"/>
            </w:r>
            <w:r>
              <w:rPr>
                <w:noProof/>
                <w:webHidden/>
              </w:rPr>
              <w:instrText xml:space="preserve"> PAGEREF _Toc208482768 \h </w:instrText>
            </w:r>
            <w:r>
              <w:rPr>
                <w:noProof/>
                <w:webHidden/>
              </w:rPr>
            </w:r>
            <w:r>
              <w:rPr>
                <w:noProof/>
                <w:webHidden/>
              </w:rPr>
              <w:fldChar w:fldCharType="separate"/>
            </w:r>
            <w:r w:rsidR="00675C6F">
              <w:rPr>
                <w:noProof/>
                <w:webHidden/>
              </w:rPr>
              <w:t>14</w:t>
            </w:r>
            <w:r>
              <w:rPr>
                <w:noProof/>
                <w:webHidden/>
              </w:rPr>
              <w:fldChar w:fldCharType="end"/>
            </w:r>
          </w:hyperlink>
        </w:p>
        <w:p w14:paraId="1021C314" w14:textId="382FAFA0" w:rsidR="009342F7" w:rsidRDefault="009342F7">
          <w:pPr>
            <w:pStyle w:val="TOC1"/>
            <w:tabs>
              <w:tab w:val="right" w:leader="dot" w:pos="9016"/>
            </w:tabs>
            <w:rPr>
              <w:noProof/>
              <w:kern w:val="2"/>
              <w:sz w:val="24"/>
              <w:szCs w:val="24"/>
              <w:lang w:eastAsia="en-GB"/>
              <w14:ligatures w14:val="standardContextual"/>
            </w:rPr>
          </w:pPr>
          <w:hyperlink w:anchor="_Toc208482769" w:history="1">
            <w:r w:rsidRPr="00050926">
              <w:rPr>
                <w:rStyle w:val="Hyperlink"/>
                <w:rFonts w:eastAsia="Calibri"/>
                <w:noProof/>
                <w:lang w:val="en-US"/>
              </w:rPr>
              <w:t>Additional Information</w:t>
            </w:r>
            <w:r>
              <w:rPr>
                <w:noProof/>
                <w:webHidden/>
              </w:rPr>
              <w:tab/>
            </w:r>
            <w:r>
              <w:rPr>
                <w:noProof/>
                <w:webHidden/>
              </w:rPr>
              <w:fldChar w:fldCharType="begin"/>
            </w:r>
            <w:r>
              <w:rPr>
                <w:noProof/>
                <w:webHidden/>
              </w:rPr>
              <w:instrText xml:space="preserve"> PAGEREF _Toc208482769 \h </w:instrText>
            </w:r>
            <w:r>
              <w:rPr>
                <w:noProof/>
                <w:webHidden/>
              </w:rPr>
            </w:r>
            <w:r>
              <w:rPr>
                <w:noProof/>
                <w:webHidden/>
              </w:rPr>
              <w:fldChar w:fldCharType="separate"/>
            </w:r>
            <w:r w:rsidR="00675C6F">
              <w:rPr>
                <w:noProof/>
                <w:webHidden/>
              </w:rPr>
              <w:t>15</w:t>
            </w:r>
            <w:r>
              <w:rPr>
                <w:noProof/>
                <w:webHidden/>
              </w:rPr>
              <w:fldChar w:fldCharType="end"/>
            </w:r>
          </w:hyperlink>
        </w:p>
        <w:p w14:paraId="66E9D8C0" w14:textId="7A4596A0" w:rsidR="00EB44CE" w:rsidRPr="00EB44CE" w:rsidRDefault="00EB44CE">
          <w:pPr>
            <w:rPr>
              <w:b/>
              <w:bCs/>
              <w:sz w:val="28"/>
              <w:szCs w:val="28"/>
            </w:rPr>
          </w:pPr>
          <w:r w:rsidRPr="00EB44CE">
            <w:rPr>
              <w:b/>
              <w:bCs/>
              <w:sz w:val="28"/>
              <w:szCs w:val="28"/>
            </w:rPr>
            <w:fldChar w:fldCharType="end"/>
          </w:r>
        </w:p>
      </w:sdtContent>
    </w:sdt>
    <w:p w14:paraId="283E8059" w14:textId="77777777" w:rsidR="00C071C6" w:rsidRDefault="00C071C6">
      <w:pPr>
        <w:rPr>
          <w:rFonts w:ascii="Arial" w:eastAsia="Times New Roman" w:hAnsi="Arial" w:cs="Arial"/>
          <w:b/>
          <w:bCs/>
          <w:sz w:val="32"/>
          <w:szCs w:val="32"/>
          <w:u w:val="single"/>
          <w:lang w:eastAsia="en-GB"/>
        </w:rPr>
      </w:pPr>
    </w:p>
    <w:p w14:paraId="018B9E78" w14:textId="77777777" w:rsidR="00EB44CE" w:rsidRDefault="00EB44CE">
      <w:pPr>
        <w:rPr>
          <w:rFonts w:ascii="Arial" w:eastAsia="Times New Roman" w:hAnsi="Arial" w:cs="Arial"/>
          <w:b/>
          <w:bCs/>
          <w:sz w:val="32"/>
          <w:szCs w:val="32"/>
          <w:lang w:eastAsia="en-GB"/>
        </w:rPr>
      </w:pPr>
      <w:bookmarkStart w:id="2" w:name="_Toc208225211"/>
      <w:r>
        <w:br w:type="page"/>
      </w:r>
    </w:p>
    <w:p w14:paraId="09C88A07" w14:textId="49C40F4B" w:rsidR="00457297" w:rsidRPr="00BE4358" w:rsidRDefault="00457297" w:rsidP="00BE4358">
      <w:pPr>
        <w:pStyle w:val="Heading1"/>
      </w:pPr>
      <w:bookmarkStart w:id="3" w:name="_Toc208482762"/>
      <w:r w:rsidRPr="00C071C6">
        <w:lastRenderedPageBreak/>
        <w:t>About Invest Northern Ireland</w:t>
      </w:r>
      <w:bookmarkEnd w:id="1"/>
      <w:bookmarkEnd w:id="2"/>
      <w:bookmarkEnd w:id="3"/>
      <w:r w:rsidRPr="00C071C6">
        <w:br/>
      </w:r>
    </w:p>
    <w:p w14:paraId="5F000719" w14:textId="77777777" w:rsidR="00522773" w:rsidRPr="004C5DD7" w:rsidRDefault="00522773" w:rsidP="00522773">
      <w:pPr>
        <w:pStyle w:val="Default"/>
        <w:jc w:val="both"/>
        <w:rPr>
          <w:rFonts w:eastAsia="Calibri" w:cs="Times New Roman"/>
          <w:color w:val="auto"/>
          <w:lang w:val="en-US"/>
        </w:rPr>
      </w:pPr>
      <w:bookmarkStart w:id="4" w:name="_Toc126134041"/>
      <w:r w:rsidRPr="004C5DD7">
        <w:rPr>
          <w:rFonts w:eastAsia="Calibri" w:cs="Times New Roman"/>
          <w:color w:val="auto"/>
          <w:lang w:val="en-US"/>
        </w:rPr>
        <w:t>Invest Northern Ireland (Invest NI) is the economic development agency for Northern Ireland</w:t>
      </w:r>
      <w:r w:rsidRPr="00333149">
        <w:rPr>
          <w:rFonts w:eastAsia="Calibri" w:cs="Times New Roman"/>
          <w:color w:val="auto"/>
          <w:sz w:val="22"/>
          <w:szCs w:val="22"/>
          <w:lang w:val="en-US"/>
        </w:rPr>
        <w:t xml:space="preserve"> </w:t>
      </w:r>
      <w:r w:rsidRPr="004C5DD7">
        <w:rPr>
          <w:rFonts w:eastAsia="Calibri" w:cs="Times New Roman"/>
          <w:color w:val="auto"/>
          <w:lang w:val="en-US"/>
        </w:rPr>
        <w:t xml:space="preserve">(NI) and is responsible for encouraging and supporting the establishment and growth of business enterprises and especially those with the potential to export. The agency is also responsible for promoting NI for Foreign Direct Investment (FDI). The organisation employs 650 staff, has an annual </w:t>
      </w:r>
      <w:r>
        <w:rPr>
          <w:rFonts w:eastAsia="Calibri" w:cs="Times New Roman"/>
          <w:color w:val="auto"/>
          <w:lang w:val="en-US"/>
        </w:rPr>
        <w:t xml:space="preserve">gross expenditure </w:t>
      </w:r>
      <w:r w:rsidRPr="004C5DD7">
        <w:rPr>
          <w:rFonts w:eastAsia="Calibri" w:cs="Times New Roman"/>
          <w:color w:val="auto"/>
          <w:lang w:val="en-US"/>
        </w:rPr>
        <w:t xml:space="preserve">budget of approximately £150 million and manages a total client portfolio of more than 3000 companies. As a global organisation with a Head Office in Belfast and a regional presence across Northern Ireland, we also have offices in </w:t>
      </w:r>
      <w:r>
        <w:rPr>
          <w:rFonts w:eastAsia="Calibri" w:cs="Times New Roman"/>
          <w:color w:val="auto"/>
          <w:lang w:val="en-US"/>
        </w:rPr>
        <w:t>29</w:t>
      </w:r>
      <w:r w:rsidRPr="004C5DD7">
        <w:rPr>
          <w:rFonts w:eastAsia="Calibri" w:cs="Times New Roman"/>
          <w:color w:val="auto"/>
          <w:lang w:val="en-US"/>
        </w:rPr>
        <w:t xml:space="preserve"> locations outside Northern Ireland covering the Americas, Europe, Middle East, Africa and Asia-Pacific. </w:t>
      </w:r>
    </w:p>
    <w:p w14:paraId="1F1D3695" w14:textId="77777777" w:rsidR="00522773" w:rsidRPr="004C5DD7" w:rsidRDefault="00522773" w:rsidP="00522773">
      <w:pPr>
        <w:pStyle w:val="Default"/>
        <w:jc w:val="both"/>
      </w:pPr>
    </w:p>
    <w:p w14:paraId="3EC3A634" w14:textId="77777777" w:rsidR="00522773" w:rsidRPr="004C5DD7" w:rsidRDefault="00522773" w:rsidP="00522773">
      <w:pPr>
        <w:pStyle w:val="Default"/>
        <w:jc w:val="both"/>
        <w:rPr>
          <w:color w:val="2B393A"/>
        </w:rPr>
      </w:pPr>
      <w:r w:rsidRPr="004C5DD7">
        <w:rPr>
          <w:color w:val="2B393A"/>
        </w:rPr>
        <w:t xml:space="preserve">Invest NI </w:t>
      </w:r>
      <w:r>
        <w:rPr>
          <w:color w:val="2B393A"/>
        </w:rPr>
        <w:t xml:space="preserve">has just completed Year One of </w:t>
      </w:r>
      <w:r w:rsidRPr="004C5DD7">
        <w:rPr>
          <w:color w:val="2B393A"/>
        </w:rPr>
        <w:t>Our Future in</w:t>
      </w:r>
      <w:r>
        <w:rPr>
          <w:color w:val="2B393A"/>
        </w:rPr>
        <w:t xml:space="preserve"> Focus</w:t>
      </w:r>
      <w:r w:rsidRPr="004C5DD7">
        <w:rPr>
          <w:color w:val="2B393A"/>
        </w:rPr>
        <w:t xml:space="preserve"> </w:t>
      </w:r>
      <w:hyperlink r:id="rId17" w:history="1">
        <w:r w:rsidRPr="00667C9F">
          <w:rPr>
            <w:rStyle w:val="Hyperlink"/>
            <w:b/>
            <w:bCs/>
          </w:rPr>
          <w:t>Invest NI Business Strategy 2024-2027 (PDF)</w:t>
        </w:r>
      </w:hyperlink>
      <w:r w:rsidRPr="00843832">
        <w:rPr>
          <w:b/>
          <w:bCs/>
          <w:color w:val="auto"/>
        </w:rPr>
        <w:t xml:space="preserve"> </w:t>
      </w:r>
      <w:r w:rsidRPr="004C5DD7">
        <w:rPr>
          <w:color w:val="2B393A"/>
        </w:rPr>
        <w:t>w</w:t>
      </w:r>
      <w:r>
        <w:rPr>
          <w:color w:val="2B393A"/>
        </w:rPr>
        <w:t>hich sets out</w:t>
      </w:r>
      <w:r w:rsidRPr="004C5DD7">
        <w:rPr>
          <w:color w:val="2B393A"/>
        </w:rPr>
        <w:t xml:space="preserve"> ambitious targets structured around the following priorities: boosting business investment, accelerating innovation and skills, driving global ambition, developing and achieving sustainability, maximi</w:t>
      </w:r>
      <w:r>
        <w:rPr>
          <w:color w:val="2B393A"/>
        </w:rPr>
        <w:t>s</w:t>
      </w:r>
      <w:r w:rsidRPr="004C5DD7">
        <w:rPr>
          <w:color w:val="2B393A"/>
        </w:rPr>
        <w:t xml:space="preserve">ing City &amp; Growth Deals and promoting places and partnerships. </w:t>
      </w:r>
    </w:p>
    <w:p w14:paraId="72CBFBF1" w14:textId="77777777" w:rsidR="00522773" w:rsidRPr="004C5DD7" w:rsidRDefault="00522773" w:rsidP="00522773">
      <w:pPr>
        <w:pStyle w:val="Default"/>
        <w:jc w:val="both"/>
      </w:pPr>
    </w:p>
    <w:p w14:paraId="168D51B4" w14:textId="77777777" w:rsidR="00522773" w:rsidRPr="004C5DD7" w:rsidRDefault="00522773" w:rsidP="00522773">
      <w:pPr>
        <w:pStyle w:val="Default"/>
        <w:jc w:val="both"/>
        <w:rPr>
          <w:rFonts w:eastAsia="Arial"/>
          <w:color w:val="000000" w:themeColor="text1"/>
          <w:u w:val="single"/>
        </w:rPr>
      </w:pPr>
      <w:r w:rsidRPr="004C5DD7">
        <w:rPr>
          <w:color w:val="2B393A"/>
        </w:rPr>
        <w:t xml:space="preserve">Invest NI is a Non-Departmental Public Body (NDPB) of the </w:t>
      </w:r>
      <w:r w:rsidRPr="004C5DD7">
        <w:rPr>
          <w:b/>
          <w:bCs/>
          <w:color w:val="2B393A"/>
        </w:rPr>
        <w:t xml:space="preserve">Department for the Economy (DfE). </w:t>
      </w:r>
      <w:r w:rsidRPr="004C5DD7">
        <w:rPr>
          <w:color w:val="2B393A"/>
        </w:rPr>
        <w:t xml:space="preserve">A critical role for Invest NI is to deliver DfE’s </w:t>
      </w:r>
      <w:r w:rsidRPr="00727E10">
        <w:rPr>
          <w:b/>
          <w:bCs/>
          <w:color w:val="2B393A"/>
        </w:rPr>
        <w:t>Economic Vision</w:t>
      </w:r>
      <w:r w:rsidRPr="00727E10">
        <w:rPr>
          <w:color w:val="2B393A"/>
        </w:rPr>
        <w:t>,</w:t>
      </w:r>
      <w:r w:rsidRPr="004C5DD7">
        <w:rPr>
          <w:color w:val="2B393A"/>
        </w:rPr>
        <w:t xml:space="preserve"> the new </w:t>
      </w:r>
      <w:r w:rsidRPr="00667C9F">
        <w:rPr>
          <w:b/>
          <w:bCs/>
          <w:color w:val="2B393A"/>
        </w:rPr>
        <w:t>Business Strategy</w:t>
      </w:r>
      <w:r w:rsidRPr="004C5DD7">
        <w:rPr>
          <w:color w:val="2B393A"/>
        </w:rPr>
        <w:t xml:space="preserve">, the </w:t>
      </w:r>
      <w:r w:rsidRPr="004C5DD7">
        <w:rPr>
          <w:b/>
          <w:bCs/>
          <w:color w:val="2B393A"/>
        </w:rPr>
        <w:t xml:space="preserve">City &amp; Growth Deals </w:t>
      </w:r>
      <w:r w:rsidRPr="004C5DD7">
        <w:rPr>
          <w:color w:val="2B393A"/>
        </w:rPr>
        <w:t xml:space="preserve">and the recommendations of the </w:t>
      </w:r>
      <w:r w:rsidRPr="004C5DD7">
        <w:rPr>
          <w:b/>
          <w:bCs/>
          <w:color w:val="2B393A"/>
        </w:rPr>
        <w:t xml:space="preserve">Independent Review of Invest NI. </w:t>
      </w:r>
      <w:r w:rsidRPr="004C5DD7">
        <w:rPr>
          <w:color w:val="2B393A"/>
        </w:rPr>
        <w:t xml:space="preserve">For more information about Invest NI please visit our website, </w:t>
      </w:r>
      <w:hyperlink r:id="rId18" w:history="1">
        <w:r w:rsidRPr="006E7142">
          <w:rPr>
            <w:rStyle w:val="Hyperlink"/>
            <w:b/>
            <w:bCs/>
          </w:rPr>
          <w:t>www.investni.com</w:t>
        </w:r>
      </w:hyperlink>
      <w:r>
        <w:rPr>
          <w:b/>
          <w:bCs/>
          <w:color w:val="auto"/>
        </w:rPr>
        <w:t xml:space="preserve">. </w:t>
      </w:r>
    </w:p>
    <w:p w14:paraId="46841153" w14:textId="77777777" w:rsidR="00522773" w:rsidRPr="004C5DD7" w:rsidRDefault="00522773" w:rsidP="00522773">
      <w:pPr>
        <w:overflowPunct w:val="0"/>
        <w:autoSpaceDE w:val="0"/>
        <w:autoSpaceDN w:val="0"/>
        <w:adjustRightInd w:val="0"/>
        <w:spacing w:after="0" w:line="257" w:lineRule="auto"/>
        <w:jc w:val="both"/>
        <w:textAlignment w:val="baseline"/>
        <w:rPr>
          <w:rFonts w:ascii="Arial" w:eastAsiaTheme="minorHAnsi" w:hAnsi="Arial" w:cs="Arial"/>
          <w:color w:val="2B393A"/>
          <w:sz w:val="24"/>
          <w:szCs w:val="24"/>
        </w:rPr>
      </w:pPr>
    </w:p>
    <w:p w14:paraId="53997A10" w14:textId="77777777" w:rsidR="00522773" w:rsidRPr="00A3157D" w:rsidRDefault="00522773" w:rsidP="00522773">
      <w:pPr>
        <w:spacing w:after="0"/>
        <w:jc w:val="both"/>
        <w:rPr>
          <w:rFonts w:ascii="Arial" w:hAnsi="Arial" w:cs="Arial"/>
          <w:b/>
          <w:bCs/>
          <w:color w:val="4472C4" w:themeColor="accent1"/>
          <w:sz w:val="24"/>
          <w:szCs w:val="24"/>
          <w:lang w:val="en-US"/>
        </w:rPr>
      </w:pPr>
      <w:r>
        <w:rPr>
          <w:rFonts w:ascii="Arial" w:hAnsi="Arial" w:cs="Arial"/>
          <w:b/>
          <w:bCs/>
          <w:color w:val="4472C4" w:themeColor="accent1"/>
          <w:sz w:val="24"/>
          <w:szCs w:val="24"/>
          <w:lang w:val="en-US"/>
        </w:rPr>
        <w:t>Our</w:t>
      </w:r>
      <w:r w:rsidRPr="00A3157D">
        <w:rPr>
          <w:rFonts w:ascii="Arial" w:hAnsi="Arial" w:cs="Arial"/>
          <w:b/>
          <w:bCs/>
          <w:color w:val="4472C4" w:themeColor="accent1"/>
          <w:sz w:val="24"/>
          <w:szCs w:val="24"/>
          <w:lang w:val="en-US"/>
        </w:rPr>
        <w:t xml:space="preserve"> Vision</w:t>
      </w:r>
    </w:p>
    <w:p w14:paraId="41EC9AA5" w14:textId="77777777" w:rsidR="00522773" w:rsidRDefault="00522773" w:rsidP="00522773">
      <w:pPr>
        <w:spacing w:after="0"/>
        <w:jc w:val="both"/>
        <w:rPr>
          <w:rFonts w:ascii="Arial" w:hAnsi="Arial" w:cs="Arial"/>
          <w:sz w:val="24"/>
          <w:szCs w:val="24"/>
        </w:rPr>
      </w:pPr>
      <w:r>
        <w:rPr>
          <w:rFonts w:ascii="Arial" w:hAnsi="Arial" w:cs="Arial"/>
          <w:sz w:val="24"/>
          <w:szCs w:val="24"/>
        </w:rPr>
        <w:t>Our</w:t>
      </w:r>
      <w:r w:rsidRPr="00A3157D">
        <w:rPr>
          <w:rFonts w:ascii="Arial" w:hAnsi="Arial" w:cs="Arial"/>
          <w:sz w:val="24"/>
          <w:szCs w:val="24"/>
        </w:rPr>
        <w:t xml:space="preserve"> Vision to drive our long-term strategic response</w:t>
      </w:r>
      <w:r>
        <w:rPr>
          <w:rFonts w:ascii="Arial" w:hAnsi="Arial" w:cs="Arial"/>
          <w:sz w:val="24"/>
          <w:szCs w:val="24"/>
        </w:rPr>
        <w:t xml:space="preserve"> is</w:t>
      </w:r>
      <w:r w:rsidRPr="00A3157D">
        <w:rPr>
          <w:rFonts w:ascii="Arial" w:hAnsi="Arial" w:cs="Arial"/>
          <w:sz w:val="24"/>
          <w:szCs w:val="24"/>
        </w:rPr>
        <w:t>:</w:t>
      </w:r>
    </w:p>
    <w:p w14:paraId="2CF575D2" w14:textId="77777777" w:rsidR="00522773" w:rsidRPr="00A3157D" w:rsidRDefault="00522773" w:rsidP="00522773">
      <w:pPr>
        <w:spacing w:after="0"/>
        <w:jc w:val="both"/>
        <w:rPr>
          <w:rFonts w:ascii="Arial" w:hAnsi="Arial" w:cs="Arial"/>
          <w:sz w:val="24"/>
          <w:szCs w:val="24"/>
        </w:rPr>
      </w:pPr>
    </w:p>
    <w:p w14:paraId="5FB5D6DF" w14:textId="77777777" w:rsidR="00522773" w:rsidRPr="00A3157D" w:rsidRDefault="00522773" w:rsidP="00522773">
      <w:pPr>
        <w:spacing w:after="0"/>
        <w:jc w:val="both"/>
        <w:rPr>
          <w:rFonts w:ascii="Arial" w:hAnsi="Arial" w:cs="Arial"/>
          <w:i/>
          <w:iCs/>
          <w:sz w:val="24"/>
          <w:szCs w:val="24"/>
        </w:rPr>
      </w:pPr>
      <w:r w:rsidRPr="00A3157D">
        <w:rPr>
          <w:rFonts w:ascii="Arial" w:hAnsi="Arial" w:cs="Arial"/>
          <w:i/>
          <w:iCs/>
          <w:sz w:val="24"/>
          <w:szCs w:val="24"/>
        </w:rPr>
        <w:t>“Invest NI is recogni</w:t>
      </w:r>
      <w:r>
        <w:rPr>
          <w:rFonts w:ascii="Arial" w:hAnsi="Arial" w:cs="Arial"/>
          <w:i/>
          <w:iCs/>
          <w:sz w:val="24"/>
          <w:szCs w:val="24"/>
        </w:rPr>
        <w:t>s</w:t>
      </w:r>
      <w:r w:rsidRPr="00A3157D">
        <w:rPr>
          <w:rFonts w:ascii="Arial" w:hAnsi="Arial" w:cs="Arial"/>
          <w:i/>
          <w:iCs/>
          <w:sz w:val="24"/>
          <w:szCs w:val="24"/>
        </w:rPr>
        <w:t>ed as a leading economic development agency, instrumental in driving a balanced, sustainable, productive, and prosperous Northern Ireland economy through unlocking the potential of businesses across the region”.</w:t>
      </w:r>
    </w:p>
    <w:p w14:paraId="5E012431" w14:textId="77777777" w:rsidR="00522773" w:rsidRDefault="00522773" w:rsidP="00522773">
      <w:pPr>
        <w:spacing w:after="0"/>
        <w:jc w:val="both"/>
        <w:rPr>
          <w:rFonts w:ascii="Arial" w:hAnsi="Arial" w:cs="Arial"/>
          <w:i/>
          <w:iCs/>
          <w:sz w:val="24"/>
          <w:szCs w:val="24"/>
        </w:rPr>
      </w:pPr>
    </w:p>
    <w:p w14:paraId="6CD65D51" w14:textId="77777777" w:rsidR="00522773" w:rsidRPr="00A3157D" w:rsidRDefault="00522773" w:rsidP="00522773">
      <w:pPr>
        <w:spacing w:after="0"/>
        <w:jc w:val="both"/>
        <w:rPr>
          <w:rFonts w:ascii="Arial" w:hAnsi="Arial" w:cs="Arial"/>
          <w:b/>
          <w:bCs/>
          <w:color w:val="4472C4" w:themeColor="accent1"/>
          <w:sz w:val="24"/>
          <w:szCs w:val="24"/>
          <w:lang w:val="en-US"/>
        </w:rPr>
      </w:pPr>
      <w:r>
        <w:rPr>
          <w:rFonts w:ascii="Arial" w:hAnsi="Arial" w:cs="Arial"/>
          <w:b/>
          <w:bCs/>
          <w:color w:val="4472C4" w:themeColor="accent1"/>
          <w:sz w:val="24"/>
          <w:szCs w:val="24"/>
          <w:lang w:val="en-US"/>
        </w:rPr>
        <w:t>Our</w:t>
      </w:r>
      <w:r w:rsidRPr="00A3157D">
        <w:rPr>
          <w:rFonts w:ascii="Arial" w:hAnsi="Arial" w:cs="Arial"/>
          <w:b/>
          <w:bCs/>
          <w:color w:val="4472C4" w:themeColor="accent1"/>
          <w:sz w:val="24"/>
          <w:szCs w:val="24"/>
          <w:lang w:val="en-US"/>
        </w:rPr>
        <w:t xml:space="preserve"> Mission</w:t>
      </w:r>
    </w:p>
    <w:p w14:paraId="76C6CD61" w14:textId="77777777" w:rsidR="00522773" w:rsidRDefault="00522773" w:rsidP="00522773">
      <w:pPr>
        <w:spacing w:after="0"/>
        <w:jc w:val="both"/>
        <w:rPr>
          <w:rFonts w:ascii="Arial" w:hAnsi="Arial" w:cs="Arial"/>
          <w:sz w:val="24"/>
          <w:szCs w:val="24"/>
        </w:rPr>
      </w:pPr>
      <w:r w:rsidRPr="00A3157D">
        <w:rPr>
          <w:rFonts w:ascii="Arial" w:hAnsi="Arial" w:cs="Arial"/>
          <w:sz w:val="24"/>
          <w:szCs w:val="24"/>
        </w:rPr>
        <w:t xml:space="preserve">Our Vision has been allied with </w:t>
      </w:r>
      <w:r>
        <w:rPr>
          <w:rFonts w:ascii="Arial" w:hAnsi="Arial" w:cs="Arial"/>
          <w:sz w:val="24"/>
          <w:szCs w:val="24"/>
        </w:rPr>
        <w:t>our</w:t>
      </w:r>
      <w:r w:rsidRPr="00A3157D">
        <w:rPr>
          <w:rFonts w:ascii="Arial" w:hAnsi="Arial" w:cs="Arial"/>
          <w:sz w:val="24"/>
          <w:szCs w:val="24"/>
        </w:rPr>
        <w:t xml:space="preserve"> Mission Statement. Our mission statement defines the purpose and goals of the organisation. These are:</w:t>
      </w:r>
    </w:p>
    <w:p w14:paraId="43C2043D" w14:textId="77777777" w:rsidR="00522773" w:rsidRPr="00A3157D" w:rsidRDefault="00522773" w:rsidP="00522773">
      <w:pPr>
        <w:spacing w:after="0"/>
        <w:jc w:val="both"/>
        <w:rPr>
          <w:rFonts w:ascii="Arial" w:hAnsi="Arial" w:cs="Arial"/>
          <w:sz w:val="24"/>
          <w:szCs w:val="24"/>
        </w:rPr>
      </w:pPr>
    </w:p>
    <w:p w14:paraId="052977B3" w14:textId="77777777" w:rsidR="00522773" w:rsidRPr="00A3157D" w:rsidRDefault="00522773" w:rsidP="00522773">
      <w:pPr>
        <w:spacing w:after="0"/>
        <w:jc w:val="both"/>
        <w:rPr>
          <w:rFonts w:ascii="Arial" w:hAnsi="Arial" w:cs="Arial"/>
          <w:i/>
          <w:iCs/>
          <w:sz w:val="24"/>
          <w:szCs w:val="24"/>
        </w:rPr>
      </w:pPr>
      <w:r w:rsidRPr="00A3157D">
        <w:rPr>
          <w:rFonts w:ascii="Arial" w:hAnsi="Arial" w:cs="Arial"/>
          <w:i/>
          <w:iCs/>
          <w:sz w:val="24"/>
          <w:szCs w:val="24"/>
        </w:rPr>
        <w:t>“To work with businesses to accelerate their growth by increasing external sales and innovation, creating good quality jobs, boosting productivity and skills, growing inward investment and reducing carbon emissions. “</w:t>
      </w:r>
    </w:p>
    <w:p w14:paraId="66264B5B" w14:textId="77777777" w:rsidR="00522773" w:rsidRDefault="00522773" w:rsidP="00843832">
      <w:pPr>
        <w:spacing w:after="0" w:line="240" w:lineRule="auto"/>
        <w:jc w:val="both"/>
        <w:rPr>
          <w:rFonts w:ascii="Arial" w:eastAsia="Calibri" w:hAnsi="Arial" w:cs="Arial"/>
          <w:b/>
          <w:bCs/>
          <w:sz w:val="28"/>
          <w:szCs w:val="28"/>
          <w:highlight w:val="yellow"/>
          <w:u w:val="single"/>
          <w:lang w:val="en-US"/>
        </w:rPr>
      </w:pPr>
    </w:p>
    <w:p w14:paraId="545ACD8C" w14:textId="77777777" w:rsidR="00522773" w:rsidRDefault="00522773" w:rsidP="00843832">
      <w:pPr>
        <w:spacing w:after="0" w:line="240" w:lineRule="auto"/>
        <w:jc w:val="both"/>
        <w:rPr>
          <w:rFonts w:ascii="Arial" w:eastAsia="Calibri" w:hAnsi="Arial" w:cs="Arial"/>
          <w:b/>
          <w:bCs/>
          <w:sz w:val="28"/>
          <w:szCs w:val="28"/>
          <w:highlight w:val="yellow"/>
          <w:u w:val="single"/>
          <w:lang w:val="en-US"/>
        </w:rPr>
      </w:pPr>
    </w:p>
    <w:p w14:paraId="36A6FA02" w14:textId="77777777" w:rsidR="00522773" w:rsidRDefault="00522773" w:rsidP="00843832">
      <w:pPr>
        <w:spacing w:after="0" w:line="240" w:lineRule="auto"/>
        <w:jc w:val="both"/>
        <w:rPr>
          <w:rFonts w:ascii="Arial" w:eastAsia="Calibri" w:hAnsi="Arial" w:cs="Arial"/>
          <w:b/>
          <w:bCs/>
          <w:sz w:val="28"/>
          <w:szCs w:val="28"/>
          <w:highlight w:val="yellow"/>
          <w:u w:val="single"/>
          <w:lang w:val="en-US"/>
        </w:rPr>
      </w:pPr>
    </w:p>
    <w:p w14:paraId="146E1010" w14:textId="77777777" w:rsidR="00522773" w:rsidRDefault="00522773" w:rsidP="00843832">
      <w:pPr>
        <w:spacing w:after="0" w:line="240" w:lineRule="auto"/>
        <w:jc w:val="both"/>
        <w:rPr>
          <w:rFonts w:ascii="Arial" w:eastAsia="Calibri" w:hAnsi="Arial" w:cs="Arial"/>
          <w:b/>
          <w:bCs/>
          <w:sz w:val="28"/>
          <w:szCs w:val="28"/>
          <w:highlight w:val="yellow"/>
          <w:u w:val="single"/>
          <w:lang w:val="en-US"/>
        </w:rPr>
      </w:pPr>
    </w:p>
    <w:p w14:paraId="6B3979E5" w14:textId="77777777" w:rsidR="00522773" w:rsidRDefault="00522773" w:rsidP="00843832">
      <w:pPr>
        <w:spacing w:after="0" w:line="240" w:lineRule="auto"/>
        <w:jc w:val="both"/>
        <w:rPr>
          <w:rFonts w:ascii="Arial" w:eastAsia="Calibri" w:hAnsi="Arial" w:cs="Arial"/>
          <w:b/>
          <w:bCs/>
          <w:sz w:val="28"/>
          <w:szCs w:val="28"/>
          <w:highlight w:val="yellow"/>
          <w:u w:val="single"/>
          <w:lang w:val="en-US"/>
        </w:rPr>
      </w:pPr>
    </w:p>
    <w:p w14:paraId="64D338F0" w14:textId="77777777" w:rsidR="00522773" w:rsidRDefault="00522773" w:rsidP="00843832">
      <w:pPr>
        <w:spacing w:after="0" w:line="240" w:lineRule="auto"/>
        <w:jc w:val="both"/>
        <w:rPr>
          <w:rFonts w:ascii="Arial" w:eastAsia="Calibri" w:hAnsi="Arial" w:cs="Arial"/>
          <w:b/>
          <w:bCs/>
          <w:sz w:val="28"/>
          <w:szCs w:val="28"/>
          <w:highlight w:val="yellow"/>
          <w:u w:val="single"/>
          <w:lang w:val="en-US"/>
        </w:rPr>
      </w:pPr>
    </w:p>
    <w:p w14:paraId="21F26A2F" w14:textId="77777777" w:rsidR="00522773" w:rsidRDefault="00522773" w:rsidP="00843832">
      <w:pPr>
        <w:spacing w:after="0" w:line="240" w:lineRule="auto"/>
        <w:jc w:val="both"/>
        <w:rPr>
          <w:rFonts w:ascii="Arial" w:eastAsia="Calibri" w:hAnsi="Arial" w:cs="Arial"/>
          <w:b/>
          <w:bCs/>
          <w:sz w:val="28"/>
          <w:szCs w:val="28"/>
          <w:highlight w:val="yellow"/>
          <w:u w:val="single"/>
          <w:lang w:val="en-US"/>
        </w:rPr>
      </w:pPr>
    </w:p>
    <w:p w14:paraId="18A2AA29" w14:textId="77777777" w:rsidR="00522773" w:rsidRDefault="00522773" w:rsidP="00843832">
      <w:pPr>
        <w:spacing w:after="0" w:line="240" w:lineRule="auto"/>
        <w:jc w:val="both"/>
        <w:rPr>
          <w:rFonts w:ascii="Arial" w:eastAsia="Calibri" w:hAnsi="Arial" w:cs="Arial"/>
          <w:b/>
          <w:bCs/>
          <w:sz w:val="28"/>
          <w:szCs w:val="28"/>
          <w:highlight w:val="yellow"/>
          <w:u w:val="single"/>
          <w:lang w:val="en-US"/>
        </w:rPr>
      </w:pPr>
    </w:p>
    <w:p w14:paraId="031D361A" w14:textId="77777777" w:rsidR="00522773" w:rsidRDefault="00522773" w:rsidP="00843832">
      <w:pPr>
        <w:spacing w:after="0" w:line="240" w:lineRule="auto"/>
        <w:jc w:val="both"/>
        <w:rPr>
          <w:rFonts w:ascii="Arial" w:eastAsia="Calibri" w:hAnsi="Arial" w:cs="Arial"/>
          <w:b/>
          <w:bCs/>
          <w:sz w:val="28"/>
          <w:szCs w:val="28"/>
          <w:highlight w:val="yellow"/>
          <w:u w:val="single"/>
          <w:lang w:val="en-US"/>
        </w:rPr>
      </w:pPr>
    </w:p>
    <w:p w14:paraId="3FBBE3F9" w14:textId="3BC21C8B" w:rsidR="00320BF1" w:rsidRPr="00E03172" w:rsidRDefault="00E03172" w:rsidP="00C071C6">
      <w:pPr>
        <w:pStyle w:val="Heading1"/>
        <w:rPr>
          <w:rFonts w:eastAsia="Calibri"/>
          <w:lang w:val="en-US"/>
        </w:rPr>
      </w:pPr>
      <w:bookmarkStart w:id="5" w:name="_Toc208225212"/>
      <w:bookmarkStart w:id="6" w:name="_Toc208482763"/>
      <w:r w:rsidRPr="00E03172">
        <w:rPr>
          <w:rFonts w:eastAsia="Calibri"/>
          <w:lang w:val="en-US"/>
        </w:rPr>
        <w:t>About the Marketing and Communications Group</w:t>
      </w:r>
      <w:bookmarkEnd w:id="5"/>
      <w:bookmarkEnd w:id="6"/>
    </w:p>
    <w:p w14:paraId="2625A4F8" w14:textId="77777777" w:rsidR="00320BF1" w:rsidRPr="00D817A2" w:rsidRDefault="00320BF1" w:rsidP="00843832">
      <w:pPr>
        <w:overflowPunct w:val="0"/>
        <w:autoSpaceDE w:val="0"/>
        <w:autoSpaceDN w:val="0"/>
        <w:adjustRightInd w:val="0"/>
        <w:spacing w:after="0" w:line="240" w:lineRule="auto"/>
        <w:jc w:val="both"/>
        <w:textAlignment w:val="baseline"/>
        <w:rPr>
          <w:rFonts w:ascii="Arial" w:eastAsia="Calibri" w:hAnsi="Arial" w:cs="Arial"/>
          <w:highlight w:val="yellow"/>
          <w:lang w:val="en-US"/>
        </w:rPr>
      </w:pPr>
    </w:p>
    <w:p w14:paraId="18829A02" w14:textId="77777777" w:rsidR="00D817A2" w:rsidRDefault="00D817A2" w:rsidP="00D817A2">
      <w:pPr>
        <w:pStyle w:val="Default"/>
      </w:pPr>
    </w:p>
    <w:p w14:paraId="44DA54D4" w14:textId="77777777" w:rsidR="005A1332" w:rsidRDefault="005A1332" w:rsidP="005A1332">
      <w:pPr>
        <w:pStyle w:val="Default"/>
      </w:pPr>
      <w:r>
        <w:t xml:space="preserve">The Marketing &amp; Communications Group is responsible for developing and implementing the annual marketing and communication strategy for Invest NI, in local and international markets.   </w:t>
      </w:r>
    </w:p>
    <w:p w14:paraId="06F51260" w14:textId="77777777" w:rsidR="005A1332" w:rsidRDefault="005A1332" w:rsidP="005A1332">
      <w:pPr>
        <w:pStyle w:val="Default"/>
      </w:pPr>
    </w:p>
    <w:p w14:paraId="02CE99B0" w14:textId="77777777" w:rsidR="005A1332" w:rsidRDefault="005A1332" w:rsidP="005A1332">
      <w:pPr>
        <w:pStyle w:val="Default"/>
      </w:pPr>
      <w:r>
        <w:t xml:space="preserve"> </w:t>
      </w:r>
    </w:p>
    <w:p w14:paraId="4AEA99E0" w14:textId="77777777" w:rsidR="005A1332" w:rsidRDefault="005A1332" w:rsidP="005A1332">
      <w:pPr>
        <w:pStyle w:val="Default"/>
      </w:pPr>
      <w:r>
        <w:t xml:space="preserve">This strategy and the supporting promotional campaigns and initiatives help to: </w:t>
      </w:r>
    </w:p>
    <w:p w14:paraId="251E1546" w14:textId="77777777" w:rsidR="005A1332" w:rsidRDefault="005A1332" w:rsidP="005A1332">
      <w:pPr>
        <w:pStyle w:val="Default"/>
      </w:pPr>
    </w:p>
    <w:p w14:paraId="0E22E251" w14:textId="12EEB58F" w:rsidR="005A1332" w:rsidRDefault="005A1332" w:rsidP="0F260537">
      <w:pPr>
        <w:pStyle w:val="Default"/>
        <w:numPr>
          <w:ilvl w:val="0"/>
          <w:numId w:val="1"/>
        </w:numPr>
      </w:pPr>
      <w:r>
        <w:t xml:space="preserve">promote awareness, engagement and participation on Invest NI’s portfolio of programmes and </w:t>
      </w:r>
      <w:proofErr w:type="gramStart"/>
      <w:r>
        <w:t>services;</w:t>
      </w:r>
      <w:proofErr w:type="gramEnd"/>
      <w:r>
        <w:t xml:space="preserve"> </w:t>
      </w:r>
    </w:p>
    <w:p w14:paraId="1E783A16" w14:textId="3FFEB095" w:rsidR="005A1332" w:rsidRDefault="005A1332" w:rsidP="00816114">
      <w:pPr>
        <w:pStyle w:val="Default"/>
        <w:numPr>
          <w:ilvl w:val="0"/>
          <w:numId w:val="1"/>
        </w:numPr>
      </w:pPr>
      <w:r>
        <w:t xml:space="preserve">ensure customers and local businesses can grow by increasing productivity, skills and exports, and becoming more competitive in international </w:t>
      </w:r>
      <w:proofErr w:type="gramStart"/>
      <w:r>
        <w:t>markets;</w:t>
      </w:r>
      <w:proofErr w:type="gramEnd"/>
      <w:r>
        <w:t xml:space="preserve"> </w:t>
      </w:r>
    </w:p>
    <w:p w14:paraId="49CE42EA" w14:textId="4D7EB6A6" w:rsidR="005A1332" w:rsidRDefault="005A1332" w:rsidP="00816114">
      <w:pPr>
        <w:pStyle w:val="Default"/>
        <w:numPr>
          <w:ilvl w:val="0"/>
          <w:numId w:val="1"/>
        </w:numPr>
      </w:pPr>
      <w:r>
        <w:t xml:space="preserve">attract high quality inward investment to Northern Ireland;  </w:t>
      </w:r>
    </w:p>
    <w:p w14:paraId="100E69BB" w14:textId="099B3B5A" w:rsidR="005A1332" w:rsidRDefault="005A1332" w:rsidP="00816114">
      <w:pPr>
        <w:pStyle w:val="Default"/>
        <w:numPr>
          <w:ilvl w:val="0"/>
          <w:numId w:val="1"/>
        </w:numPr>
      </w:pPr>
      <w:r>
        <w:t xml:space="preserve">stimulate a culture of innovation and enterprise; and </w:t>
      </w:r>
    </w:p>
    <w:p w14:paraId="1C2D1D0F" w14:textId="3B744BC1" w:rsidR="005A1332" w:rsidRDefault="005A1332" w:rsidP="00816114">
      <w:pPr>
        <w:pStyle w:val="Default"/>
        <w:numPr>
          <w:ilvl w:val="0"/>
          <w:numId w:val="1"/>
        </w:numPr>
      </w:pPr>
      <w:r>
        <w:t xml:space="preserve">ensure clear understanding of the goals and objectives of the organisation by all staff, how progress against these is being delivered and supporting high levels of employee engagement. </w:t>
      </w:r>
    </w:p>
    <w:p w14:paraId="09C07F13" w14:textId="77777777" w:rsidR="005A1332" w:rsidRDefault="005A1332" w:rsidP="005A1332">
      <w:pPr>
        <w:pStyle w:val="Default"/>
      </w:pPr>
    </w:p>
    <w:p w14:paraId="38D7BF57" w14:textId="77777777" w:rsidR="005A1332" w:rsidRDefault="005A1332" w:rsidP="005A1332">
      <w:pPr>
        <w:pStyle w:val="Default"/>
      </w:pPr>
    </w:p>
    <w:p w14:paraId="47D4325D" w14:textId="77777777" w:rsidR="005A1332" w:rsidRDefault="005A1332" w:rsidP="005A1332">
      <w:pPr>
        <w:pStyle w:val="Default"/>
      </w:pPr>
      <w:r>
        <w:t xml:space="preserve">The Marketing &amp; Communications Group is made up of six teams consisting of c40 staff:  </w:t>
      </w:r>
    </w:p>
    <w:p w14:paraId="329CF7BF" w14:textId="77777777" w:rsidR="005A1332" w:rsidRDefault="005A1332" w:rsidP="005A1332">
      <w:pPr>
        <w:pStyle w:val="Default"/>
      </w:pPr>
    </w:p>
    <w:p w14:paraId="4AD92BAF" w14:textId="55D79AD9" w:rsidR="005A1332" w:rsidRDefault="005A1332" w:rsidP="0F260537">
      <w:pPr>
        <w:pStyle w:val="Default"/>
        <w:numPr>
          <w:ilvl w:val="0"/>
          <w:numId w:val="2"/>
        </w:numPr>
      </w:pPr>
      <w:r>
        <w:t xml:space="preserve">Campaigns </w:t>
      </w:r>
      <w:r w:rsidR="3E53B643">
        <w:t>and</w:t>
      </w:r>
      <w:r>
        <w:t xml:space="preserve"> Digital Solutions </w:t>
      </w:r>
    </w:p>
    <w:p w14:paraId="086DB57D" w14:textId="1DB58071" w:rsidR="005A1332" w:rsidRDefault="796A7411" w:rsidP="0F260537">
      <w:pPr>
        <w:pStyle w:val="Default"/>
        <w:numPr>
          <w:ilvl w:val="0"/>
          <w:numId w:val="2"/>
        </w:numPr>
      </w:pPr>
      <w:r>
        <w:t>Internal Communications</w:t>
      </w:r>
    </w:p>
    <w:p w14:paraId="1EF1C512" w14:textId="5193CA7A" w:rsidR="005A1332" w:rsidRDefault="005A1332" w:rsidP="0F260537">
      <w:pPr>
        <w:pStyle w:val="Default"/>
        <w:numPr>
          <w:ilvl w:val="0"/>
          <w:numId w:val="2"/>
        </w:numPr>
      </w:pPr>
      <w:r>
        <w:t xml:space="preserve">PR </w:t>
      </w:r>
      <w:r w:rsidR="3FDF7408">
        <w:t>and</w:t>
      </w:r>
      <w:r>
        <w:t xml:space="preserve"> Media Relations</w:t>
      </w:r>
    </w:p>
    <w:p w14:paraId="2BD6EC91" w14:textId="723778D1" w:rsidR="005A1332" w:rsidRDefault="71F187A7" w:rsidP="0F260537">
      <w:pPr>
        <w:pStyle w:val="Default"/>
        <w:numPr>
          <w:ilvl w:val="0"/>
          <w:numId w:val="2"/>
        </w:numPr>
      </w:pPr>
      <w:r>
        <w:t>Sectors and International</w:t>
      </w:r>
      <w:r w:rsidR="42621783">
        <w:t xml:space="preserve"> </w:t>
      </w:r>
      <w:r w:rsidR="3F958122">
        <w:t>Marketing</w:t>
      </w:r>
    </w:p>
    <w:p w14:paraId="057CFB57" w14:textId="564C2B85" w:rsidR="005A1332" w:rsidRDefault="005A1332" w:rsidP="0F260537">
      <w:pPr>
        <w:pStyle w:val="Default"/>
        <w:numPr>
          <w:ilvl w:val="0"/>
          <w:numId w:val="2"/>
        </w:numPr>
      </w:pPr>
      <w:r>
        <w:t>Stakeholder Engagement</w:t>
      </w:r>
      <w:r>
        <w:br/>
      </w:r>
    </w:p>
    <w:p w14:paraId="26C2E6B0" w14:textId="77777777" w:rsidR="005A1332" w:rsidRDefault="005A1332" w:rsidP="005A1332">
      <w:pPr>
        <w:pStyle w:val="Default"/>
      </w:pPr>
      <w:r>
        <w:t xml:space="preserve">These teams cover functional areas that include: (a) strategy and branding, (b) corporate communications, (c) local and international marketing, (d) digital engagement, (e) PR &amp; media relations, (f) stakeholder engagement, and (g) internal communications: </w:t>
      </w:r>
    </w:p>
    <w:p w14:paraId="1E18BC9D" w14:textId="77777777" w:rsidR="005A1332" w:rsidRDefault="005A1332" w:rsidP="005A1332">
      <w:pPr>
        <w:pStyle w:val="Default"/>
      </w:pPr>
    </w:p>
    <w:p w14:paraId="3608A23C" w14:textId="77777777" w:rsidR="005A1332" w:rsidRDefault="005A1332" w:rsidP="005A1332">
      <w:pPr>
        <w:pStyle w:val="Default"/>
      </w:pPr>
      <w:r>
        <w:t xml:space="preserve">With an overall budget of circa £4 million per annum, the Group also manages a number of specialist service contracts covering design, digital marketing, advertising, filming, international public relations, event management, market research, and photography. </w:t>
      </w:r>
    </w:p>
    <w:p w14:paraId="6FCAC6E0" w14:textId="77777777" w:rsidR="00D817A2" w:rsidRDefault="00D817A2" w:rsidP="00D817A2">
      <w:pPr>
        <w:pStyle w:val="Default"/>
      </w:pPr>
    </w:p>
    <w:p w14:paraId="1615A8DB" w14:textId="77777777" w:rsidR="00D817A2" w:rsidRDefault="00D817A2" w:rsidP="00D817A2">
      <w:pPr>
        <w:pStyle w:val="Default"/>
      </w:pPr>
    </w:p>
    <w:p w14:paraId="33EF4B4B" w14:textId="77777777" w:rsidR="001412BA" w:rsidRDefault="001412BA">
      <w:pPr>
        <w:rPr>
          <w:rFonts w:ascii="Arial" w:eastAsia="Times New Roman" w:hAnsi="Arial" w:cs="Arial"/>
          <w:b/>
          <w:bCs/>
          <w:sz w:val="32"/>
          <w:szCs w:val="32"/>
          <w:lang w:eastAsia="en-GB"/>
        </w:rPr>
      </w:pPr>
      <w:bookmarkStart w:id="7" w:name="_Toc208225213"/>
      <w:r>
        <w:br w:type="page"/>
      </w:r>
    </w:p>
    <w:p w14:paraId="67644F31" w14:textId="3519DC29" w:rsidR="00D817A2" w:rsidRPr="005A1332" w:rsidRDefault="005A1332" w:rsidP="00C071C6">
      <w:pPr>
        <w:pStyle w:val="Heading1"/>
      </w:pPr>
      <w:bookmarkStart w:id="8" w:name="_Toc208482764"/>
      <w:r>
        <w:lastRenderedPageBreak/>
        <w:t xml:space="preserve">About the Campaigns and Digital </w:t>
      </w:r>
      <w:r w:rsidR="00160949">
        <w:t>Solutions</w:t>
      </w:r>
      <w:r>
        <w:t xml:space="preserve"> Team</w:t>
      </w:r>
      <w:bookmarkEnd w:id="7"/>
      <w:bookmarkEnd w:id="8"/>
    </w:p>
    <w:p w14:paraId="1FC1C323" w14:textId="77777777" w:rsidR="00D817A2" w:rsidRDefault="00D817A2" w:rsidP="00D817A2">
      <w:pPr>
        <w:pStyle w:val="Default"/>
      </w:pPr>
    </w:p>
    <w:p w14:paraId="2544C1D6" w14:textId="62823869" w:rsidR="00D817A2" w:rsidRDefault="4462BA96" w:rsidP="00D817A2">
      <w:pPr>
        <w:pStyle w:val="Default"/>
      </w:pPr>
      <w:r>
        <w:t xml:space="preserve">The Campaigns and Digital </w:t>
      </w:r>
      <w:r w:rsidR="00160949">
        <w:t>Solutions</w:t>
      </w:r>
      <w:r>
        <w:t xml:space="preserve"> Team is responsible for</w:t>
      </w:r>
      <w:r w:rsidR="002D2C67">
        <w:t xml:space="preserve"> </w:t>
      </w:r>
      <w:r w:rsidR="663E010C">
        <w:t xml:space="preserve">developing and delivering marketing activities </w:t>
      </w:r>
      <w:r w:rsidR="62F847C7">
        <w:t>targeting business</w:t>
      </w:r>
      <w:r w:rsidR="001412BA">
        <w:t>es in Northern Ireland and international markets</w:t>
      </w:r>
      <w:r w:rsidR="46FFA252">
        <w:t xml:space="preserve">, managing Invest NI’s websites, social media channels and email marketing activity. </w:t>
      </w:r>
    </w:p>
    <w:p w14:paraId="51E70528" w14:textId="0FD28A7B" w:rsidR="0F260537" w:rsidRDefault="0F260537" w:rsidP="0F260537">
      <w:pPr>
        <w:pStyle w:val="Default"/>
      </w:pPr>
    </w:p>
    <w:p w14:paraId="2B7EFC43" w14:textId="6685F538" w:rsidR="19B37230" w:rsidRDefault="19B37230" w:rsidP="0F260537">
      <w:pPr>
        <w:pStyle w:val="Default"/>
      </w:pPr>
      <w:r>
        <w:t>The team</w:t>
      </w:r>
      <w:r w:rsidR="1643D49A">
        <w:t>s activities help to:</w:t>
      </w:r>
    </w:p>
    <w:p w14:paraId="05B519A7" w14:textId="208AFF64" w:rsidR="1643D49A" w:rsidRDefault="1643D49A" w:rsidP="00B90DCE">
      <w:pPr>
        <w:pStyle w:val="Default"/>
        <w:numPr>
          <w:ilvl w:val="0"/>
          <w:numId w:val="5"/>
        </w:numPr>
      </w:pPr>
      <w:r>
        <w:t>promote awareness, engagement and participation on Invest NI’s portfolio of programmes, services and events</w:t>
      </w:r>
    </w:p>
    <w:p w14:paraId="3D257155" w14:textId="4D77D8D8" w:rsidR="1643D49A" w:rsidRDefault="1643D49A" w:rsidP="00B90DCE">
      <w:pPr>
        <w:pStyle w:val="Default"/>
        <w:numPr>
          <w:ilvl w:val="0"/>
          <w:numId w:val="5"/>
        </w:numPr>
      </w:pPr>
      <w:r>
        <w:t>ensure customers and local businesses can grow by increasing productivity, skills and exports, and becoming more competitive in international markets</w:t>
      </w:r>
    </w:p>
    <w:p w14:paraId="48EC169E" w14:textId="1B39DC83" w:rsidR="1643D49A" w:rsidRDefault="1643D49A" w:rsidP="00B90DCE">
      <w:pPr>
        <w:pStyle w:val="Default"/>
        <w:numPr>
          <w:ilvl w:val="0"/>
          <w:numId w:val="5"/>
        </w:numPr>
      </w:pPr>
      <w:r>
        <w:t>stimulate a culture of innovation and enterprise</w:t>
      </w:r>
    </w:p>
    <w:p w14:paraId="7C07B8A3" w14:textId="1705F6FF" w:rsidR="0F260537" w:rsidRDefault="0F260537" w:rsidP="00B90DCE">
      <w:pPr>
        <w:pStyle w:val="Default"/>
      </w:pPr>
    </w:p>
    <w:p w14:paraId="0320A400" w14:textId="50BB8BF9" w:rsidR="1643D49A" w:rsidRDefault="1643D49A" w:rsidP="0F260537">
      <w:pPr>
        <w:pStyle w:val="Default"/>
      </w:pPr>
      <w:r>
        <w:t>Our websites include:</w:t>
      </w:r>
    </w:p>
    <w:p w14:paraId="12832AFE" w14:textId="7C18D660" w:rsidR="1643D49A" w:rsidRDefault="1643D49A" w:rsidP="00B90DCE">
      <w:pPr>
        <w:pStyle w:val="Default"/>
        <w:numPr>
          <w:ilvl w:val="0"/>
          <w:numId w:val="4"/>
        </w:numPr>
      </w:pPr>
      <w:r>
        <w:t>investni.com</w:t>
      </w:r>
    </w:p>
    <w:p w14:paraId="73EA4008" w14:textId="52D7D9DF" w:rsidR="1643D49A" w:rsidRDefault="1643D49A" w:rsidP="00B90DCE">
      <w:pPr>
        <w:pStyle w:val="Default"/>
        <w:numPr>
          <w:ilvl w:val="0"/>
          <w:numId w:val="4"/>
        </w:numPr>
      </w:pPr>
      <w:r>
        <w:t>nibusinessinfo.co.uk</w:t>
      </w:r>
    </w:p>
    <w:p w14:paraId="33829E94" w14:textId="097AD9DC" w:rsidR="1643D49A" w:rsidRDefault="1643D49A" w:rsidP="00B90DCE">
      <w:pPr>
        <w:pStyle w:val="Default"/>
        <w:numPr>
          <w:ilvl w:val="0"/>
          <w:numId w:val="4"/>
        </w:numPr>
      </w:pPr>
      <w:r>
        <w:t>niconnections.com</w:t>
      </w:r>
    </w:p>
    <w:p w14:paraId="594F1551" w14:textId="485F3123" w:rsidR="1643D49A" w:rsidRDefault="1643D49A" w:rsidP="00B90DCE">
      <w:pPr>
        <w:pStyle w:val="Default"/>
        <w:numPr>
          <w:ilvl w:val="0"/>
          <w:numId w:val="4"/>
        </w:numPr>
      </w:pPr>
      <w:r>
        <w:t>innovateni.com</w:t>
      </w:r>
    </w:p>
    <w:p w14:paraId="4420BE50" w14:textId="25F1AE96" w:rsidR="0F260537" w:rsidRDefault="0F260537" w:rsidP="0F260537">
      <w:pPr>
        <w:pStyle w:val="Default"/>
      </w:pPr>
    </w:p>
    <w:p w14:paraId="3A77F844" w14:textId="5469D92C" w:rsidR="1643D49A" w:rsidRDefault="1643D49A" w:rsidP="0F260537">
      <w:pPr>
        <w:pStyle w:val="Default"/>
      </w:pPr>
      <w:r>
        <w:t>The team manages a number of corporate social media accounts on platforms including:</w:t>
      </w:r>
    </w:p>
    <w:p w14:paraId="6420C021" w14:textId="3B603D00" w:rsidR="1643D49A" w:rsidRDefault="1643D49A" w:rsidP="00B90DCE">
      <w:pPr>
        <w:pStyle w:val="Default"/>
        <w:numPr>
          <w:ilvl w:val="0"/>
          <w:numId w:val="3"/>
        </w:numPr>
      </w:pPr>
      <w:r>
        <w:t>Linked In</w:t>
      </w:r>
    </w:p>
    <w:p w14:paraId="61E8E0CD" w14:textId="3730ABB9" w:rsidR="1643D49A" w:rsidRDefault="1643D49A" w:rsidP="00B90DCE">
      <w:pPr>
        <w:pStyle w:val="Default"/>
        <w:numPr>
          <w:ilvl w:val="0"/>
          <w:numId w:val="3"/>
        </w:numPr>
      </w:pPr>
      <w:r>
        <w:t>Facebook</w:t>
      </w:r>
    </w:p>
    <w:p w14:paraId="507205DD" w14:textId="5D0CE6B3" w:rsidR="1643D49A" w:rsidRDefault="1643D49A" w:rsidP="00B90DCE">
      <w:pPr>
        <w:pStyle w:val="Default"/>
        <w:numPr>
          <w:ilvl w:val="0"/>
          <w:numId w:val="3"/>
        </w:numPr>
        <w:rPr>
          <w:color w:val="000000" w:themeColor="text1"/>
        </w:rPr>
      </w:pPr>
      <w:r w:rsidRPr="0F260537">
        <w:rPr>
          <w:color w:val="000000" w:themeColor="text1"/>
        </w:rPr>
        <w:t>Instagram</w:t>
      </w:r>
    </w:p>
    <w:p w14:paraId="2F48768F" w14:textId="6AD9800A" w:rsidR="1643D49A" w:rsidRDefault="1643D49A" w:rsidP="00B90DCE">
      <w:pPr>
        <w:pStyle w:val="Default"/>
        <w:numPr>
          <w:ilvl w:val="0"/>
          <w:numId w:val="3"/>
        </w:numPr>
        <w:rPr>
          <w:color w:val="000000" w:themeColor="text1"/>
        </w:rPr>
      </w:pPr>
      <w:r w:rsidRPr="0F260537">
        <w:rPr>
          <w:color w:val="000000" w:themeColor="text1"/>
        </w:rPr>
        <w:t>YouTube</w:t>
      </w:r>
    </w:p>
    <w:p w14:paraId="056A5F20" w14:textId="312C21DE" w:rsidR="1643D49A" w:rsidRDefault="1643D49A" w:rsidP="00B90DCE">
      <w:pPr>
        <w:pStyle w:val="Default"/>
        <w:numPr>
          <w:ilvl w:val="0"/>
          <w:numId w:val="3"/>
        </w:numPr>
        <w:rPr>
          <w:color w:val="000000" w:themeColor="text1"/>
        </w:rPr>
      </w:pPr>
      <w:r>
        <w:t>X</w:t>
      </w:r>
    </w:p>
    <w:p w14:paraId="27200CB6" w14:textId="77777777" w:rsidR="00D817A2" w:rsidRDefault="00D817A2" w:rsidP="00D817A2">
      <w:pPr>
        <w:pStyle w:val="Default"/>
      </w:pPr>
    </w:p>
    <w:p w14:paraId="4072EE0D" w14:textId="77777777" w:rsidR="00D817A2" w:rsidRDefault="00D817A2" w:rsidP="00D817A2">
      <w:pPr>
        <w:pStyle w:val="Default"/>
      </w:pPr>
    </w:p>
    <w:p w14:paraId="2547DC4F" w14:textId="77777777" w:rsidR="00D817A2" w:rsidRDefault="00D817A2" w:rsidP="00D817A2">
      <w:pPr>
        <w:pStyle w:val="Default"/>
      </w:pPr>
    </w:p>
    <w:p w14:paraId="17A1A39B" w14:textId="77777777" w:rsidR="001412BA" w:rsidRDefault="001412BA">
      <w:pPr>
        <w:rPr>
          <w:rFonts w:ascii="Arial" w:eastAsia="Calibri" w:hAnsi="Arial" w:cs="Arial"/>
          <w:b/>
          <w:bCs/>
          <w:sz w:val="32"/>
          <w:szCs w:val="32"/>
          <w:lang w:val="en-US" w:eastAsia="en-GB"/>
        </w:rPr>
      </w:pPr>
      <w:bookmarkStart w:id="9" w:name="_Toc208225214"/>
      <w:r>
        <w:rPr>
          <w:rFonts w:eastAsia="Calibri"/>
          <w:lang w:val="en-US"/>
        </w:rPr>
        <w:br w:type="page"/>
      </w:r>
    </w:p>
    <w:p w14:paraId="3D15AFE9" w14:textId="5D080481" w:rsidR="00C4508D" w:rsidRPr="00BF3F08" w:rsidRDefault="00C4508D" w:rsidP="00C071C6">
      <w:pPr>
        <w:pStyle w:val="Heading1"/>
        <w:rPr>
          <w:rFonts w:eastAsia="Calibri"/>
          <w:lang w:val="en-US"/>
        </w:rPr>
      </w:pPr>
      <w:bookmarkStart w:id="10" w:name="_Toc208482765"/>
      <w:r w:rsidRPr="00BF3F08">
        <w:rPr>
          <w:rFonts w:eastAsia="Calibri"/>
          <w:lang w:val="en-US"/>
        </w:rPr>
        <w:lastRenderedPageBreak/>
        <w:t xml:space="preserve">Overview of the </w:t>
      </w:r>
      <w:r w:rsidR="00BF3F08" w:rsidRPr="00BF3F08">
        <w:rPr>
          <w:rFonts w:eastAsia="Calibri"/>
          <w:lang w:val="en-US"/>
        </w:rPr>
        <w:t>Digital Communications Executive</w:t>
      </w:r>
      <w:r w:rsidRPr="00BF3F08">
        <w:rPr>
          <w:rFonts w:eastAsia="Calibri"/>
          <w:lang w:val="en-US"/>
        </w:rPr>
        <w:t xml:space="preserve"> Role</w:t>
      </w:r>
      <w:bookmarkEnd w:id="9"/>
      <w:bookmarkEnd w:id="10"/>
      <w:r w:rsidRPr="00BF3F08">
        <w:rPr>
          <w:rFonts w:eastAsia="Calibri"/>
          <w:lang w:val="en-US"/>
        </w:rPr>
        <w:t xml:space="preserve"> </w:t>
      </w:r>
    </w:p>
    <w:p w14:paraId="040A5517" w14:textId="77777777" w:rsidR="00C4508D" w:rsidRPr="00D817A2" w:rsidRDefault="00C4508D" w:rsidP="00843832">
      <w:pPr>
        <w:pStyle w:val="NoSpacing"/>
        <w:jc w:val="both"/>
        <w:rPr>
          <w:rFonts w:ascii="Arial" w:hAnsi="Arial" w:cs="Arial"/>
          <w:highlight w:val="yellow"/>
        </w:rPr>
      </w:pPr>
    </w:p>
    <w:p w14:paraId="51755986" w14:textId="12C4ED9C" w:rsidR="003D53EA" w:rsidRDefault="00F01B80" w:rsidP="00A7474E">
      <w:pPr>
        <w:pStyle w:val="Default"/>
      </w:pPr>
      <w:r>
        <w:t>Website optimisation and search marketing</w:t>
      </w:r>
      <w:r w:rsidR="003D53EA">
        <w:t xml:space="preserve"> are central to Invest NI’s communications strategy, </w:t>
      </w:r>
      <w:r w:rsidR="003C79E5">
        <w:t>and are a key way of</w:t>
      </w:r>
      <w:r w:rsidR="003D53EA">
        <w:t xml:space="preserve"> reaching our audiences. This role will </w:t>
      </w:r>
      <w:r w:rsidR="000C5C43">
        <w:t xml:space="preserve">champion best practice in conversion-focused website content and </w:t>
      </w:r>
      <w:r w:rsidR="003256A1">
        <w:t xml:space="preserve">search marketing techniques, including PPC advertising. </w:t>
      </w:r>
    </w:p>
    <w:p w14:paraId="7BBC3A65" w14:textId="77777777" w:rsidR="003D53EA" w:rsidRDefault="003D53EA" w:rsidP="00A7474E">
      <w:pPr>
        <w:pStyle w:val="Default"/>
      </w:pPr>
    </w:p>
    <w:p w14:paraId="1B38FE35" w14:textId="048B1001" w:rsidR="00A7474E" w:rsidRDefault="00A7474E" w:rsidP="00A7474E">
      <w:pPr>
        <w:pStyle w:val="Default"/>
      </w:pPr>
      <w:r>
        <w:t xml:space="preserve">The Digital Communications Executive will lead the development and delivery of </w:t>
      </w:r>
      <w:r w:rsidR="00B06C02">
        <w:t xml:space="preserve">website </w:t>
      </w:r>
      <w:r w:rsidR="00F51FA8">
        <w:t xml:space="preserve">content, optimised for key conversions to achieve business objectives. </w:t>
      </w:r>
      <w:r>
        <w:t>They will ensure content is co</w:t>
      </w:r>
      <w:r w:rsidR="00F51FA8">
        <w:t>nsistent</w:t>
      </w:r>
      <w:r>
        <w:t xml:space="preserve">, accessible, and aligned with organisational priorities. </w:t>
      </w:r>
    </w:p>
    <w:p w14:paraId="2E05780E" w14:textId="77777777" w:rsidR="00A7474E" w:rsidRDefault="00A7474E" w:rsidP="00A7474E">
      <w:pPr>
        <w:pStyle w:val="Default"/>
      </w:pPr>
    </w:p>
    <w:p w14:paraId="48F655B7" w14:textId="1AAF13D1" w:rsidR="009D67B2" w:rsidRPr="00D87C8F" w:rsidRDefault="00165C10" w:rsidP="00843832">
      <w:pPr>
        <w:pStyle w:val="Heading1"/>
        <w:spacing w:before="0"/>
        <w:jc w:val="both"/>
        <w:rPr>
          <w:rFonts w:eastAsia="Calibri"/>
          <w:sz w:val="28"/>
          <w:szCs w:val="28"/>
          <w:u w:val="single"/>
          <w:lang w:val="en-US" w:eastAsia="en-US"/>
        </w:rPr>
      </w:pPr>
      <w:bookmarkStart w:id="11" w:name="_Toc208225215"/>
      <w:bookmarkStart w:id="12" w:name="_Toc208482766"/>
      <w:r>
        <w:rPr>
          <w:rFonts w:eastAsia="Calibri"/>
          <w:sz w:val="28"/>
          <w:szCs w:val="28"/>
          <w:u w:val="single"/>
          <w:lang w:val="en-US" w:eastAsia="en-US"/>
        </w:rPr>
        <w:t>J</w:t>
      </w:r>
      <w:r w:rsidR="009D67B2" w:rsidRPr="00D87C8F">
        <w:rPr>
          <w:rFonts w:eastAsia="Calibri"/>
          <w:sz w:val="28"/>
          <w:szCs w:val="28"/>
          <w:u w:val="single"/>
          <w:lang w:val="en-US" w:eastAsia="en-US"/>
        </w:rPr>
        <w:t>ob Description (Roles and Responsibilities)</w:t>
      </w:r>
      <w:bookmarkEnd w:id="11"/>
      <w:bookmarkEnd w:id="12"/>
      <w:r w:rsidR="009D67B2" w:rsidRPr="00D87C8F">
        <w:rPr>
          <w:rFonts w:eastAsia="Calibri"/>
          <w:sz w:val="28"/>
          <w:szCs w:val="28"/>
          <w:u w:val="single"/>
          <w:lang w:val="en-US" w:eastAsia="en-US"/>
        </w:rPr>
        <w:t>  </w:t>
      </w:r>
    </w:p>
    <w:p w14:paraId="2D431FC1" w14:textId="77777777" w:rsidR="009D67B2" w:rsidRDefault="009D67B2" w:rsidP="00843832">
      <w:pPr>
        <w:shd w:val="clear" w:color="auto" w:fill="FFFFFF"/>
        <w:spacing w:after="0" w:line="240" w:lineRule="auto"/>
        <w:jc w:val="both"/>
        <w:rPr>
          <w:rFonts w:ascii="Arial" w:eastAsia="Times New Roman" w:hAnsi="Arial" w:cs="Arial"/>
          <w:b/>
          <w:bCs/>
          <w:color w:val="000000"/>
          <w:sz w:val="21"/>
          <w:szCs w:val="21"/>
          <w:lang w:eastAsia="en-GB"/>
        </w:rPr>
      </w:pPr>
    </w:p>
    <w:p w14:paraId="146C4D17" w14:textId="3ECF9272" w:rsidR="0087404B" w:rsidRPr="00090722" w:rsidRDefault="00165C10" w:rsidP="0087404B">
      <w:pPr>
        <w:shd w:val="clear" w:color="auto" w:fill="FFFFFF"/>
        <w:spacing w:after="0" w:line="240" w:lineRule="auto"/>
        <w:jc w:val="both"/>
        <w:rPr>
          <w:rFonts w:ascii="Arial" w:eastAsia="Times New Roman" w:hAnsi="Arial" w:cs="Arial"/>
          <w:b/>
          <w:bCs/>
          <w:color w:val="000000"/>
          <w:sz w:val="24"/>
          <w:szCs w:val="24"/>
          <w:lang w:eastAsia="en-GB"/>
        </w:rPr>
      </w:pPr>
      <w:r w:rsidRPr="00090722">
        <w:rPr>
          <w:rFonts w:ascii="Arial" w:eastAsia="Times New Roman" w:hAnsi="Arial" w:cs="Arial"/>
          <w:b/>
          <w:bCs/>
          <w:color w:val="000000"/>
          <w:sz w:val="24"/>
          <w:szCs w:val="24"/>
          <w:lang w:eastAsia="en-GB"/>
        </w:rPr>
        <w:t>Digital Communications Executive</w:t>
      </w:r>
    </w:p>
    <w:p w14:paraId="68BE146A" w14:textId="5D03C1E2" w:rsidR="0087404B" w:rsidRPr="00090722" w:rsidRDefault="00165C10" w:rsidP="0087404B">
      <w:pPr>
        <w:shd w:val="clear" w:color="auto" w:fill="FFFFFF"/>
        <w:spacing w:after="0" w:line="240" w:lineRule="auto"/>
        <w:jc w:val="both"/>
        <w:rPr>
          <w:rFonts w:ascii="Arial" w:eastAsia="Times New Roman" w:hAnsi="Arial" w:cs="Arial"/>
          <w:color w:val="0B0C0C"/>
          <w:sz w:val="24"/>
          <w:szCs w:val="24"/>
          <w:lang w:eastAsia="en-GB"/>
        </w:rPr>
      </w:pPr>
      <w:r w:rsidRPr="00090722">
        <w:rPr>
          <w:rFonts w:ascii="Arial" w:eastAsia="Times New Roman" w:hAnsi="Arial" w:cs="Arial"/>
          <w:b/>
          <w:bCs/>
          <w:color w:val="000000"/>
          <w:sz w:val="24"/>
          <w:szCs w:val="24"/>
          <w:lang w:eastAsia="en-GB"/>
        </w:rPr>
        <w:t xml:space="preserve">Campaigns and Digital </w:t>
      </w:r>
      <w:r w:rsidR="00502C22">
        <w:rPr>
          <w:rFonts w:ascii="Arial" w:eastAsia="Times New Roman" w:hAnsi="Arial" w:cs="Arial"/>
          <w:b/>
          <w:bCs/>
          <w:color w:val="000000"/>
          <w:sz w:val="24"/>
          <w:szCs w:val="24"/>
          <w:lang w:eastAsia="en-GB"/>
        </w:rPr>
        <w:t>Solutions</w:t>
      </w:r>
      <w:r w:rsidRPr="00090722">
        <w:rPr>
          <w:rFonts w:ascii="Arial" w:eastAsia="Times New Roman" w:hAnsi="Arial" w:cs="Arial"/>
          <w:b/>
          <w:bCs/>
          <w:color w:val="000000"/>
          <w:sz w:val="24"/>
          <w:szCs w:val="24"/>
          <w:lang w:eastAsia="en-GB"/>
        </w:rPr>
        <w:t xml:space="preserve"> Team</w:t>
      </w:r>
    </w:p>
    <w:p w14:paraId="5F220477" w14:textId="77777777" w:rsidR="0087404B" w:rsidRPr="007A1424" w:rsidRDefault="0087404B" w:rsidP="0087404B">
      <w:pPr>
        <w:shd w:val="clear" w:color="auto" w:fill="FFFFFF"/>
        <w:spacing w:after="0" w:line="240" w:lineRule="auto"/>
        <w:jc w:val="both"/>
        <w:rPr>
          <w:rFonts w:ascii="Arial" w:eastAsia="Times New Roman" w:hAnsi="Arial" w:cs="Arial"/>
          <w:color w:val="0B0C0C"/>
          <w:sz w:val="24"/>
          <w:szCs w:val="24"/>
          <w:highlight w:val="yellow"/>
          <w:lang w:eastAsia="en-GB"/>
        </w:rPr>
      </w:pPr>
    </w:p>
    <w:p w14:paraId="371240E4" w14:textId="77777777" w:rsidR="0087404B" w:rsidRPr="00090722" w:rsidRDefault="0087404B" w:rsidP="0087404B">
      <w:pPr>
        <w:shd w:val="clear" w:color="auto" w:fill="FFFFFF"/>
        <w:spacing w:after="0" w:line="240" w:lineRule="auto"/>
        <w:jc w:val="both"/>
        <w:rPr>
          <w:rFonts w:ascii="Arial" w:eastAsia="Times New Roman" w:hAnsi="Arial" w:cs="Arial"/>
          <w:b/>
          <w:bCs/>
          <w:color w:val="000000"/>
          <w:sz w:val="24"/>
          <w:szCs w:val="24"/>
          <w:lang w:eastAsia="en-GB"/>
        </w:rPr>
      </w:pPr>
      <w:r w:rsidRPr="00090722">
        <w:rPr>
          <w:rFonts w:ascii="Arial" w:eastAsia="Times New Roman" w:hAnsi="Arial" w:cs="Arial"/>
          <w:b/>
          <w:bCs/>
          <w:color w:val="000000"/>
          <w:sz w:val="24"/>
          <w:szCs w:val="24"/>
          <w:lang w:eastAsia="en-GB"/>
        </w:rPr>
        <w:t>Application deadline  </w:t>
      </w:r>
    </w:p>
    <w:p w14:paraId="525047BD" w14:textId="2FB1BD46" w:rsidR="0087404B" w:rsidRPr="00090722" w:rsidRDefault="00090722" w:rsidP="0087404B">
      <w:pPr>
        <w:shd w:val="clear" w:color="auto" w:fill="FFFFFF"/>
        <w:spacing w:after="0" w:line="240" w:lineRule="auto"/>
        <w:jc w:val="both"/>
        <w:rPr>
          <w:rFonts w:ascii="Arial" w:eastAsia="Times New Roman" w:hAnsi="Arial" w:cs="Arial"/>
          <w:color w:val="0B0C0C"/>
          <w:sz w:val="24"/>
          <w:szCs w:val="24"/>
          <w:lang w:eastAsia="en-GB"/>
        </w:rPr>
      </w:pPr>
      <w:r w:rsidRPr="00090722">
        <w:rPr>
          <w:rFonts w:ascii="Arial" w:eastAsia="Times New Roman" w:hAnsi="Arial" w:cs="Arial"/>
          <w:color w:val="0B0C0C"/>
          <w:sz w:val="24"/>
          <w:szCs w:val="24"/>
          <w:lang w:eastAsia="en-GB"/>
        </w:rPr>
        <w:t xml:space="preserve">12 noon </w:t>
      </w:r>
      <w:r w:rsidR="00B561E4">
        <w:rPr>
          <w:rFonts w:ascii="Arial" w:eastAsia="Times New Roman" w:hAnsi="Arial" w:cs="Arial"/>
          <w:color w:val="0B0C0C"/>
          <w:sz w:val="24"/>
          <w:szCs w:val="24"/>
          <w:lang w:eastAsia="en-GB"/>
        </w:rPr>
        <w:t>GM</w:t>
      </w:r>
      <w:r w:rsidR="009A1B36">
        <w:rPr>
          <w:rFonts w:ascii="Arial" w:eastAsia="Times New Roman" w:hAnsi="Arial" w:cs="Arial"/>
          <w:color w:val="0B0C0C"/>
          <w:sz w:val="24"/>
          <w:szCs w:val="24"/>
          <w:lang w:eastAsia="en-GB"/>
        </w:rPr>
        <w:t>T</w:t>
      </w:r>
      <w:r w:rsidRPr="00090722">
        <w:rPr>
          <w:rFonts w:ascii="Arial" w:eastAsia="Times New Roman" w:hAnsi="Arial" w:cs="Arial"/>
          <w:color w:val="0B0C0C"/>
          <w:sz w:val="24"/>
          <w:szCs w:val="24"/>
          <w:lang w:eastAsia="en-GB"/>
        </w:rPr>
        <w:t xml:space="preserve"> on </w:t>
      </w:r>
      <w:r w:rsidR="00B561E4">
        <w:rPr>
          <w:rFonts w:ascii="Arial" w:eastAsia="Times New Roman" w:hAnsi="Arial" w:cs="Arial"/>
          <w:color w:val="0B0C0C"/>
          <w:sz w:val="24"/>
          <w:szCs w:val="24"/>
          <w:lang w:eastAsia="en-GB"/>
        </w:rPr>
        <w:t xml:space="preserve">Monday </w:t>
      </w:r>
      <w:r w:rsidR="00403457">
        <w:rPr>
          <w:rFonts w:ascii="Arial" w:eastAsia="Times New Roman" w:hAnsi="Arial" w:cs="Arial"/>
          <w:color w:val="0B0C0C"/>
          <w:sz w:val="24"/>
          <w:szCs w:val="24"/>
          <w:lang w:eastAsia="en-GB"/>
        </w:rPr>
        <w:t>2 March 2026</w:t>
      </w:r>
    </w:p>
    <w:p w14:paraId="6CDD007D" w14:textId="77777777" w:rsidR="0087404B" w:rsidRPr="007A1424" w:rsidRDefault="0087404B" w:rsidP="0087404B">
      <w:pPr>
        <w:shd w:val="clear" w:color="auto" w:fill="FFFFFF"/>
        <w:spacing w:after="0" w:line="240" w:lineRule="auto"/>
        <w:jc w:val="both"/>
        <w:rPr>
          <w:rFonts w:ascii="Arial" w:eastAsia="Times New Roman" w:hAnsi="Arial" w:cs="Arial"/>
          <w:b/>
          <w:bCs/>
          <w:color w:val="000000"/>
          <w:sz w:val="24"/>
          <w:szCs w:val="24"/>
          <w:highlight w:val="yellow"/>
          <w:lang w:eastAsia="en-GB"/>
        </w:rPr>
      </w:pPr>
    </w:p>
    <w:p w14:paraId="7568ABA6" w14:textId="77777777" w:rsidR="0087404B" w:rsidRPr="00090722" w:rsidRDefault="0087404B" w:rsidP="0087404B">
      <w:pPr>
        <w:shd w:val="clear" w:color="auto" w:fill="FFFFFF"/>
        <w:spacing w:after="0" w:line="240" w:lineRule="auto"/>
        <w:jc w:val="both"/>
        <w:rPr>
          <w:rFonts w:ascii="Arial" w:eastAsia="Times New Roman" w:hAnsi="Arial" w:cs="Arial"/>
          <w:b/>
          <w:color w:val="0B0C0C"/>
          <w:sz w:val="24"/>
          <w:szCs w:val="24"/>
          <w:lang w:eastAsia="en-GB"/>
        </w:rPr>
      </w:pPr>
      <w:r w:rsidRPr="00090722">
        <w:rPr>
          <w:rFonts w:ascii="Arial" w:eastAsia="Times New Roman" w:hAnsi="Arial" w:cs="Arial"/>
          <w:b/>
          <w:bCs/>
          <w:color w:val="000000"/>
          <w:sz w:val="24"/>
          <w:szCs w:val="24"/>
          <w:lang w:eastAsia="en-GB"/>
        </w:rPr>
        <w:t>Grade </w:t>
      </w:r>
      <w:r w:rsidRPr="00090722">
        <w:rPr>
          <w:rFonts w:ascii="Arial" w:eastAsia="Times New Roman" w:hAnsi="Arial" w:cs="Arial"/>
          <w:b/>
          <w:color w:val="0B0C0C"/>
          <w:sz w:val="24"/>
          <w:szCs w:val="24"/>
          <w:lang w:eastAsia="en-GB"/>
        </w:rPr>
        <w:t> </w:t>
      </w:r>
    </w:p>
    <w:p w14:paraId="4B8E0367" w14:textId="4E4C9DA9" w:rsidR="0087404B" w:rsidRPr="007A1424" w:rsidRDefault="00090722" w:rsidP="0087404B">
      <w:pPr>
        <w:shd w:val="clear" w:color="auto" w:fill="FFFFFF"/>
        <w:spacing w:after="0" w:line="240" w:lineRule="auto"/>
        <w:jc w:val="both"/>
        <w:rPr>
          <w:rFonts w:ascii="Arial" w:eastAsia="Times New Roman" w:hAnsi="Arial" w:cs="Arial"/>
          <w:color w:val="0B0C0C"/>
          <w:sz w:val="24"/>
          <w:szCs w:val="24"/>
          <w:highlight w:val="yellow"/>
          <w:lang w:eastAsia="en-GB"/>
        </w:rPr>
      </w:pPr>
      <w:r>
        <w:rPr>
          <w:rFonts w:ascii="Arial" w:eastAsia="Times New Roman" w:hAnsi="Arial" w:cs="Arial"/>
          <w:color w:val="0B0C0C"/>
          <w:sz w:val="24"/>
          <w:szCs w:val="24"/>
          <w:lang w:eastAsia="en-GB"/>
        </w:rPr>
        <w:t>Staff Officer (SO)</w:t>
      </w:r>
    </w:p>
    <w:p w14:paraId="22256940" w14:textId="77777777" w:rsidR="0087404B" w:rsidRPr="007A1424" w:rsidRDefault="0087404B" w:rsidP="0087404B">
      <w:pPr>
        <w:shd w:val="clear" w:color="auto" w:fill="FFFFFF"/>
        <w:spacing w:after="0" w:line="240" w:lineRule="auto"/>
        <w:jc w:val="both"/>
        <w:rPr>
          <w:rFonts w:ascii="Arial" w:eastAsia="Times New Roman" w:hAnsi="Arial" w:cs="Arial"/>
          <w:color w:val="0B0C0C"/>
          <w:sz w:val="24"/>
          <w:szCs w:val="24"/>
          <w:highlight w:val="yellow"/>
          <w:lang w:eastAsia="en-GB"/>
        </w:rPr>
      </w:pPr>
    </w:p>
    <w:p w14:paraId="10438622" w14:textId="77777777" w:rsidR="0087404B" w:rsidRPr="00090722" w:rsidRDefault="0087404B" w:rsidP="0087404B">
      <w:pPr>
        <w:shd w:val="clear" w:color="auto" w:fill="FFFFFF"/>
        <w:spacing w:after="0" w:line="240" w:lineRule="auto"/>
        <w:jc w:val="both"/>
        <w:rPr>
          <w:rFonts w:ascii="Arial" w:eastAsia="Times New Roman" w:hAnsi="Arial" w:cs="Arial"/>
          <w:b/>
          <w:bCs/>
          <w:color w:val="000000"/>
          <w:sz w:val="24"/>
          <w:szCs w:val="24"/>
          <w:lang w:eastAsia="en-GB"/>
        </w:rPr>
      </w:pPr>
      <w:r w:rsidRPr="00090722">
        <w:rPr>
          <w:rFonts w:ascii="Arial" w:eastAsia="Times New Roman" w:hAnsi="Arial" w:cs="Arial"/>
          <w:b/>
          <w:bCs/>
          <w:color w:val="000000"/>
          <w:sz w:val="24"/>
          <w:szCs w:val="24"/>
          <w:lang w:eastAsia="en-GB"/>
        </w:rPr>
        <w:t>Salary  </w:t>
      </w:r>
    </w:p>
    <w:p w14:paraId="097D7D94" w14:textId="47055701" w:rsidR="0087404B" w:rsidRPr="004C5DD7" w:rsidRDefault="0087404B" w:rsidP="0087404B">
      <w:pPr>
        <w:autoSpaceDE w:val="0"/>
        <w:autoSpaceDN w:val="0"/>
        <w:adjustRightInd w:val="0"/>
        <w:spacing w:after="0" w:line="241" w:lineRule="atLeast"/>
        <w:jc w:val="both"/>
        <w:rPr>
          <w:rFonts w:ascii="Arial" w:hAnsi="Arial" w:cs="Arial"/>
          <w:color w:val="000000"/>
          <w:sz w:val="24"/>
          <w:szCs w:val="24"/>
        </w:rPr>
      </w:pPr>
      <w:r w:rsidRPr="00090722">
        <w:rPr>
          <w:rFonts w:ascii="Arial" w:hAnsi="Arial" w:cs="Arial"/>
          <w:color w:val="000000"/>
          <w:sz w:val="24"/>
          <w:szCs w:val="24"/>
        </w:rPr>
        <w:t xml:space="preserve">The salary range for this position is </w:t>
      </w:r>
      <w:r w:rsidRPr="00090722">
        <w:rPr>
          <w:rFonts w:ascii="Arial" w:eastAsia="Calibri" w:hAnsi="Arial" w:cs="Arial"/>
          <w:b/>
          <w:bCs/>
          <w:sz w:val="24"/>
          <w:szCs w:val="24"/>
          <w:lang w:val="en-US"/>
        </w:rPr>
        <w:t>£</w:t>
      </w:r>
      <w:r w:rsidR="002953A2">
        <w:rPr>
          <w:rFonts w:ascii="Arial" w:eastAsia="Calibri" w:hAnsi="Arial" w:cs="Arial"/>
          <w:b/>
          <w:bCs/>
          <w:sz w:val="24"/>
          <w:szCs w:val="24"/>
          <w:lang w:val="en-US"/>
        </w:rPr>
        <w:t>37,</w:t>
      </w:r>
      <w:r w:rsidR="004E53EB">
        <w:rPr>
          <w:rFonts w:ascii="Arial" w:eastAsia="Calibri" w:hAnsi="Arial" w:cs="Arial"/>
          <w:b/>
          <w:bCs/>
          <w:sz w:val="24"/>
          <w:szCs w:val="24"/>
          <w:lang w:val="en-US"/>
        </w:rPr>
        <w:t>694</w:t>
      </w:r>
      <w:r w:rsidRPr="00090722">
        <w:rPr>
          <w:rFonts w:ascii="Arial" w:eastAsia="Calibri" w:hAnsi="Arial" w:cs="Arial"/>
          <w:b/>
          <w:bCs/>
          <w:sz w:val="24"/>
          <w:szCs w:val="24"/>
          <w:lang w:val="en-US"/>
        </w:rPr>
        <w:t xml:space="preserve"> - £</w:t>
      </w:r>
      <w:r w:rsidR="002953A2">
        <w:rPr>
          <w:rFonts w:ascii="Arial" w:eastAsia="Calibri" w:hAnsi="Arial" w:cs="Arial"/>
          <w:b/>
          <w:bCs/>
          <w:sz w:val="24"/>
          <w:szCs w:val="24"/>
          <w:lang w:val="en-US"/>
        </w:rPr>
        <w:t>38,990</w:t>
      </w:r>
      <w:r w:rsidRPr="00090722">
        <w:rPr>
          <w:rFonts w:ascii="Arial" w:eastAsia="Calibri" w:hAnsi="Arial" w:cs="Arial"/>
          <w:b/>
          <w:bCs/>
          <w:sz w:val="24"/>
          <w:szCs w:val="24"/>
          <w:lang w:val="en-US"/>
        </w:rPr>
        <w:t xml:space="preserve"> </w:t>
      </w:r>
      <w:r w:rsidRPr="00090722">
        <w:rPr>
          <w:rFonts w:ascii="Arial" w:hAnsi="Arial" w:cs="Arial"/>
          <w:b/>
          <w:bCs/>
          <w:color w:val="000000"/>
          <w:sz w:val="24"/>
          <w:szCs w:val="24"/>
        </w:rPr>
        <w:t>per annum</w:t>
      </w:r>
      <w:r w:rsidRPr="00090722">
        <w:rPr>
          <w:rFonts w:ascii="Arial" w:hAnsi="Arial" w:cs="Arial"/>
          <w:color w:val="000000"/>
          <w:sz w:val="24"/>
          <w:szCs w:val="24"/>
        </w:rPr>
        <w:t>.</w:t>
      </w:r>
      <w:r w:rsidRPr="004C5DD7">
        <w:rPr>
          <w:rFonts w:ascii="Arial" w:hAnsi="Arial" w:cs="Arial"/>
          <w:color w:val="000000"/>
          <w:sz w:val="24"/>
          <w:szCs w:val="24"/>
        </w:rPr>
        <w:t xml:space="preserve"> The entry point for the successful candidate will be at the minimum of the range.</w:t>
      </w:r>
    </w:p>
    <w:p w14:paraId="2E474539" w14:textId="77777777" w:rsidR="0087404B" w:rsidRDefault="0087404B" w:rsidP="0087404B">
      <w:pPr>
        <w:shd w:val="clear" w:color="auto" w:fill="FFFFFF"/>
        <w:spacing w:after="0" w:line="240" w:lineRule="auto"/>
        <w:jc w:val="both"/>
        <w:rPr>
          <w:rFonts w:ascii="Arial" w:eastAsia="Times New Roman" w:hAnsi="Arial" w:cs="Arial"/>
          <w:color w:val="0B0C0C"/>
          <w:sz w:val="24"/>
          <w:szCs w:val="24"/>
          <w:lang w:eastAsia="en-GB"/>
        </w:rPr>
      </w:pPr>
    </w:p>
    <w:p w14:paraId="7F3766DB" w14:textId="77777777" w:rsidR="0087404B" w:rsidRPr="00E1541A" w:rsidRDefault="0087404B" w:rsidP="0087404B">
      <w:pPr>
        <w:shd w:val="clear" w:color="auto" w:fill="FFFFFF"/>
        <w:spacing w:after="0" w:line="240" w:lineRule="auto"/>
        <w:jc w:val="both"/>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 xml:space="preserve">Contract </w:t>
      </w:r>
      <w:r w:rsidRPr="00E1541A">
        <w:rPr>
          <w:rFonts w:ascii="Arial" w:eastAsia="Times New Roman" w:hAnsi="Arial" w:cs="Arial"/>
          <w:b/>
          <w:bCs/>
          <w:color w:val="000000"/>
          <w:sz w:val="24"/>
          <w:szCs w:val="24"/>
          <w:lang w:eastAsia="en-GB"/>
        </w:rPr>
        <w:t>Type  </w:t>
      </w:r>
    </w:p>
    <w:p w14:paraId="0B71E6E2" w14:textId="77777777" w:rsidR="0087404B" w:rsidRDefault="0087404B" w:rsidP="0087404B">
      <w:pPr>
        <w:shd w:val="clear" w:color="auto" w:fill="FFFFFF"/>
        <w:spacing w:after="0" w:line="240" w:lineRule="auto"/>
        <w:jc w:val="both"/>
        <w:rPr>
          <w:rFonts w:ascii="Arial" w:eastAsia="Times New Roman" w:hAnsi="Arial" w:cs="Arial"/>
          <w:color w:val="0B0C0C"/>
          <w:sz w:val="24"/>
          <w:szCs w:val="24"/>
          <w:lang w:eastAsia="en-GB"/>
        </w:rPr>
      </w:pPr>
      <w:r w:rsidRPr="002953A2">
        <w:rPr>
          <w:rFonts w:ascii="Arial" w:eastAsia="Times New Roman" w:hAnsi="Arial" w:cs="Arial"/>
          <w:color w:val="0B0C0C"/>
          <w:sz w:val="24"/>
          <w:szCs w:val="24"/>
          <w:lang w:eastAsia="en-GB"/>
        </w:rPr>
        <w:t>Full-time, permanent. The successful appointee will be subject to a 10-month probationary period</w:t>
      </w:r>
      <w:r w:rsidRPr="00E1541A">
        <w:rPr>
          <w:rFonts w:ascii="Arial" w:eastAsia="Times New Roman" w:hAnsi="Arial" w:cs="Arial"/>
          <w:color w:val="0B0C0C"/>
          <w:sz w:val="24"/>
          <w:szCs w:val="24"/>
          <w:lang w:eastAsia="en-GB"/>
        </w:rPr>
        <w:t>.  At the end of this period, subject to satisfactory performance and attendance they will be confirmed in post.  If their performance, conduct or attendance during this period is not satisfactory the appointment may be terminated.</w:t>
      </w:r>
    </w:p>
    <w:p w14:paraId="0AF485A4" w14:textId="77777777" w:rsidR="007C4699" w:rsidRDefault="007C4699" w:rsidP="0087404B">
      <w:pPr>
        <w:shd w:val="clear" w:color="auto" w:fill="FFFFFF"/>
        <w:spacing w:after="0" w:line="240" w:lineRule="auto"/>
        <w:jc w:val="both"/>
        <w:rPr>
          <w:rFonts w:ascii="Arial" w:eastAsia="Times New Roman" w:hAnsi="Arial" w:cs="Arial"/>
          <w:color w:val="0B0C0C"/>
          <w:sz w:val="24"/>
          <w:szCs w:val="24"/>
          <w:lang w:eastAsia="en-GB"/>
        </w:rPr>
      </w:pPr>
    </w:p>
    <w:p w14:paraId="561FB6AC" w14:textId="0B1D8323" w:rsidR="007C4699" w:rsidRPr="00575A75" w:rsidRDefault="007C4699" w:rsidP="007C4699">
      <w:pPr>
        <w:spacing w:after="0" w:line="276" w:lineRule="auto"/>
        <w:jc w:val="both"/>
        <w:rPr>
          <w:rFonts w:ascii="Arial" w:eastAsia="Times New Roman" w:hAnsi="Arial" w:cs="Arial"/>
          <w:color w:val="0B0C0C"/>
          <w:sz w:val="24"/>
          <w:szCs w:val="24"/>
          <w:lang w:eastAsia="en-GB"/>
        </w:rPr>
      </w:pPr>
      <w:r w:rsidRPr="002953A2">
        <w:rPr>
          <w:rFonts w:ascii="Arial" w:eastAsia="Times New Roman" w:hAnsi="Arial" w:cs="Arial"/>
          <w:color w:val="0B0C0C"/>
          <w:sz w:val="24"/>
          <w:szCs w:val="24"/>
          <w:lang w:eastAsia="en-GB"/>
        </w:rPr>
        <w:t>This competition will also be used to create a reserve list to fill any permanent and temporary vacancies requiring the same skill set which may arise in the 12 months following the competition.</w:t>
      </w:r>
    </w:p>
    <w:p w14:paraId="5E50A03A" w14:textId="77777777" w:rsidR="007C4699" w:rsidRPr="00E1541A" w:rsidRDefault="007C4699" w:rsidP="0087404B">
      <w:pPr>
        <w:shd w:val="clear" w:color="auto" w:fill="FFFFFF"/>
        <w:spacing w:after="0" w:line="240" w:lineRule="auto"/>
        <w:jc w:val="both"/>
        <w:rPr>
          <w:rFonts w:ascii="Arial" w:eastAsia="Times New Roman" w:hAnsi="Arial" w:cs="Arial"/>
          <w:color w:val="0B0C0C"/>
          <w:sz w:val="24"/>
          <w:szCs w:val="24"/>
          <w:lang w:eastAsia="en-GB"/>
        </w:rPr>
      </w:pPr>
    </w:p>
    <w:p w14:paraId="12143F56" w14:textId="77777777" w:rsidR="0087404B" w:rsidRPr="00E1541A" w:rsidRDefault="0087404B" w:rsidP="0087404B">
      <w:pPr>
        <w:shd w:val="clear" w:color="auto" w:fill="FFFFFF"/>
        <w:spacing w:after="0" w:line="240" w:lineRule="auto"/>
        <w:jc w:val="both"/>
        <w:rPr>
          <w:rFonts w:ascii="Arial" w:eastAsia="Times New Roman" w:hAnsi="Arial" w:cs="Arial"/>
          <w:b/>
          <w:bCs/>
          <w:color w:val="000000"/>
          <w:sz w:val="24"/>
          <w:szCs w:val="24"/>
          <w:lang w:eastAsia="en-GB"/>
        </w:rPr>
      </w:pPr>
      <w:r w:rsidRPr="00E1541A">
        <w:rPr>
          <w:rFonts w:ascii="Arial" w:eastAsia="Times New Roman" w:hAnsi="Arial" w:cs="Arial"/>
          <w:b/>
          <w:bCs/>
          <w:color w:val="000000"/>
          <w:sz w:val="24"/>
          <w:szCs w:val="24"/>
          <w:lang w:eastAsia="en-GB"/>
        </w:rPr>
        <w:t>Start Date  </w:t>
      </w:r>
    </w:p>
    <w:p w14:paraId="2DCE8974" w14:textId="77777777" w:rsidR="0087404B" w:rsidRPr="00E1541A" w:rsidRDefault="0087404B" w:rsidP="0087404B">
      <w:pPr>
        <w:shd w:val="clear" w:color="auto" w:fill="FFFFFF"/>
        <w:spacing w:after="0" w:line="240" w:lineRule="auto"/>
        <w:jc w:val="both"/>
        <w:rPr>
          <w:rFonts w:ascii="Arial" w:eastAsia="Times New Roman" w:hAnsi="Arial" w:cs="Arial"/>
          <w:color w:val="0B0C0C"/>
          <w:sz w:val="24"/>
          <w:szCs w:val="24"/>
          <w:lang w:eastAsia="en-GB"/>
        </w:rPr>
      </w:pPr>
      <w:r w:rsidRPr="00E1541A">
        <w:rPr>
          <w:rFonts w:ascii="Arial" w:eastAsia="Times New Roman" w:hAnsi="Arial" w:cs="Arial"/>
          <w:color w:val="0B0C0C"/>
          <w:sz w:val="24"/>
          <w:szCs w:val="24"/>
          <w:lang w:eastAsia="en-GB"/>
        </w:rPr>
        <w:t>As soon as possible (depending on notice period).</w:t>
      </w:r>
    </w:p>
    <w:p w14:paraId="677BFE5B" w14:textId="77777777" w:rsidR="0087404B" w:rsidRDefault="0087404B" w:rsidP="0087404B">
      <w:pPr>
        <w:shd w:val="clear" w:color="auto" w:fill="FFFFFF"/>
        <w:spacing w:after="0" w:line="240" w:lineRule="auto"/>
        <w:jc w:val="both"/>
        <w:rPr>
          <w:rFonts w:ascii="Arial" w:eastAsia="Times New Roman" w:hAnsi="Arial" w:cs="Arial"/>
          <w:b/>
          <w:bCs/>
          <w:color w:val="000000"/>
          <w:sz w:val="24"/>
          <w:szCs w:val="24"/>
          <w:lang w:eastAsia="en-GB"/>
        </w:rPr>
      </w:pPr>
    </w:p>
    <w:p w14:paraId="1AD9D362" w14:textId="77777777" w:rsidR="0087404B" w:rsidRPr="002953A2" w:rsidRDefault="0087404B" w:rsidP="0087404B">
      <w:pPr>
        <w:shd w:val="clear" w:color="auto" w:fill="FFFFFF"/>
        <w:spacing w:after="0" w:line="240" w:lineRule="auto"/>
        <w:jc w:val="both"/>
        <w:rPr>
          <w:rFonts w:ascii="Arial" w:eastAsia="Times New Roman" w:hAnsi="Arial" w:cs="Arial"/>
          <w:b/>
          <w:bCs/>
          <w:color w:val="000000"/>
          <w:sz w:val="24"/>
          <w:szCs w:val="24"/>
          <w:lang w:eastAsia="en-GB"/>
        </w:rPr>
      </w:pPr>
      <w:r w:rsidRPr="002953A2">
        <w:rPr>
          <w:rFonts w:ascii="Arial" w:eastAsia="Times New Roman" w:hAnsi="Arial" w:cs="Arial"/>
          <w:b/>
          <w:bCs/>
          <w:color w:val="000000"/>
          <w:sz w:val="24"/>
          <w:szCs w:val="24"/>
          <w:lang w:eastAsia="en-GB"/>
        </w:rPr>
        <w:t xml:space="preserve">Location </w:t>
      </w:r>
    </w:p>
    <w:p w14:paraId="318F26C7" w14:textId="5428CD0D" w:rsidR="0087404B" w:rsidRDefault="0087404B" w:rsidP="0087404B">
      <w:pPr>
        <w:autoSpaceDE w:val="0"/>
        <w:autoSpaceDN w:val="0"/>
        <w:adjustRightInd w:val="0"/>
        <w:spacing w:after="0" w:line="241" w:lineRule="atLeast"/>
        <w:jc w:val="both"/>
        <w:rPr>
          <w:rFonts w:ascii="Arial" w:hAnsi="Arial" w:cs="Arial"/>
          <w:color w:val="000000"/>
          <w:sz w:val="24"/>
          <w:szCs w:val="24"/>
        </w:rPr>
      </w:pPr>
      <w:r w:rsidRPr="002953A2">
        <w:rPr>
          <w:rFonts w:ascii="Arial" w:eastAsia="Times New Roman" w:hAnsi="Arial" w:cs="Arial"/>
          <w:color w:val="0B0C0C"/>
          <w:sz w:val="24"/>
          <w:szCs w:val="24"/>
          <w:lang w:eastAsia="en-GB"/>
        </w:rPr>
        <w:t xml:space="preserve">The post will be based </w:t>
      </w:r>
      <w:r w:rsidR="007A1424" w:rsidRPr="002953A2">
        <w:rPr>
          <w:rFonts w:ascii="Arial" w:eastAsia="Times New Roman" w:hAnsi="Arial" w:cs="Arial"/>
          <w:color w:val="0B0C0C"/>
          <w:sz w:val="24"/>
          <w:szCs w:val="24"/>
          <w:lang w:eastAsia="en-GB"/>
        </w:rPr>
        <w:t xml:space="preserve">at </w:t>
      </w:r>
      <w:r w:rsidR="002953A2">
        <w:rPr>
          <w:rFonts w:ascii="Arial" w:eastAsia="Times New Roman" w:hAnsi="Arial" w:cs="Arial"/>
          <w:color w:val="0B0C0C"/>
          <w:sz w:val="24"/>
          <w:szCs w:val="24"/>
          <w:lang w:eastAsia="en-GB"/>
        </w:rPr>
        <w:t>Invest NI Headquarters in Belfast.</w:t>
      </w:r>
      <w:r w:rsidRPr="004C5DD7">
        <w:rPr>
          <w:rFonts w:ascii="Arial" w:hAnsi="Arial" w:cs="Arial"/>
          <w:color w:val="000000"/>
          <w:sz w:val="24"/>
          <w:szCs w:val="24"/>
        </w:rPr>
        <w:t xml:space="preserve"> </w:t>
      </w:r>
    </w:p>
    <w:p w14:paraId="36D4B746" w14:textId="491C09EC" w:rsidR="009D67B2" w:rsidRDefault="009D67B2" w:rsidP="00843832">
      <w:pPr>
        <w:shd w:val="clear" w:color="auto" w:fill="FFFFFF"/>
        <w:spacing w:after="0" w:line="240" w:lineRule="auto"/>
        <w:jc w:val="both"/>
        <w:rPr>
          <w:rFonts w:ascii="Arial" w:eastAsia="Times New Roman" w:hAnsi="Arial" w:cs="Arial"/>
          <w:color w:val="0B0C0C"/>
          <w:sz w:val="24"/>
          <w:szCs w:val="24"/>
          <w:lang w:eastAsia="en-GB"/>
        </w:rPr>
      </w:pPr>
    </w:p>
    <w:p w14:paraId="512F7EA9" w14:textId="77777777" w:rsidR="00BB6858" w:rsidRDefault="00BB6858" w:rsidP="00843832">
      <w:pPr>
        <w:shd w:val="clear" w:color="auto" w:fill="FFFFFF"/>
        <w:spacing w:after="0" w:line="240" w:lineRule="auto"/>
        <w:jc w:val="both"/>
        <w:rPr>
          <w:rFonts w:ascii="Arial" w:eastAsia="Times New Roman" w:hAnsi="Arial" w:cs="Arial"/>
          <w:color w:val="0B0C0C"/>
          <w:sz w:val="24"/>
          <w:szCs w:val="24"/>
          <w:lang w:eastAsia="en-GB"/>
        </w:rPr>
      </w:pPr>
    </w:p>
    <w:p w14:paraId="746205EA" w14:textId="77777777" w:rsidR="00BB6858" w:rsidRDefault="00BB6858" w:rsidP="00843832">
      <w:pPr>
        <w:shd w:val="clear" w:color="auto" w:fill="FFFFFF"/>
        <w:spacing w:after="0" w:line="240" w:lineRule="auto"/>
        <w:jc w:val="both"/>
        <w:rPr>
          <w:rFonts w:ascii="Arial" w:eastAsia="Times New Roman" w:hAnsi="Arial" w:cs="Arial"/>
          <w:color w:val="0B0C0C"/>
          <w:sz w:val="24"/>
          <w:szCs w:val="24"/>
          <w:lang w:eastAsia="en-GB"/>
        </w:rPr>
      </w:pPr>
    </w:p>
    <w:p w14:paraId="5E242D3F" w14:textId="77777777" w:rsidR="001412BA" w:rsidRDefault="001412BA">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br w:type="page"/>
      </w:r>
    </w:p>
    <w:p w14:paraId="2DD13801" w14:textId="0B4B2DAE" w:rsidR="009D67B2" w:rsidRDefault="009D67B2" w:rsidP="00843832">
      <w:pPr>
        <w:shd w:val="clear" w:color="auto" w:fill="FFFFFF"/>
        <w:spacing w:after="0" w:line="240" w:lineRule="auto"/>
        <w:jc w:val="both"/>
        <w:rPr>
          <w:rFonts w:ascii="Arial" w:eastAsia="Times New Roman" w:hAnsi="Arial" w:cs="Arial"/>
          <w:b/>
          <w:bCs/>
          <w:color w:val="000000"/>
          <w:sz w:val="24"/>
          <w:szCs w:val="24"/>
          <w:lang w:eastAsia="en-GB"/>
        </w:rPr>
      </w:pPr>
      <w:r w:rsidRPr="002953A2">
        <w:rPr>
          <w:rFonts w:ascii="Arial" w:eastAsia="Times New Roman" w:hAnsi="Arial" w:cs="Arial"/>
          <w:b/>
          <w:bCs/>
          <w:color w:val="000000"/>
          <w:sz w:val="24"/>
          <w:szCs w:val="24"/>
          <w:lang w:eastAsia="en-GB"/>
        </w:rPr>
        <w:lastRenderedPageBreak/>
        <w:t>Main purpose of the job</w:t>
      </w:r>
    </w:p>
    <w:p w14:paraId="4D3285CA" w14:textId="77777777" w:rsidR="000D2B6D" w:rsidRPr="002953A2" w:rsidRDefault="000D2B6D" w:rsidP="00843832">
      <w:pPr>
        <w:shd w:val="clear" w:color="auto" w:fill="FFFFFF"/>
        <w:spacing w:after="0" w:line="240" w:lineRule="auto"/>
        <w:jc w:val="both"/>
        <w:rPr>
          <w:rFonts w:ascii="Arial" w:eastAsia="Times New Roman" w:hAnsi="Arial" w:cs="Arial"/>
          <w:color w:val="0B0C0C"/>
          <w:sz w:val="24"/>
          <w:szCs w:val="24"/>
          <w:lang w:eastAsia="en-GB"/>
        </w:rPr>
      </w:pPr>
    </w:p>
    <w:p w14:paraId="526BB315" w14:textId="556E99D7" w:rsidR="000D2B6D" w:rsidRDefault="00344FEE" w:rsidP="00344FEE">
      <w:pPr>
        <w:pStyle w:val="Default"/>
      </w:pPr>
      <w:r>
        <w:t xml:space="preserve">Reporting to the Digital Communications Manager, the role sits within the </w:t>
      </w:r>
      <w:r w:rsidR="00B561E4">
        <w:t xml:space="preserve">Campaigns and </w:t>
      </w:r>
      <w:r>
        <w:t xml:space="preserve">Digital </w:t>
      </w:r>
      <w:r w:rsidR="00C62660">
        <w:t>Solutions</w:t>
      </w:r>
      <w:r>
        <w:t xml:space="preserve"> team in the </w:t>
      </w:r>
      <w:r w:rsidR="00752515">
        <w:t xml:space="preserve">Marketing </w:t>
      </w:r>
      <w:r>
        <w:t xml:space="preserve">and </w:t>
      </w:r>
      <w:r w:rsidR="00752515">
        <w:t>Communications Group</w:t>
      </w:r>
      <w:r w:rsidR="000D2B6D">
        <w:t>.</w:t>
      </w:r>
    </w:p>
    <w:p w14:paraId="51E11EBE" w14:textId="0A3FF376" w:rsidR="00344FEE" w:rsidRDefault="00344FEE" w:rsidP="00344FEE">
      <w:pPr>
        <w:pStyle w:val="Default"/>
      </w:pPr>
      <w:r>
        <w:t xml:space="preserve"> </w:t>
      </w:r>
    </w:p>
    <w:p w14:paraId="446552CA" w14:textId="15989AC0" w:rsidR="00344FEE" w:rsidRPr="00BF3F08" w:rsidRDefault="00344FEE" w:rsidP="00344FEE">
      <w:pPr>
        <w:pStyle w:val="Default"/>
      </w:pPr>
      <w:r>
        <w:t xml:space="preserve">Working collaboratively across the </w:t>
      </w:r>
      <w:r w:rsidR="00752515">
        <w:t xml:space="preserve">Marketing and </w:t>
      </w:r>
      <w:r>
        <w:t xml:space="preserve">Communications Group, the post-holder will coordinate </w:t>
      </w:r>
      <w:r w:rsidR="00C214D7">
        <w:t>website and search marketing activity targeting</w:t>
      </w:r>
      <w:r>
        <w:t xml:space="preserve"> diverse audiences such as </w:t>
      </w:r>
      <w:r w:rsidR="00C214D7">
        <w:t xml:space="preserve">local </w:t>
      </w:r>
      <w:r>
        <w:t xml:space="preserve">businesses, </w:t>
      </w:r>
      <w:r w:rsidR="00C214D7">
        <w:t>and international</w:t>
      </w:r>
      <w:r>
        <w:t xml:space="preserve"> FDI leads.</w:t>
      </w:r>
    </w:p>
    <w:p w14:paraId="7E25DB35" w14:textId="77777777" w:rsidR="00344FEE" w:rsidRDefault="00344FEE" w:rsidP="00344FEE">
      <w:pPr>
        <w:pStyle w:val="Default"/>
      </w:pPr>
    </w:p>
    <w:p w14:paraId="1C4259A8" w14:textId="77777777" w:rsidR="000904D7" w:rsidRPr="009135B9" w:rsidRDefault="000904D7" w:rsidP="00843832">
      <w:pPr>
        <w:spacing w:after="0" w:line="276" w:lineRule="auto"/>
        <w:jc w:val="both"/>
        <w:rPr>
          <w:rFonts w:ascii="Arial" w:eastAsia="Times New Roman" w:hAnsi="Arial" w:cs="Arial"/>
          <w:color w:val="0B0C0C"/>
          <w:sz w:val="24"/>
          <w:szCs w:val="24"/>
          <w:lang w:eastAsia="en-GB"/>
        </w:rPr>
      </w:pPr>
    </w:p>
    <w:p w14:paraId="2E19806F" w14:textId="3F37603B" w:rsidR="00C4508D" w:rsidRPr="00752515" w:rsidRDefault="00C4508D" w:rsidP="00843832">
      <w:pPr>
        <w:spacing w:after="0"/>
        <w:jc w:val="both"/>
        <w:rPr>
          <w:rFonts w:ascii="Arial" w:eastAsia="Arial" w:hAnsi="Arial" w:cs="Arial"/>
          <w:sz w:val="24"/>
          <w:szCs w:val="24"/>
        </w:rPr>
      </w:pPr>
      <w:r w:rsidRPr="00752515">
        <w:rPr>
          <w:rFonts w:ascii="Arial" w:eastAsia="Arial" w:hAnsi="Arial" w:cs="Arial"/>
          <w:b/>
          <w:bCs/>
          <w:sz w:val="24"/>
          <w:szCs w:val="24"/>
        </w:rPr>
        <w:t>Key Responsibilities</w:t>
      </w:r>
      <w:r w:rsidR="00AF7C83">
        <w:rPr>
          <w:rFonts w:ascii="Arial" w:eastAsia="Arial" w:hAnsi="Arial" w:cs="Arial"/>
          <w:b/>
          <w:bCs/>
          <w:sz w:val="24"/>
          <w:szCs w:val="24"/>
        </w:rPr>
        <w:t>:</w:t>
      </w:r>
      <w:r w:rsidRPr="00752515">
        <w:rPr>
          <w:rFonts w:ascii="Arial" w:eastAsia="Arial" w:hAnsi="Arial" w:cs="Arial"/>
          <w:b/>
          <w:bCs/>
          <w:sz w:val="24"/>
          <w:szCs w:val="24"/>
        </w:rPr>
        <w:t xml:space="preserve"> </w:t>
      </w:r>
    </w:p>
    <w:p w14:paraId="598F3013" w14:textId="77777777" w:rsidR="002953A2" w:rsidRPr="00752515" w:rsidRDefault="002953A2" w:rsidP="00C214D7">
      <w:pPr>
        <w:spacing w:after="0"/>
        <w:rPr>
          <w:rFonts w:ascii="Arial" w:eastAsia="Arial" w:hAnsi="Arial" w:cs="Arial"/>
          <w:sz w:val="24"/>
          <w:szCs w:val="24"/>
        </w:rPr>
      </w:pPr>
    </w:p>
    <w:p w14:paraId="6EDC47BA" w14:textId="4A7387FB" w:rsidR="00C214D7" w:rsidRPr="00631B00" w:rsidRDefault="002F68DD" w:rsidP="00631B00">
      <w:pPr>
        <w:pStyle w:val="ListParagraph"/>
        <w:numPr>
          <w:ilvl w:val="0"/>
          <w:numId w:val="10"/>
        </w:numPr>
        <w:shd w:val="clear" w:color="auto" w:fill="FFFFFF"/>
        <w:spacing w:after="0" w:line="240" w:lineRule="auto"/>
        <w:rPr>
          <w:rFonts w:ascii="Arial" w:eastAsia="Times New Roman" w:hAnsi="Arial" w:cs="Arial"/>
          <w:sz w:val="24"/>
          <w:szCs w:val="24"/>
          <w:lang w:eastAsia="en-GB"/>
        </w:rPr>
      </w:pPr>
      <w:r w:rsidRPr="00752515">
        <w:rPr>
          <w:rFonts w:ascii="Arial" w:eastAsia="Times New Roman" w:hAnsi="Arial" w:cs="Arial"/>
          <w:sz w:val="24"/>
          <w:szCs w:val="24"/>
          <w:lang w:eastAsia="en-GB"/>
        </w:rPr>
        <w:t xml:space="preserve">Research new opportunities </w:t>
      </w:r>
      <w:r w:rsidR="00B43EC7">
        <w:rPr>
          <w:rFonts w:ascii="Arial" w:eastAsia="Times New Roman" w:hAnsi="Arial" w:cs="Arial"/>
          <w:sz w:val="24"/>
          <w:szCs w:val="24"/>
          <w:lang w:eastAsia="en-GB"/>
        </w:rPr>
        <w:t>in</w:t>
      </w:r>
      <w:r w:rsidR="00B43EC7" w:rsidRPr="00752515">
        <w:rPr>
          <w:rFonts w:ascii="Arial" w:eastAsia="Times New Roman" w:hAnsi="Arial" w:cs="Arial"/>
          <w:sz w:val="24"/>
          <w:szCs w:val="24"/>
          <w:lang w:eastAsia="en-GB"/>
        </w:rPr>
        <w:t xml:space="preserve"> </w:t>
      </w:r>
      <w:r w:rsidR="00C214D7" w:rsidRPr="00752515">
        <w:rPr>
          <w:rFonts w:ascii="Arial" w:eastAsia="Times New Roman" w:hAnsi="Arial" w:cs="Arial"/>
          <w:sz w:val="24"/>
          <w:szCs w:val="24"/>
          <w:lang w:eastAsia="en-GB"/>
        </w:rPr>
        <w:t>search marketing</w:t>
      </w:r>
      <w:r w:rsidRPr="00752515">
        <w:rPr>
          <w:rFonts w:ascii="Arial" w:eastAsia="Times New Roman" w:hAnsi="Arial" w:cs="Arial"/>
          <w:sz w:val="24"/>
          <w:szCs w:val="24"/>
          <w:lang w:eastAsia="en-GB"/>
        </w:rPr>
        <w:t xml:space="preserve">, including emerging </w:t>
      </w:r>
      <w:r w:rsidR="00C214D7" w:rsidRPr="00752515">
        <w:rPr>
          <w:rFonts w:ascii="Arial" w:eastAsia="Times New Roman" w:hAnsi="Arial" w:cs="Arial"/>
          <w:sz w:val="24"/>
          <w:szCs w:val="24"/>
          <w:lang w:eastAsia="en-GB"/>
        </w:rPr>
        <w:t>tools and techniques</w:t>
      </w:r>
      <w:r w:rsidR="00B43EC7">
        <w:rPr>
          <w:rFonts w:ascii="Arial" w:eastAsia="Times New Roman" w:hAnsi="Arial" w:cs="Arial"/>
          <w:sz w:val="24"/>
          <w:szCs w:val="24"/>
          <w:lang w:eastAsia="en-GB"/>
        </w:rPr>
        <w:t xml:space="preserve">. </w:t>
      </w:r>
      <w:r w:rsidRPr="00752515">
        <w:rPr>
          <w:rFonts w:ascii="Arial" w:eastAsia="Times New Roman" w:hAnsi="Arial" w:cs="Arial"/>
          <w:sz w:val="24"/>
          <w:szCs w:val="24"/>
          <w:lang w:eastAsia="en-GB"/>
        </w:rPr>
        <w:t xml:space="preserve"> </w:t>
      </w:r>
      <w:r w:rsidR="00B43EC7">
        <w:rPr>
          <w:rFonts w:ascii="Arial" w:eastAsia="Times New Roman" w:hAnsi="Arial" w:cs="Arial"/>
          <w:sz w:val="24"/>
          <w:szCs w:val="24"/>
          <w:lang w:eastAsia="en-GB"/>
        </w:rPr>
        <w:t xml:space="preserve">. </w:t>
      </w:r>
      <w:r w:rsidR="00B43EC7" w:rsidRPr="00B43EC7">
        <w:rPr>
          <w:rFonts w:ascii="Arial" w:eastAsia="Times New Roman" w:hAnsi="Arial" w:cs="Arial"/>
          <w:sz w:val="24"/>
          <w:szCs w:val="24"/>
          <w:lang w:eastAsia="en-GB"/>
        </w:rPr>
        <w:t>Use insights to introduce improvements and keep Invest NI at the forefront of best practice.</w:t>
      </w:r>
      <w:r w:rsidR="003B2250">
        <w:rPr>
          <w:rFonts w:ascii="Arial" w:eastAsia="Times New Roman" w:hAnsi="Arial" w:cs="Arial"/>
          <w:sz w:val="24"/>
          <w:szCs w:val="24"/>
          <w:lang w:eastAsia="en-GB"/>
        </w:rPr>
        <w:t xml:space="preserve"> </w:t>
      </w:r>
      <w:r w:rsidR="003B2250" w:rsidRPr="003B2250">
        <w:rPr>
          <w:rFonts w:ascii="Arial" w:eastAsia="Times New Roman" w:hAnsi="Arial" w:cs="Arial"/>
          <w:sz w:val="24"/>
          <w:szCs w:val="24"/>
          <w:lang w:eastAsia="en-GB"/>
        </w:rPr>
        <w:t>Stay up to date with usability, accessibility, webpage design, user experience, interface design, writing for the web and social media integration</w:t>
      </w:r>
      <w:r w:rsidR="003B2250">
        <w:rPr>
          <w:rFonts w:ascii="Arial" w:eastAsia="Times New Roman" w:hAnsi="Arial" w:cs="Arial"/>
          <w:sz w:val="24"/>
          <w:szCs w:val="24"/>
          <w:lang w:eastAsia="en-GB"/>
        </w:rPr>
        <w:t>.</w:t>
      </w:r>
      <w:r w:rsidR="00C214D7" w:rsidRPr="00631B00">
        <w:rPr>
          <w:rFonts w:ascii="Arial" w:eastAsia="Times New Roman" w:hAnsi="Arial" w:cs="Arial"/>
          <w:sz w:val="24"/>
          <w:szCs w:val="24"/>
          <w:lang w:eastAsia="en-GB"/>
        </w:rPr>
        <w:br/>
      </w:r>
    </w:p>
    <w:p w14:paraId="777C0E59" w14:textId="460E6AA5" w:rsidR="00C214D7" w:rsidRPr="00752515" w:rsidRDefault="002F68DD" w:rsidP="00C410E1">
      <w:pPr>
        <w:pStyle w:val="ListParagraph"/>
        <w:numPr>
          <w:ilvl w:val="0"/>
          <w:numId w:val="10"/>
        </w:numPr>
        <w:shd w:val="clear" w:color="auto" w:fill="FFFFFF"/>
        <w:rPr>
          <w:rFonts w:ascii="Arial" w:eastAsia="Times New Roman" w:hAnsi="Arial" w:cs="Arial"/>
          <w:sz w:val="24"/>
          <w:szCs w:val="24"/>
          <w:lang w:eastAsia="en-GB"/>
        </w:rPr>
      </w:pPr>
      <w:r w:rsidRPr="00752515">
        <w:rPr>
          <w:rFonts w:ascii="Arial" w:eastAsia="Times New Roman" w:hAnsi="Arial" w:cs="Arial"/>
          <w:sz w:val="24"/>
          <w:szCs w:val="24"/>
          <w:lang w:eastAsia="en-GB"/>
        </w:rPr>
        <w:t>Champion best practice in digital communication</w:t>
      </w:r>
      <w:r w:rsidR="00C410E1" w:rsidRPr="00752515">
        <w:rPr>
          <w:rFonts w:ascii="Arial" w:eastAsia="Times New Roman" w:hAnsi="Arial" w:cs="Arial"/>
          <w:sz w:val="24"/>
          <w:szCs w:val="24"/>
          <w:lang w:eastAsia="en-GB"/>
        </w:rPr>
        <w:t xml:space="preserve"> </w:t>
      </w:r>
      <w:r w:rsidR="003B2250">
        <w:rPr>
          <w:rFonts w:ascii="Arial" w:eastAsia="Times New Roman" w:hAnsi="Arial" w:cs="Arial"/>
          <w:sz w:val="24"/>
          <w:szCs w:val="24"/>
          <w:lang w:eastAsia="en-GB"/>
        </w:rPr>
        <w:t xml:space="preserve">across </w:t>
      </w:r>
      <w:r w:rsidR="00C410E1" w:rsidRPr="00752515">
        <w:rPr>
          <w:rFonts w:ascii="Arial" w:eastAsia="Times New Roman" w:hAnsi="Arial" w:cs="Arial"/>
          <w:sz w:val="24"/>
          <w:szCs w:val="24"/>
          <w:lang w:eastAsia="en-GB"/>
        </w:rPr>
        <w:t xml:space="preserve">the </w:t>
      </w:r>
      <w:r w:rsidR="00752515" w:rsidRPr="00752515">
        <w:rPr>
          <w:rFonts w:ascii="Arial" w:eastAsia="Times New Roman" w:hAnsi="Arial" w:cs="Arial"/>
          <w:sz w:val="24"/>
          <w:szCs w:val="24"/>
          <w:lang w:eastAsia="en-GB"/>
        </w:rPr>
        <w:t xml:space="preserve">Marketing and </w:t>
      </w:r>
      <w:r w:rsidR="00C410E1" w:rsidRPr="00752515">
        <w:rPr>
          <w:rFonts w:ascii="Arial" w:eastAsia="Times New Roman" w:hAnsi="Arial" w:cs="Arial"/>
          <w:sz w:val="24"/>
          <w:szCs w:val="24"/>
          <w:lang w:eastAsia="en-GB"/>
        </w:rPr>
        <w:t>Communications Group and</w:t>
      </w:r>
      <w:r w:rsidR="003B2250">
        <w:rPr>
          <w:rFonts w:ascii="Arial" w:eastAsia="Times New Roman" w:hAnsi="Arial" w:cs="Arial"/>
          <w:sz w:val="24"/>
          <w:szCs w:val="24"/>
          <w:lang w:eastAsia="en-GB"/>
        </w:rPr>
        <w:t xml:space="preserve"> the</w:t>
      </w:r>
      <w:r w:rsidR="00C410E1" w:rsidRPr="00752515">
        <w:rPr>
          <w:rFonts w:ascii="Arial" w:eastAsia="Times New Roman" w:hAnsi="Arial" w:cs="Arial"/>
          <w:sz w:val="24"/>
          <w:szCs w:val="24"/>
          <w:lang w:eastAsia="en-GB"/>
        </w:rPr>
        <w:t xml:space="preserve"> wider organisation.</w:t>
      </w:r>
      <w:r w:rsidR="00C214D7" w:rsidRPr="00752515">
        <w:rPr>
          <w:rFonts w:ascii="Arial" w:eastAsia="Times New Roman" w:hAnsi="Arial" w:cs="Arial"/>
          <w:sz w:val="24"/>
          <w:szCs w:val="24"/>
          <w:lang w:eastAsia="en-GB"/>
        </w:rPr>
        <w:br/>
      </w:r>
    </w:p>
    <w:p w14:paraId="73F10064" w14:textId="77777777" w:rsidR="00B94D46" w:rsidRDefault="00C214D7" w:rsidP="00B94D46">
      <w:pPr>
        <w:pStyle w:val="ListParagraph"/>
        <w:numPr>
          <w:ilvl w:val="0"/>
          <w:numId w:val="10"/>
        </w:numPr>
        <w:shd w:val="clear" w:color="auto" w:fill="FFFFFF"/>
        <w:spacing w:after="0" w:line="240" w:lineRule="auto"/>
        <w:rPr>
          <w:rFonts w:ascii="Arial" w:eastAsia="Times New Roman" w:hAnsi="Arial" w:cs="Arial"/>
          <w:sz w:val="24"/>
          <w:szCs w:val="24"/>
          <w:lang w:eastAsia="en-GB"/>
        </w:rPr>
      </w:pPr>
      <w:r w:rsidRPr="00752515">
        <w:rPr>
          <w:rFonts w:ascii="Arial" w:eastAsia="Times New Roman" w:hAnsi="Arial" w:cs="Arial"/>
          <w:sz w:val="24"/>
          <w:szCs w:val="24"/>
          <w:lang w:eastAsia="en-GB"/>
        </w:rPr>
        <w:t xml:space="preserve">Ensure the ongoing maintenance and development of </w:t>
      </w:r>
      <w:r w:rsidR="00631B00" w:rsidRPr="00631B00">
        <w:rPr>
          <w:rFonts w:ascii="Arial" w:eastAsia="Times New Roman" w:hAnsi="Arial" w:cs="Arial"/>
          <w:sz w:val="24"/>
          <w:szCs w:val="24"/>
          <w:lang w:eastAsia="en-GB"/>
        </w:rPr>
        <w:t>Invest</w:t>
      </w:r>
      <w:r w:rsidR="003B2250">
        <w:rPr>
          <w:rFonts w:ascii="Arial" w:eastAsia="Times New Roman" w:hAnsi="Arial" w:cs="Arial"/>
          <w:sz w:val="24"/>
          <w:szCs w:val="24"/>
          <w:lang w:eastAsia="en-GB"/>
        </w:rPr>
        <w:t xml:space="preserve"> NI’s </w:t>
      </w:r>
      <w:r w:rsidRPr="00752515">
        <w:rPr>
          <w:rFonts w:ascii="Arial" w:eastAsia="Times New Roman" w:hAnsi="Arial" w:cs="Arial"/>
          <w:sz w:val="24"/>
          <w:szCs w:val="24"/>
          <w:lang w:eastAsia="en-GB"/>
        </w:rPr>
        <w:t>website</w:t>
      </w:r>
      <w:r w:rsidR="003B2250">
        <w:rPr>
          <w:rFonts w:ascii="Arial" w:eastAsia="Times New Roman" w:hAnsi="Arial" w:cs="Arial"/>
          <w:sz w:val="24"/>
          <w:szCs w:val="24"/>
          <w:lang w:eastAsia="en-GB"/>
        </w:rPr>
        <w:t>s</w:t>
      </w:r>
      <w:r w:rsidRPr="00752515">
        <w:rPr>
          <w:rFonts w:ascii="Arial" w:eastAsia="Times New Roman" w:hAnsi="Arial" w:cs="Arial"/>
          <w:sz w:val="24"/>
          <w:szCs w:val="24"/>
          <w:lang w:eastAsia="en-GB"/>
        </w:rPr>
        <w:t xml:space="preserve"> by sourcing, editing, writing and optimising content for publication online. </w:t>
      </w:r>
    </w:p>
    <w:p w14:paraId="2E9599BE" w14:textId="77777777" w:rsidR="00B94D46" w:rsidRPr="00675C6F" w:rsidRDefault="00B94D46" w:rsidP="00675C6F">
      <w:pPr>
        <w:shd w:val="clear" w:color="auto" w:fill="FFFFFF"/>
        <w:spacing w:after="0" w:line="240" w:lineRule="auto"/>
        <w:ind w:left="360"/>
        <w:rPr>
          <w:rFonts w:ascii="Arial" w:eastAsia="Times New Roman" w:hAnsi="Arial" w:cs="Arial"/>
          <w:sz w:val="24"/>
          <w:szCs w:val="24"/>
          <w:lang w:eastAsia="en-GB"/>
        </w:rPr>
      </w:pPr>
    </w:p>
    <w:p w14:paraId="364A3627" w14:textId="77777777" w:rsidR="00B94D46" w:rsidRDefault="00C214D7" w:rsidP="00B94D46">
      <w:pPr>
        <w:pStyle w:val="ListParagraph"/>
        <w:numPr>
          <w:ilvl w:val="0"/>
          <w:numId w:val="10"/>
        </w:numPr>
        <w:shd w:val="clear" w:color="auto" w:fill="FFFFFF"/>
        <w:spacing w:after="0" w:line="240" w:lineRule="auto"/>
        <w:rPr>
          <w:rFonts w:ascii="Arial" w:eastAsia="Times New Roman" w:hAnsi="Arial" w:cs="Arial"/>
          <w:sz w:val="24"/>
          <w:szCs w:val="24"/>
          <w:lang w:eastAsia="en-GB"/>
        </w:rPr>
      </w:pPr>
      <w:r w:rsidRPr="00752515">
        <w:rPr>
          <w:rFonts w:ascii="Arial" w:eastAsia="Times New Roman" w:hAnsi="Arial" w:cs="Arial"/>
          <w:sz w:val="24"/>
          <w:szCs w:val="24"/>
          <w:lang w:eastAsia="en-GB"/>
        </w:rPr>
        <w:t>Ensure all content conforms to the rules and standards agreed by Invest NI and other relevant bodies, particularly style guidelines, security procedures, technical issues and legal requirements such as data protection and accessibility.</w:t>
      </w:r>
      <w:r w:rsidR="003B2250">
        <w:rPr>
          <w:rFonts w:ascii="Arial" w:eastAsia="Times New Roman" w:hAnsi="Arial" w:cs="Arial"/>
          <w:sz w:val="24"/>
          <w:szCs w:val="24"/>
          <w:lang w:eastAsia="en-GB"/>
        </w:rPr>
        <w:br/>
      </w:r>
    </w:p>
    <w:p w14:paraId="586F6F9D" w14:textId="674FDD79" w:rsidR="00C214D7" w:rsidRPr="00631B00" w:rsidRDefault="003B2250" w:rsidP="00B94D46">
      <w:pPr>
        <w:pStyle w:val="ListParagraph"/>
        <w:numPr>
          <w:ilvl w:val="0"/>
          <w:numId w:val="10"/>
        </w:numPr>
        <w:shd w:val="clear" w:color="auto" w:fill="FFFFFF"/>
        <w:spacing w:after="0" w:line="240" w:lineRule="auto"/>
        <w:rPr>
          <w:rFonts w:ascii="Arial" w:eastAsia="Times New Roman" w:hAnsi="Arial" w:cs="Arial"/>
          <w:sz w:val="24"/>
          <w:szCs w:val="24"/>
          <w:lang w:eastAsia="en-GB"/>
        </w:rPr>
      </w:pPr>
      <w:r w:rsidRPr="003B2250">
        <w:rPr>
          <w:rFonts w:ascii="Arial" w:eastAsia="Times New Roman" w:hAnsi="Arial" w:cs="Arial"/>
          <w:sz w:val="24"/>
          <w:szCs w:val="24"/>
          <w:lang w:eastAsia="en-GB"/>
        </w:rPr>
        <w:t xml:space="preserve">Maintain and develop content on </w:t>
      </w:r>
      <w:r>
        <w:rPr>
          <w:rFonts w:ascii="Arial" w:eastAsia="Times New Roman" w:hAnsi="Arial" w:cs="Arial"/>
          <w:sz w:val="24"/>
          <w:szCs w:val="24"/>
          <w:lang w:eastAsia="en-GB"/>
        </w:rPr>
        <w:t xml:space="preserve">Invest NI’s websites </w:t>
      </w:r>
      <w:r w:rsidRPr="003B2250">
        <w:rPr>
          <w:rFonts w:ascii="Arial" w:eastAsia="Times New Roman" w:hAnsi="Arial" w:cs="Arial"/>
          <w:sz w:val="24"/>
          <w:szCs w:val="24"/>
          <w:lang w:eastAsia="en-GB"/>
        </w:rPr>
        <w:t>by sourcing, editing, writing and optimising material for online publication.</w:t>
      </w:r>
      <w:r w:rsidR="00C214D7" w:rsidRPr="00631B00">
        <w:rPr>
          <w:rFonts w:ascii="Arial" w:eastAsia="Times New Roman" w:hAnsi="Arial" w:cs="Arial"/>
          <w:sz w:val="24"/>
          <w:szCs w:val="24"/>
          <w:lang w:eastAsia="en-GB"/>
        </w:rPr>
        <w:br/>
      </w:r>
    </w:p>
    <w:p w14:paraId="4619ADF4" w14:textId="08D79AF4" w:rsidR="00C214D7" w:rsidRPr="00752515" w:rsidRDefault="00C214D7" w:rsidP="00C410E1">
      <w:pPr>
        <w:pStyle w:val="ListParagraph"/>
        <w:numPr>
          <w:ilvl w:val="0"/>
          <w:numId w:val="10"/>
        </w:numPr>
        <w:shd w:val="clear" w:color="auto" w:fill="FFFFFF"/>
        <w:rPr>
          <w:rFonts w:ascii="Arial" w:eastAsia="Times New Roman" w:hAnsi="Arial" w:cs="Arial"/>
          <w:sz w:val="24"/>
          <w:szCs w:val="24"/>
          <w:lang w:eastAsia="en-GB"/>
        </w:rPr>
      </w:pPr>
      <w:r w:rsidRPr="00752515">
        <w:rPr>
          <w:rFonts w:ascii="Arial" w:eastAsia="Times New Roman" w:hAnsi="Arial" w:cs="Arial"/>
          <w:sz w:val="24"/>
          <w:szCs w:val="24"/>
          <w:lang w:eastAsia="en-GB"/>
        </w:rPr>
        <w:t xml:space="preserve">Optimise content across  </w:t>
      </w:r>
      <w:r w:rsidR="003B2250">
        <w:rPr>
          <w:rFonts w:ascii="Arial" w:eastAsia="Times New Roman" w:hAnsi="Arial" w:cs="Arial"/>
          <w:sz w:val="24"/>
          <w:szCs w:val="24"/>
          <w:lang w:eastAsia="en-GB"/>
        </w:rPr>
        <w:t xml:space="preserve">Invest NI’s </w:t>
      </w:r>
      <w:r w:rsidRPr="00752515">
        <w:rPr>
          <w:rFonts w:ascii="Arial" w:eastAsia="Times New Roman" w:hAnsi="Arial" w:cs="Arial"/>
          <w:sz w:val="24"/>
          <w:szCs w:val="24"/>
          <w:lang w:eastAsia="en-GB"/>
        </w:rPr>
        <w:t>websites for SEO,</w:t>
      </w:r>
      <w:r w:rsidR="003B2250">
        <w:rPr>
          <w:rFonts w:ascii="Arial" w:eastAsia="Times New Roman" w:hAnsi="Arial" w:cs="Arial"/>
          <w:sz w:val="24"/>
          <w:szCs w:val="24"/>
          <w:lang w:eastAsia="en-GB"/>
        </w:rPr>
        <w:t xml:space="preserve"> including</w:t>
      </w:r>
      <w:r w:rsidRPr="00752515">
        <w:rPr>
          <w:rFonts w:ascii="Arial" w:eastAsia="Times New Roman" w:hAnsi="Arial" w:cs="Arial"/>
          <w:sz w:val="24"/>
          <w:szCs w:val="24"/>
          <w:lang w:eastAsia="en-GB"/>
        </w:rPr>
        <w:t xml:space="preserve"> technical SEO, search </w:t>
      </w:r>
      <w:r w:rsidR="003B2250">
        <w:rPr>
          <w:rFonts w:ascii="Arial" w:eastAsia="Times New Roman" w:hAnsi="Arial" w:cs="Arial"/>
          <w:sz w:val="24"/>
          <w:szCs w:val="24"/>
          <w:lang w:eastAsia="en-GB"/>
        </w:rPr>
        <w:t xml:space="preserve">performance </w:t>
      </w:r>
      <w:r w:rsidRPr="00752515">
        <w:rPr>
          <w:rFonts w:ascii="Arial" w:eastAsia="Times New Roman" w:hAnsi="Arial" w:cs="Arial"/>
          <w:sz w:val="24"/>
          <w:szCs w:val="24"/>
          <w:lang w:eastAsia="en-GB"/>
        </w:rPr>
        <w:t>and conversions.</w:t>
      </w:r>
    </w:p>
    <w:p w14:paraId="62335443" w14:textId="77777777" w:rsidR="00C214D7" w:rsidRPr="00752515" w:rsidRDefault="00C214D7" w:rsidP="00C214D7">
      <w:pPr>
        <w:pStyle w:val="ListParagraph"/>
        <w:shd w:val="clear" w:color="auto" w:fill="FFFFFF"/>
        <w:ind w:hanging="720"/>
        <w:rPr>
          <w:rFonts w:ascii="Arial" w:eastAsia="Times New Roman" w:hAnsi="Arial" w:cs="Arial"/>
          <w:sz w:val="24"/>
          <w:szCs w:val="24"/>
          <w:lang w:eastAsia="en-GB"/>
        </w:rPr>
      </w:pPr>
    </w:p>
    <w:p w14:paraId="0647FEF6" w14:textId="4FBF1FB7" w:rsidR="00C214D7" w:rsidRPr="00631B00" w:rsidRDefault="00C214D7" w:rsidP="00631B00">
      <w:pPr>
        <w:pStyle w:val="ListParagraph"/>
        <w:numPr>
          <w:ilvl w:val="0"/>
          <w:numId w:val="10"/>
        </w:numPr>
        <w:shd w:val="clear" w:color="auto" w:fill="FFFFFF"/>
        <w:rPr>
          <w:rFonts w:ascii="Arial" w:eastAsia="Times New Roman" w:hAnsi="Arial" w:cs="Arial"/>
          <w:sz w:val="24"/>
          <w:szCs w:val="24"/>
          <w:lang w:eastAsia="en-GB"/>
        </w:rPr>
      </w:pPr>
      <w:r w:rsidRPr="00752515">
        <w:rPr>
          <w:rFonts w:ascii="Arial" w:eastAsia="Times New Roman" w:hAnsi="Arial" w:cs="Arial"/>
          <w:sz w:val="24"/>
          <w:szCs w:val="24"/>
          <w:lang w:eastAsia="en-GB"/>
        </w:rPr>
        <w:t xml:space="preserve">Ensure </w:t>
      </w:r>
      <w:r w:rsidR="003B2250">
        <w:rPr>
          <w:rFonts w:ascii="Arial" w:eastAsia="Times New Roman" w:hAnsi="Arial" w:cs="Arial"/>
          <w:sz w:val="24"/>
          <w:szCs w:val="24"/>
          <w:lang w:eastAsia="en-GB"/>
        </w:rPr>
        <w:t xml:space="preserve">new </w:t>
      </w:r>
      <w:r w:rsidRPr="00752515">
        <w:rPr>
          <w:rFonts w:ascii="Arial" w:eastAsia="Times New Roman" w:hAnsi="Arial" w:cs="Arial"/>
          <w:sz w:val="24"/>
          <w:szCs w:val="24"/>
          <w:lang w:eastAsia="en-GB"/>
        </w:rPr>
        <w:t xml:space="preserve">functionality and </w:t>
      </w:r>
      <w:r w:rsidR="003B2250">
        <w:rPr>
          <w:rFonts w:ascii="Arial" w:eastAsia="Times New Roman" w:hAnsi="Arial" w:cs="Arial"/>
          <w:sz w:val="24"/>
          <w:szCs w:val="24"/>
          <w:lang w:eastAsia="en-GB"/>
        </w:rPr>
        <w:t xml:space="preserve">published </w:t>
      </w:r>
      <w:r w:rsidRPr="00752515">
        <w:rPr>
          <w:rFonts w:ascii="Arial" w:eastAsia="Times New Roman" w:hAnsi="Arial" w:cs="Arial"/>
          <w:sz w:val="24"/>
          <w:szCs w:val="24"/>
          <w:lang w:eastAsia="en-GB"/>
        </w:rPr>
        <w:t xml:space="preserve">content meet WCAG 2.1 AA </w:t>
      </w:r>
      <w:r w:rsidR="003B2250">
        <w:rPr>
          <w:rFonts w:ascii="Arial" w:eastAsia="Times New Roman" w:hAnsi="Arial" w:cs="Arial"/>
          <w:sz w:val="24"/>
          <w:szCs w:val="24"/>
          <w:lang w:eastAsia="en-GB"/>
        </w:rPr>
        <w:t>a</w:t>
      </w:r>
      <w:r w:rsidRPr="00752515">
        <w:rPr>
          <w:rFonts w:ascii="Arial" w:eastAsia="Times New Roman" w:hAnsi="Arial" w:cs="Arial"/>
          <w:sz w:val="24"/>
          <w:szCs w:val="24"/>
          <w:lang w:eastAsia="en-GB"/>
        </w:rPr>
        <w:t xml:space="preserve">ccessibility </w:t>
      </w:r>
      <w:r w:rsidR="003B2250">
        <w:rPr>
          <w:rFonts w:ascii="Arial" w:eastAsia="Times New Roman" w:hAnsi="Arial" w:cs="Arial"/>
          <w:sz w:val="24"/>
          <w:szCs w:val="24"/>
          <w:lang w:eastAsia="en-GB"/>
        </w:rPr>
        <w:t>g</w:t>
      </w:r>
      <w:r w:rsidRPr="00752515">
        <w:rPr>
          <w:rFonts w:ascii="Arial" w:eastAsia="Times New Roman" w:hAnsi="Arial" w:cs="Arial"/>
          <w:sz w:val="24"/>
          <w:szCs w:val="24"/>
          <w:lang w:eastAsia="en-GB"/>
        </w:rPr>
        <w:t>uidelines.</w:t>
      </w:r>
    </w:p>
    <w:p w14:paraId="6DF155C5" w14:textId="77777777" w:rsidR="00C214D7" w:rsidRPr="00752515" w:rsidRDefault="00C214D7" w:rsidP="00C214D7">
      <w:pPr>
        <w:pStyle w:val="ListParagraph"/>
        <w:shd w:val="clear" w:color="auto" w:fill="FFFFFF"/>
        <w:ind w:hanging="720"/>
        <w:rPr>
          <w:rFonts w:ascii="Arial" w:eastAsia="Times New Roman" w:hAnsi="Arial" w:cs="Arial"/>
          <w:sz w:val="24"/>
          <w:szCs w:val="24"/>
          <w:lang w:eastAsia="en-GB"/>
        </w:rPr>
      </w:pPr>
    </w:p>
    <w:p w14:paraId="5E744CEB" w14:textId="5AB42FBC" w:rsidR="00C214D7" w:rsidRPr="00752515" w:rsidRDefault="00C214D7" w:rsidP="00C410E1">
      <w:pPr>
        <w:pStyle w:val="ListParagraph"/>
        <w:numPr>
          <w:ilvl w:val="0"/>
          <w:numId w:val="10"/>
        </w:numPr>
        <w:shd w:val="clear" w:color="auto" w:fill="FFFFFF"/>
        <w:rPr>
          <w:rFonts w:ascii="Arial" w:eastAsia="Times New Roman" w:hAnsi="Arial" w:cs="Arial"/>
          <w:sz w:val="24"/>
          <w:szCs w:val="24"/>
          <w:lang w:eastAsia="en-GB"/>
        </w:rPr>
      </w:pPr>
      <w:r w:rsidRPr="00752515">
        <w:rPr>
          <w:rFonts w:ascii="Arial" w:eastAsia="Times New Roman" w:hAnsi="Arial" w:cs="Arial"/>
          <w:sz w:val="24"/>
          <w:szCs w:val="24"/>
          <w:lang w:eastAsia="en-GB"/>
        </w:rPr>
        <w:t xml:space="preserve">Manage and maintain </w:t>
      </w:r>
      <w:r w:rsidR="003B2250">
        <w:rPr>
          <w:rFonts w:ascii="Arial" w:eastAsia="Times New Roman" w:hAnsi="Arial" w:cs="Arial"/>
          <w:sz w:val="24"/>
          <w:szCs w:val="24"/>
          <w:lang w:eastAsia="en-GB"/>
        </w:rPr>
        <w:t xml:space="preserve">relationships </w:t>
      </w:r>
      <w:r w:rsidRPr="00752515">
        <w:rPr>
          <w:rFonts w:ascii="Arial" w:eastAsia="Times New Roman" w:hAnsi="Arial" w:cs="Arial"/>
          <w:sz w:val="24"/>
          <w:szCs w:val="24"/>
          <w:lang w:eastAsia="en-GB"/>
        </w:rPr>
        <w:t xml:space="preserve">between the </w:t>
      </w:r>
      <w:r w:rsidR="00DB4051">
        <w:rPr>
          <w:rFonts w:ascii="Arial" w:eastAsia="Times New Roman" w:hAnsi="Arial" w:cs="Arial"/>
          <w:sz w:val="24"/>
          <w:szCs w:val="24"/>
          <w:lang w:eastAsia="en-GB"/>
        </w:rPr>
        <w:t xml:space="preserve">Campaigns and </w:t>
      </w:r>
      <w:r w:rsidRPr="00752515">
        <w:rPr>
          <w:rFonts w:ascii="Arial" w:eastAsia="Times New Roman" w:hAnsi="Arial" w:cs="Arial"/>
          <w:sz w:val="24"/>
          <w:szCs w:val="24"/>
          <w:lang w:eastAsia="en-GB"/>
        </w:rPr>
        <w:t xml:space="preserve">Digital Communications team and the </w:t>
      </w:r>
      <w:r w:rsidR="003B2250">
        <w:rPr>
          <w:rFonts w:ascii="Arial" w:eastAsia="Times New Roman" w:hAnsi="Arial" w:cs="Arial"/>
          <w:sz w:val="24"/>
          <w:szCs w:val="24"/>
          <w:lang w:eastAsia="en-GB"/>
        </w:rPr>
        <w:t xml:space="preserve">Marketing and </w:t>
      </w:r>
      <w:r w:rsidRPr="00752515">
        <w:rPr>
          <w:rFonts w:ascii="Arial" w:eastAsia="Times New Roman" w:hAnsi="Arial" w:cs="Arial"/>
          <w:sz w:val="24"/>
          <w:szCs w:val="24"/>
          <w:lang w:eastAsia="en-GB"/>
        </w:rPr>
        <w:t xml:space="preserve">Communications Group, internal </w:t>
      </w:r>
      <w:r w:rsidR="003B2250">
        <w:rPr>
          <w:rFonts w:ascii="Arial" w:eastAsia="Times New Roman" w:hAnsi="Arial" w:cs="Arial"/>
          <w:sz w:val="24"/>
          <w:szCs w:val="24"/>
          <w:lang w:eastAsia="en-GB"/>
        </w:rPr>
        <w:t>o</w:t>
      </w:r>
      <w:r w:rsidRPr="00752515">
        <w:rPr>
          <w:rFonts w:ascii="Arial" w:eastAsia="Times New Roman" w:hAnsi="Arial" w:cs="Arial"/>
          <w:sz w:val="24"/>
          <w:szCs w:val="24"/>
          <w:lang w:eastAsia="en-GB"/>
        </w:rPr>
        <w:t xml:space="preserve">perating </w:t>
      </w:r>
      <w:r w:rsidR="003B2250">
        <w:rPr>
          <w:rFonts w:ascii="Arial" w:eastAsia="Times New Roman" w:hAnsi="Arial" w:cs="Arial"/>
          <w:sz w:val="24"/>
          <w:szCs w:val="24"/>
          <w:lang w:eastAsia="en-GB"/>
        </w:rPr>
        <w:t>d</w:t>
      </w:r>
      <w:r w:rsidRPr="00752515">
        <w:rPr>
          <w:rFonts w:ascii="Arial" w:eastAsia="Times New Roman" w:hAnsi="Arial" w:cs="Arial"/>
          <w:sz w:val="24"/>
          <w:szCs w:val="24"/>
          <w:lang w:eastAsia="en-GB"/>
        </w:rPr>
        <w:t xml:space="preserve">ivisions, external stakeholders and our suppliers </w:t>
      </w:r>
      <w:r w:rsidR="003B2250">
        <w:rPr>
          <w:rFonts w:ascii="Arial" w:eastAsia="Times New Roman" w:hAnsi="Arial" w:cs="Arial"/>
          <w:sz w:val="24"/>
          <w:szCs w:val="24"/>
          <w:lang w:eastAsia="en-GB"/>
        </w:rPr>
        <w:t>to support</w:t>
      </w:r>
      <w:r w:rsidR="003B2250" w:rsidRPr="00752515">
        <w:rPr>
          <w:rFonts w:ascii="Arial" w:eastAsia="Times New Roman" w:hAnsi="Arial" w:cs="Arial"/>
          <w:sz w:val="24"/>
          <w:szCs w:val="24"/>
          <w:lang w:eastAsia="en-GB"/>
        </w:rPr>
        <w:t xml:space="preserve"> </w:t>
      </w:r>
      <w:r w:rsidRPr="00752515">
        <w:rPr>
          <w:rFonts w:ascii="Arial" w:eastAsia="Times New Roman" w:hAnsi="Arial" w:cs="Arial"/>
          <w:sz w:val="24"/>
          <w:szCs w:val="24"/>
          <w:lang w:eastAsia="en-GB"/>
        </w:rPr>
        <w:t>digital content</w:t>
      </w:r>
      <w:r w:rsidR="003B2250">
        <w:rPr>
          <w:rFonts w:ascii="Arial" w:eastAsia="Times New Roman" w:hAnsi="Arial" w:cs="Arial"/>
          <w:sz w:val="24"/>
          <w:szCs w:val="24"/>
          <w:lang w:eastAsia="en-GB"/>
        </w:rPr>
        <w:t xml:space="preserve"> delivery</w:t>
      </w:r>
      <w:r w:rsidRPr="00752515">
        <w:rPr>
          <w:rFonts w:ascii="Arial" w:eastAsia="Times New Roman" w:hAnsi="Arial" w:cs="Arial"/>
          <w:sz w:val="24"/>
          <w:szCs w:val="24"/>
          <w:lang w:eastAsia="en-GB"/>
        </w:rPr>
        <w:t>.</w:t>
      </w:r>
    </w:p>
    <w:p w14:paraId="2EB7B202" w14:textId="77777777" w:rsidR="00C214D7" w:rsidRPr="00752515" w:rsidRDefault="00C214D7" w:rsidP="00C214D7">
      <w:pPr>
        <w:pStyle w:val="ListParagraph"/>
        <w:shd w:val="clear" w:color="auto" w:fill="FFFFFF"/>
        <w:ind w:hanging="720"/>
        <w:rPr>
          <w:rFonts w:ascii="Arial" w:eastAsia="Times New Roman" w:hAnsi="Arial" w:cs="Arial"/>
          <w:sz w:val="24"/>
          <w:szCs w:val="24"/>
          <w:lang w:eastAsia="en-GB"/>
        </w:rPr>
      </w:pPr>
    </w:p>
    <w:p w14:paraId="5834BA03" w14:textId="3E3480E7" w:rsidR="00C214D7" w:rsidRPr="00752515" w:rsidRDefault="00C214D7" w:rsidP="00C410E1">
      <w:pPr>
        <w:pStyle w:val="ListParagraph"/>
        <w:numPr>
          <w:ilvl w:val="0"/>
          <w:numId w:val="10"/>
        </w:numPr>
        <w:shd w:val="clear" w:color="auto" w:fill="FFFFFF"/>
        <w:rPr>
          <w:rFonts w:ascii="Arial" w:eastAsia="Times New Roman" w:hAnsi="Arial" w:cs="Arial"/>
          <w:sz w:val="24"/>
          <w:szCs w:val="24"/>
          <w:lang w:eastAsia="en-GB"/>
        </w:rPr>
      </w:pPr>
      <w:r w:rsidRPr="00752515">
        <w:rPr>
          <w:rFonts w:ascii="Arial" w:eastAsia="Times New Roman" w:hAnsi="Arial" w:cs="Arial"/>
          <w:sz w:val="24"/>
          <w:szCs w:val="24"/>
          <w:lang w:eastAsia="en-GB"/>
        </w:rPr>
        <w:t xml:space="preserve">Support the </w:t>
      </w:r>
      <w:r w:rsidR="003B2250">
        <w:rPr>
          <w:rFonts w:ascii="Arial" w:eastAsia="Times New Roman" w:hAnsi="Arial" w:cs="Arial"/>
          <w:sz w:val="24"/>
          <w:szCs w:val="24"/>
          <w:lang w:eastAsia="en-GB"/>
        </w:rPr>
        <w:t xml:space="preserve">development </w:t>
      </w:r>
      <w:r w:rsidRPr="00752515">
        <w:rPr>
          <w:rFonts w:ascii="Arial" w:eastAsia="Times New Roman" w:hAnsi="Arial" w:cs="Arial"/>
          <w:sz w:val="24"/>
          <w:szCs w:val="24"/>
          <w:lang w:eastAsia="en-GB"/>
        </w:rPr>
        <w:t xml:space="preserve">of </w:t>
      </w:r>
      <w:r w:rsidR="003B2250">
        <w:rPr>
          <w:rFonts w:ascii="Arial" w:eastAsia="Times New Roman" w:hAnsi="Arial" w:cs="Arial"/>
          <w:sz w:val="24"/>
          <w:szCs w:val="24"/>
          <w:lang w:eastAsia="en-GB"/>
        </w:rPr>
        <w:t>Invest NI’s</w:t>
      </w:r>
      <w:r w:rsidR="003B2250" w:rsidRPr="00752515">
        <w:rPr>
          <w:rFonts w:ascii="Arial" w:eastAsia="Times New Roman" w:hAnsi="Arial" w:cs="Arial"/>
          <w:sz w:val="24"/>
          <w:szCs w:val="24"/>
          <w:lang w:eastAsia="en-GB"/>
        </w:rPr>
        <w:t xml:space="preserve"> </w:t>
      </w:r>
      <w:r w:rsidRPr="00752515">
        <w:rPr>
          <w:rFonts w:ascii="Arial" w:eastAsia="Times New Roman" w:hAnsi="Arial" w:cs="Arial"/>
          <w:sz w:val="24"/>
          <w:szCs w:val="24"/>
          <w:lang w:eastAsia="en-GB"/>
        </w:rPr>
        <w:t>digital information architecture</w:t>
      </w:r>
      <w:r w:rsidR="003B2250">
        <w:rPr>
          <w:rFonts w:ascii="Arial" w:eastAsia="Times New Roman" w:hAnsi="Arial" w:cs="Arial"/>
          <w:sz w:val="24"/>
          <w:szCs w:val="24"/>
          <w:lang w:eastAsia="en-GB"/>
        </w:rPr>
        <w:t xml:space="preserve">. Apply </w:t>
      </w:r>
      <w:r w:rsidRPr="00752515">
        <w:rPr>
          <w:rFonts w:ascii="Arial" w:eastAsia="Times New Roman" w:hAnsi="Arial" w:cs="Arial"/>
          <w:sz w:val="24"/>
          <w:szCs w:val="24"/>
          <w:lang w:eastAsia="en-GB"/>
        </w:rPr>
        <w:t>user experience and user interface design</w:t>
      </w:r>
      <w:r w:rsidR="003B2250">
        <w:rPr>
          <w:rFonts w:ascii="Arial" w:eastAsia="Times New Roman" w:hAnsi="Arial" w:cs="Arial"/>
          <w:sz w:val="24"/>
          <w:szCs w:val="24"/>
          <w:lang w:eastAsia="en-GB"/>
        </w:rPr>
        <w:t xml:space="preserve"> best practice</w:t>
      </w:r>
      <w:r w:rsidRPr="00752515">
        <w:rPr>
          <w:rFonts w:ascii="Arial" w:eastAsia="Times New Roman" w:hAnsi="Arial" w:cs="Arial"/>
          <w:sz w:val="24"/>
          <w:szCs w:val="24"/>
          <w:lang w:eastAsia="en-GB"/>
        </w:rPr>
        <w:t xml:space="preserve"> </w:t>
      </w:r>
      <w:r w:rsidR="003B2250">
        <w:rPr>
          <w:rFonts w:ascii="Arial" w:eastAsia="Times New Roman" w:hAnsi="Arial" w:cs="Arial"/>
          <w:sz w:val="24"/>
          <w:szCs w:val="24"/>
          <w:lang w:eastAsia="en-GB"/>
        </w:rPr>
        <w:t>while</w:t>
      </w:r>
      <w:r w:rsidRPr="00752515">
        <w:rPr>
          <w:rFonts w:ascii="Arial" w:eastAsia="Times New Roman" w:hAnsi="Arial" w:cs="Arial"/>
          <w:sz w:val="24"/>
          <w:szCs w:val="24"/>
          <w:lang w:eastAsia="en-GB"/>
        </w:rPr>
        <w:t xml:space="preserve"> managing multiple projects, stakeholders and suppliers. </w:t>
      </w:r>
    </w:p>
    <w:p w14:paraId="79D0E346" w14:textId="77777777" w:rsidR="00C214D7" w:rsidRPr="00752515" w:rsidRDefault="00C214D7" w:rsidP="00C214D7">
      <w:pPr>
        <w:pStyle w:val="ListParagraph"/>
        <w:shd w:val="clear" w:color="auto" w:fill="FFFFFF"/>
        <w:ind w:hanging="720"/>
        <w:jc w:val="both"/>
        <w:rPr>
          <w:rFonts w:ascii="Arial" w:eastAsia="Times New Roman" w:hAnsi="Arial" w:cs="Arial"/>
          <w:sz w:val="24"/>
          <w:szCs w:val="24"/>
          <w:lang w:eastAsia="en-GB"/>
        </w:rPr>
      </w:pPr>
    </w:p>
    <w:p w14:paraId="24EF4967" w14:textId="77777777" w:rsidR="00C214D7" w:rsidRPr="00752515" w:rsidRDefault="00C214D7" w:rsidP="00C214D7">
      <w:pPr>
        <w:pStyle w:val="ListParagraph"/>
        <w:shd w:val="clear" w:color="auto" w:fill="FFFFFF"/>
        <w:ind w:hanging="720"/>
        <w:rPr>
          <w:rFonts w:ascii="Arial" w:eastAsia="Times New Roman" w:hAnsi="Arial" w:cs="Arial"/>
          <w:sz w:val="24"/>
          <w:szCs w:val="24"/>
          <w:lang w:eastAsia="en-GB"/>
        </w:rPr>
      </w:pPr>
    </w:p>
    <w:p w14:paraId="22B3B673" w14:textId="4B4B7D39" w:rsidR="00C214D7" w:rsidRDefault="00C214D7" w:rsidP="00C410E1">
      <w:pPr>
        <w:pStyle w:val="ListParagraph"/>
        <w:numPr>
          <w:ilvl w:val="0"/>
          <w:numId w:val="10"/>
        </w:numPr>
        <w:shd w:val="clear" w:color="auto" w:fill="FFFFFF"/>
        <w:rPr>
          <w:rFonts w:ascii="Arial" w:eastAsia="Times New Roman" w:hAnsi="Arial" w:cs="Arial"/>
          <w:sz w:val="24"/>
          <w:szCs w:val="24"/>
          <w:lang w:eastAsia="en-GB"/>
        </w:rPr>
      </w:pPr>
      <w:r w:rsidRPr="00752515">
        <w:rPr>
          <w:rFonts w:ascii="Arial" w:eastAsia="Times New Roman" w:hAnsi="Arial" w:cs="Arial"/>
          <w:sz w:val="24"/>
          <w:szCs w:val="24"/>
          <w:lang w:eastAsia="en-GB"/>
        </w:rPr>
        <w:t xml:space="preserve">Deliver and optimise search marketing activity including paid and organic </w:t>
      </w:r>
      <w:proofErr w:type="gramStart"/>
      <w:r w:rsidRPr="00752515">
        <w:rPr>
          <w:rFonts w:ascii="Arial" w:eastAsia="Times New Roman" w:hAnsi="Arial" w:cs="Arial"/>
          <w:sz w:val="24"/>
          <w:szCs w:val="24"/>
          <w:lang w:eastAsia="en-GB"/>
        </w:rPr>
        <w:t>listings</w:t>
      </w:r>
      <w:r w:rsidR="003B2250">
        <w:rPr>
          <w:rFonts w:ascii="Arial" w:eastAsia="Times New Roman" w:hAnsi="Arial" w:cs="Arial"/>
          <w:sz w:val="24"/>
          <w:szCs w:val="24"/>
          <w:lang w:eastAsia="en-GB"/>
        </w:rPr>
        <w:t>, and</w:t>
      </w:r>
      <w:proofErr w:type="gramEnd"/>
      <w:r w:rsidR="003B2250">
        <w:rPr>
          <w:rFonts w:ascii="Arial" w:eastAsia="Times New Roman" w:hAnsi="Arial" w:cs="Arial"/>
          <w:sz w:val="24"/>
          <w:szCs w:val="24"/>
          <w:lang w:eastAsia="en-GB"/>
        </w:rPr>
        <w:t xml:space="preserve"> manage associated </w:t>
      </w:r>
      <w:r w:rsidR="00C410E1" w:rsidRPr="00752515">
        <w:rPr>
          <w:rFonts w:ascii="Arial" w:eastAsia="Times New Roman" w:hAnsi="Arial" w:cs="Arial"/>
          <w:sz w:val="24"/>
          <w:szCs w:val="24"/>
          <w:lang w:eastAsia="en-GB"/>
        </w:rPr>
        <w:t>supplier</w:t>
      </w:r>
      <w:r w:rsidR="003B2250">
        <w:rPr>
          <w:rFonts w:ascii="Arial" w:eastAsia="Times New Roman" w:hAnsi="Arial" w:cs="Arial"/>
          <w:sz w:val="24"/>
          <w:szCs w:val="24"/>
          <w:lang w:eastAsia="en-GB"/>
        </w:rPr>
        <w:t>s</w:t>
      </w:r>
      <w:r w:rsidRPr="00752515">
        <w:rPr>
          <w:rFonts w:ascii="Arial" w:eastAsia="Times New Roman" w:hAnsi="Arial" w:cs="Arial"/>
          <w:sz w:val="24"/>
          <w:szCs w:val="24"/>
          <w:lang w:eastAsia="en-GB"/>
        </w:rPr>
        <w:t>.</w:t>
      </w:r>
    </w:p>
    <w:p w14:paraId="3C053D41" w14:textId="77777777" w:rsidR="00631B00" w:rsidRPr="00631B00" w:rsidRDefault="00631B00" w:rsidP="00631B00">
      <w:pPr>
        <w:pStyle w:val="ListParagraph"/>
        <w:shd w:val="clear" w:color="auto" w:fill="FFFFFF"/>
        <w:rPr>
          <w:rFonts w:ascii="Arial" w:eastAsia="Times New Roman" w:hAnsi="Arial" w:cs="Arial"/>
          <w:sz w:val="24"/>
          <w:szCs w:val="24"/>
          <w:lang w:eastAsia="en-GB"/>
        </w:rPr>
      </w:pPr>
    </w:p>
    <w:p w14:paraId="5A0373D2" w14:textId="12248574" w:rsidR="00631B00" w:rsidRPr="00631B00" w:rsidRDefault="00C214D7" w:rsidP="00631B00">
      <w:pPr>
        <w:pStyle w:val="ListParagraph"/>
        <w:numPr>
          <w:ilvl w:val="0"/>
          <w:numId w:val="10"/>
        </w:numPr>
        <w:shd w:val="clear" w:color="auto" w:fill="FFFFFF"/>
        <w:rPr>
          <w:rFonts w:ascii="Arial" w:eastAsia="Times New Roman" w:hAnsi="Arial" w:cs="Arial"/>
          <w:sz w:val="24"/>
          <w:szCs w:val="24"/>
          <w:lang w:eastAsia="en-GB"/>
        </w:rPr>
      </w:pPr>
      <w:r w:rsidRPr="00752515">
        <w:rPr>
          <w:rFonts w:ascii="Arial" w:eastAsia="Times New Roman" w:hAnsi="Arial" w:cs="Arial"/>
          <w:sz w:val="24"/>
          <w:szCs w:val="24"/>
          <w:lang w:eastAsia="en-GB"/>
        </w:rPr>
        <w:t xml:space="preserve">Support the Digital Communications Manager to deliver </w:t>
      </w:r>
      <w:r w:rsidR="00C410E1" w:rsidRPr="00752515">
        <w:rPr>
          <w:rFonts w:ascii="Arial" w:eastAsia="Times New Roman" w:hAnsi="Arial" w:cs="Arial"/>
          <w:sz w:val="24"/>
          <w:szCs w:val="24"/>
          <w:lang w:eastAsia="en-GB"/>
        </w:rPr>
        <w:t>website development projects across all</w:t>
      </w:r>
      <w:r w:rsidR="005D0782" w:rsidRPr="00752515">
        <w:rPr>
          <w:rFonts w:ascii="Arial" w:eastAsia="Times New Roman" w:hAnsi="Arial" w:cs="Arial"/>
          <w:sz w:val="24"/>
          <w:szCs w:val="24"/>
          <w:lang w:eastAsia="en-GB"/>
        </w:rPr>
        <w:t xml:space="preserve"> </w:t>
      </w:r>
      <w:r w:rsidR="00C410E1" w:rsidRPr="00752515">
        <w:rPr>
          <w:rFonts w:ascii="Arial" w:eastAsia="Times New Roman" w:hAnsi="Arial" w:cs="Arial"/>
          <w:sz w:val="24"/>
          <w:szCs w:val="24"/>
          <w:lang w:eastAsia="en-GB"/>
        </w:rPr>
        <w:t>Invest NI websites</w:t>
      </w:r>
      <w:r w:rsidRPr="00752515">
        <w:rPr>
          <w:rFonts w:ascii="Arial" w:eastAsia="Times New Roman" w:hAnsi="Arial" w:cs="Arial"/>
          <w:sz w:val="24"/>
          <w:szCs w:val="24"/>
          <w:lang w:eastAsia="en-GB"/>
        </w:rPr>
        <w:t>.</w:t>
      </w:r>
    </w:p>
    <w:p w14:paraId="2749EC85" w14:textId="77777777" w:rsidR="00631B00" w:rsidRPr="00631B00" w:rsidRDefault="00631B00" w:rsidP="00631B00">
      <w:pPr>
        <w:pStyle w:val="ListParagraph"/>
        <w:shd w:val="clear" w:color="auto" w:fill="FFFFFF"/>
        <w:rPr>
          <w:rFonts w:ascii="Arial" w:eastAsia="Times New Roman" w:hAnsi="Arial" w:cs="Arial"/>
          <w:sz w:val="24"/>
          <w:szCs w:val="24"/>
          <w:lang w:eastAsia="en-GB"/>
        </w:rPr>
      </w:pPr>
    </w:p>
    <w:p w14:paraId="51831BD2" w14:textId="5D61CC68" w:rsidR="00C214D7" w:rsidRPr="00631B00" w:rsidRDefault="003B2250" w:rsidP="00631B00">
      <w:pPr>
        <w:pStyle w:val="ListParagraph"/>
        <w:numPr>
          <w:ilvl w:val="0"/>
          <w:numId w:val="10"/>
        </w:numPr>
        <w:shd w:val="clear" w:color="auto" w:fill="FFFFFF"/>
        <w:rPr>
          <w:rFonts w:ascii="Arial" w:eastAsia="Times New Roman" w:hAnsi="Arial" w:cs="Arial"/>
          <w:sz w:val="24"/>
          <w:szCs w:val="24"/>
          <w:lang w:eastAsia="en-GB"/>
        </w:rPr>
      </w:pPr>
      <w:r w:rsidRPr="00752515">
        <w:rPr>
          <w:rFonts w:ascii="Arial" w:eastAsia="Times New Roman" w:hAnsi="Arial" w:cs="Arial"/>
          <w:sz w:val="24"/>
          <w:szCs w:val="24"/>
          <w:lang w:eastAsia="en-GB"/>
        </w:rPr>
        <w:t>Us</w:t>
      </w:r>
      <w:r>
        <w:rPr>
          <w:rFonts w:ascii="Arial" w:eastAsia="Times New Roman" w:hAnsi="Arial" w:cs="Arial"/>
          <w:sz w:val="24"/>
          <w:szCs w:val="24"/>
          <w:lang w:eastAsia="en-GB"/>
        </w:rPr>
        <w:t>e</w:t>
      </w:r>
      <w:r w:rsidRPr="00752515">
        <w:rPr>
          <w:rFonts w:ascii="Arial" w:eastAsia="Times New Roman" w:hAnsi="Arial" w:cs="Arial"/>
          <w:sz w:val="24"/>
          <w:szCs w:val="24"/>
          <w:lang w:eastAsia="en-GB"/>
        </w:rPr>
        <w:t xml:space="preserve"> </w:t>
      </w:r>
      <w:r w:rsidR="00C410E1" w:rsidRPr="00752515">
        <w:rPr>
          <w:rFonts w:ascii="Arial" w:eastAsia="Times New Roman" w:hAnsi="Arial" w:cs="Arial"/>
          <w:sz w:val="24"/>
          <w:szCs w:val="24"/>
          <w:lang w:eastAsia="en-GB"/>
        </w:rPr>
        <w:t>analytics and reporting tools</w:t>
      </w:r>
      <w:r>
        <w:rPr>
          <w:rFonts w:ascii="Arial" w:eastAsia="Times New Roman" w:hAnsi="Arial" w:cs="Arial"/>
          <w:sz w:val="24"/>
          <w:szCs w:val="24"/>
          <w:lang w:eastAsia="en-GB"/>
        </w:rPr>
        <w:t>,</w:t>
      </w:r>
      <w:r w:rsidR="00C410E1" w:rsidRPr="00752515">
        <w:rPr>
          <w:rFonts w:ascii="Arial" w:eastAsia="Times New Roman" w:hAnsi="Arial" w:cs="Arial"/>
          <w:sz w:val="24"/>
          <w:szCs w:val="24"/>
          <w:lang w:eastAsia="en-GB"/>
        </w:rPr>
        <w:t xml:space="preserve"> such as GA4 and Looker Studio</w:t>
      </w:r>
      <w:r>
        <w:rPr>
          <w:rFonts w:ascii="Arial" w:eastAsia="Times New Roman" w:hAnsi="Arial" w:cs="Arial"/>
          <w:sz w:val="24"/>
          <w:szCs w:val="24"/>
          <w:lang w:eastAsia="en-GB"/>
        </w:rPr>
        <w:t>,</w:t>
      </w:r>
      <w:r w:rsidR="00C410E1" w:rsidRPr="00752515">
        <w:rPr>
          <w:rFonts w:ascii="Arial" w:eastAsia="Times New Roman" w:hAnsi="Arial" w:cs="Arial"/>
          <w:sz w:val="24"/>
          <w:szCs w:val="24"/>
          <w:lang w:eastAsia="en-GB"/>
        </w:rPr>
        <w:t xml:space="preserve"> to evaluate activity, </w:t>
      </w:r>
      <w:r>
        <w:rPr>
          <w:rFonts w:ascii="Arial" w:eastAsia="Times New Roman" w:hAnsi="Arial" w:cs="Arial"/>
          <w:sz w:val="24"/>
          <w:szCs w:val="24"/>
          <w:lang w:eastAsia="en-GB"/>
        </w:rPr>
        <w:t>build</w:t>
      </w:r>
      <w:r w:rsidR="00C410E1" w:rsidRPr="00752515">
        <w:rPr>
          <w:rFonts w:ascii="Arial" w:eastAsia="Times New Roman" w:hAnsi="Arial" w:cs="Arial"/>
          <w:sz w:val="24"/>
          <w:szCs w:val="24"/>
          <w:lang w:eastAsia="en-GB"/>
        </w:rPr>
        <w:t xml:space="preserve"> dashboards for the </w:t>
      </w:r>
      <w:r>
        <w:rPr>
          <w:rFonts w:ascii="Arial" w:eastAsia="Times New Roman" w:hAnsi="Arial" w:cs="Arial"/>
          <w:sz w:val="24"/>
          <w:szCs w:val="24"/>
          <w:lang w:eastAsia="en-GB"/>
        </w:rPr>
        <w:t xml:space="preserve">Marketing and </w:t>
      </w:r>
      <w:r w:rsidR="00C410E1" w:rsidRPr="00752515">
        <w:rPr>
          <w:rFonts w:ascii="Arial" w:eastAsia="Times New Roman" w:hAnsi="Arial" w:cs="Arial"/>
          <w:sz w:val="24"/>
          <w:szCs w:val="24"/>
          <w:lang w:eastAsia="en-GB"/>
        </w:rPr>
        <w:t xml:space="preserve">Communications </w:t>
      </w:r>
      <w:r>
        <w:rPr>
          <w:rFonts w:ascii="Arial" w:eastAsia="Times New Roman" w:hAnsi="Arial" w:cs="Arial"/>
          <w:sz w:val="24"/>
          <w:szCs w:val="24"/>
          <w:lang w:eastAsia="en-GB"/>
        </w:rPr>
        <w:t>G</w:t>
      </w:r>
      <w:r w:rsidR="00C410E1" w:rsidRPr="00752515">
        <w:rPr>
          <w:rFonts w:ascii="Arial" w:eastAsia="Times New Roman" w:hAnsi="Arial" w:cs="Arial"/>
          <w:sz w:val="24"/>
          <w:szCs w:val="24"/>
          <w:lang w:eastAsia="en-GB"/>
        </w:rPr>
        <w:t xml:space="preserve">roup and </w:t>
      </w:r>
      <w:r w:rsidR="00FD5A71">
        <w:rPr>
          <w:rFonts w:ascii="Arial" w:eastAsia="Times New Roman" w:hAnsi="Arial" w:cs="Arial"/>
          <w:sz w:val="24"/>
          <w:szCs w:val="24"/>
          <w:lang w:eastAsia="en-GB"/>
        </w:rPr>
        <w:t>inform</w:t>
      </w:r>
      <w:r w:rsidR="00C410E1" w:rsidRPr="00752515">
        <w:rPr>
          <w:rFonts w:ascii="Arial" w:eastAsia="Times New Roman" w:hAnsi="Arial" w:cs="Arial"/>
          <w:sz w:val="24"/>
          <w:szCs w:val="24"/>
          <w:lang w:eastAsia="en-GB"/>
        </w:rPr>
        <w:t xml:space="preserve"> strategic, data-driven decisions. </w:t>
      </w:r>
    </w:p>
    <w:p w14:paraId="42B69DD6" w14:textId="77777777" w:rsidR="00C410E1" w:rsidRPr="00752515" w:rsidRDefault="00C410E1" w:rsidP="00C410E1">
      <w:pPr>
        <w:pStyle w:val="ListParagraph"/>
        <w:rPr>
          <w:rFonts w:ascii="Arial" w:eastAsia="Times New Roman" w:hAnsi="Arial" w:cs="Arial"/>
          <w:sz w:val="24"/>
          <w:szCs w:val="24"/>
          <w:lang w:eastAsia="en-GB"/>
        </w:rPr>
      </w:pPr>
    </w:p>
    <w:p w14:paraId="31D2D9C0" w14:textId="138C4380" w:rsidR="00C410E1" w:rsidRPr="00752515" w:rsidRDefault="002F68DD" w:rsidP="00C410E1">
      <w:pPr>
        <w:pStyle w:val="ListParagraph"/>
        <w:numPr>
          <w:ilvl w:val="0"/>
          <w:numId w:val="10"/>
        </w:numPr>
        <w:shd w:val="clear" w:color="auto" w:fill="FFFFFF"/>
        <w:rPr>
          <w:rFonts w:ascii="Arial" w:eastAsia="Times New Roman" w:hAnsi="Arial" w:cs="Arial"/>
          <w:sz w:val="24"/>
          <w:szCs w:val="24"/>
          <w:lang w:eastAsia="en-GB"/>
        </w:rPr>
      </w:pPr>
      <w:r w:rsidRPr="00752515">
        <w:rPr>
          <w:rFonts w:ascii="Arial" w:eastAsia="Times New Roman" w:hAnsi="Arial" w:cs="Arial"/>
          <w:sz w:val="24"/>
          <w:szCs w:val="24"/>
          <w:lang w:eastAsia="en-GB"/>
        </w:rPr>
        <w:t>Manag</w:t>
      </w:r>
      <w:r w:rsidR="00DB4051">
        <w:rPr>
          <w:rFonts w:ascii="Arial" w:eastAsia="Times New Roman" w:hAnsi="Arial" w:cs="Arial"/>
          <w:sz w:val="24"/>
          <w:szCs w:val="24"/>
          <w:lang w:eastAsia="en-GB"/>
        </w:rPr>
        <w:t>e</w:t>
      </w:r>
      <w:r w:rsidRPr="00752515">
        <w:rPr>
          <w:rFonts w:ascii="Arial" w:eastAsia="Times New Roman" w:hAnsi="Arial" w:cs="Arial"/>
          <w:sz w:val="24"/>
          <w:szCs w:val="24"/>
          <w:lang w:eastAsia="en-GB"/>
        </w:rPr>
        <w:t xml:space="preserve"> budgets, supplier relationships, and administrative processes including business cases and creative briefs.</w:t>
      </w:r>
    </w:p>
    <w:p w14:paraId="389067D3" w14:textId="77777777" w:rsidR="00CA5142" w:rsidRPr="00631B00" w:rsidRDefault="00CA5142" w:rsidP="00631B00">
      <w:pPr>
        <w:shd w:val="clear" w:color="auto" w:fill="FFFFFF"/>
        <w:spacing w:after="0" w:line="240" w:lineRule="auto"/>
        <w:jc w:val="both"/>
        <w:rPr>
          <w:rFonts w:ascii="Arial" w:eastAsia="Times New Roman" w:hAnsi="Arial" w:cs="Arial"/>
          <w:color w:val="343433"/>
          <w:sz w:val="24"/>
          <w:szCs w:val="24"/>
          <w:lang w:eastAsia="en-GB"/>
        </w:rPr>
      </w:pPr>
    </w:p>
    <w:p w14:paraId="52923384" w14:textId="77ACC7A9" w:rsidR="00C4508D" w:rsidRPr="00752515" w:rsidRDefault="00C4508D" w:rsidP="00843832">
      <w:pPr>
        <w:pStyle w:val="NoSpacing"/>
        <w:jc w:val="both"/>
        <w:rPr>
          <w:rFonts w:ascii="Arial" w:hAnsi="Arial" w:cs="Arial"/>
          <w:sz w:val="24"/>
          <w:szCs w:val="24"/>
        </w:rPr>
      </w:pPr>
      <w:r w:rsidRPr="00752515">
        <w:rPr>
          <w:rFonts w:ascii="Arial" w:hAnsi="Arial" w:cs="Arial"/>
          <w:sz w:val="24"/>
          <w:szCs w:val="24"/>
        </w:rPr>
        <w:t xml:space="preserve">This list is not exhaustive, and the successful </w:t>
      </w:r>
      <w:r w:rsidR="00AB6095" w:rsidRPr="00752515">
        <w:rPr>
          <w:rFonts w:ascii="Arial" w:hAnsi="Arial" w:cs="Arial"/>
          <w:sz w:val="24"/>
          <w:szCs w:val="24"/>
        </w:rPr>
        <w:t xml:space="preserve">applicant </w:t>
      </w:r>
      <w:r w:rsidRPr="00752515">
        <w:rPr>
          <w:rFonts w:ascii="Arial" w:hAnsi="Arial" w:cs="Arial"/>
          <w:sz w:val="24"/>
          <w:szCs w:val="24"/>
        </w:rPr>
        <w:t>will be required to perform additional duties as allocated by management.</w:t>
      </w:r>
    </w:p>
    <w:p w14:paraId="228CCC58" w14:textId="77777777" w:rsidR="00AB6095" w:rsidRDefault="00AB6095" w:rsidP="00843832">
      <w:pPr>
        <w:spacing w:after="0"/>
        <w:jc w:val="both"/>
        <w:rPr>
          <w:rFonts w:ascii="Arial" w:eastAsia="Arial" w:hAnsi="Arial" w:cs="Arial"/>
          <w:color w:val="000000" w:themeColor="text1"/>
          <w:sz w:val="24"/>
          <w:szCs w:val="24"/>
        </w:rPr>
      </w:pPr>
    </w:p>
    <w:p w14:paraId="3F124E10" w14:textId="1F4D8BD0" w:rsidR="001412BA" w:rsidRDefault="001412BA">
      <w:pPr>
        <w:rPr>
          <w:rFonts w:ascii="Arial" w:eastAsia="Calibri" w:hAnsi="Arial" w:cs="Arial"/>
          <w:b/>
          <w:bCs/>
          <w:sz w:val="32"/>
          <w:szCs w:val="32"/>
          <w:lang w:val="en-US" w:eastAsia="en-GB"/>
        </w:rPr>
      </w:pPr>
      <w:bookmarkStart w:id="13" w:name="_Toc208225216"/>
    </w:p>
    <w:p w14:paraId="2758671F" w14:textId="77777777" w:rsidR="00FD5A71" w:rsidRDefault="00FD5A71">
      <w:pPr>
        <w:rPr>
          <w:rFonts w:ascii="Arial" w:eastAsia="Calibri" w:hAnsi="Arial" w:cs="Arial"/>
          <w:b/>
          <w:bCs/>
          <w:sz w:val="32"/>
          <w:szCs w:val="32"/>
          <w:lang w:val="en-US" w:eastAsia="en-GB"/>
        </w:rPr>
      </w:pPr>
      <w:bookmarkStart w:id="14" w:name="_Toc208482767"/>
      <w:r>
        <w:rPr>
          <w:rFonts w:eastAsia="Calibri"/>
          <w:lang w:val="en-US"/>
        </w:rPr>
        <w:br w:type="page"/>
      </w:r>
    </w:p>
    <w:p w14:paraId="4E45A465" w14:textId="65CDE85F" w:rsidR="00AB6095" w:rsidRPr="00AB6095" w:rsidRDefault="00AB6095" w:rsidP="00C3485D">
      <w:pPr>
        <w:pStyle w:val="Heading1"/>
        <w:rPr>
          <w:rFonts w:eastAsia="Calibri"/>
          <w:lang w:val="en-US"/>
        </w:rPr>
      </w:pPr>
      <w:r w:rsidRPr="00AB6095">
        <w:rPr>
          <w:rFonts w:eastAsia="Calibri"/>
          <w:lang w:val="en-US"/>
        </w:rPr>
        <w:lastRenderedPageBreak/>
        <w:t>Selection Process</w:t>
      </w:r>
      <w:bookmarkEnd w:id="13"/>
      <w:bookmarkEnd w:id="14"/>
    </w:p>
    <w:p w14:paraId="15F760B4" w14:textId="77777777" w:rsidR="00AB6095" w:rsidRPr="004C5DD7" w:rsidRDefault="00AB6095" w:rsidP="00C3485D">
      <w:pPr>
        <w:pStyle w:val="Heading1"/>
        <w:rPr>
          <w:rFonts w:eastAsia="Arial"/>
          <w:color w:val="000000" w:themeColor="text1"/>
          <w:sz w:val="24"/>
          <w:szCs w:val="24"/>
        </w:rPr>
      </w:pPr>
    </w:p>
    <w:p w14:paraId="401E43ED" w14:textId="7ED1CBCD" w:rsidR="003E189C" w:rsidRPr="00AB6095" w:rsidRDefault="003E189C" w:rsidP="00C410E1">
      <w:pPr>
        <w:pStyle w:val="ListParagraph"/>
        <w:numPr>
          <w:ilvl w:val="0"/>
          <w:numId w:val="8"/>
        </w:numPr>
        <w:spacing w:after="0" w:line="240" w:lineRule="auto"/>
        <w:jc w:val="both"/>
        <w:rPr>
          <w:rFonts w:ascii="Arial" w:eastAsia="Calibri" w:hAnsi="Arial" w:cs="Times New Roman"/>
          <w:b/>
          <w:sz w:val="28"/>
          <w:szCs w:val="28"/>
          <w:lang w:val="en-US"/>
        </w:rPr>
      </w:pPr>
      <w:r w:rsidRPr="00AB6095">
        <w:rPr>
          <w:rFonts w:ascii="Arial" w:eastAsia="Calibri" w:hAnsi="Arial" w:cs="Times New Roman"/>
          <w:b/>
          <w:sz w:val="28"/>
          <w:szCs w:val="28"/>
          <w:lang w:val="en-US"/>
        </w:rPr>
        <w:t>Selection Criteria</w:t>
      </w:r>
    </w:p>
    <w:p w14:paraId="3503C791" w14:textId="2426CEE7" w:rsidR="003E189C" w:rsidRDefault="003E189C" w:rsidP="00323B58">
      <w:pPr>
        <w:autoSpaceDE w:val="0"/>
        <w:autoSpaceDN w:val="0"/>
        <w:adjustRightInd w:val="0"/>
        <w:spacing w:after="0" w:line="241" w:lineRule="atLeast"/>
        <w:jc w:val="both"/>
        <w:rPr>
          <w:rFonts w:ascii="Arial" w:hAnsi="Arial" w:cs="Arial"/>
          <w:color w:val="000000"/>
          <w:sz w:val="24"/>
          <w:szCs w:val="24"/>
        </w:rPr>
      </w:pPr>
      <w:r w:rsidRPr="53B75318">
        <w:rPr>
          <w:rFonts w:ascii="Arial" w:hAnsi="Arial" w:cs="Arial"/>
          <w:color w:val="000000" w:themeColor="text1"/>
          <w:sz w:val="24"/>
          <w:szCs w:val="24"/>
        </w:rPr>
        <w:t xml:space="preserve">To be considered for the role, </w:t>
      </w:r>
      <w:r w:rsidR="00BE283C" w:rsidRPr="53B75318">
        <w:rPr>
          <w:rFonts w:ascii="Arial" w:hAnsi="Arial" w:cs="Arial"/>
          <w:color w:val="000000" w:themeColor="text1"/>
          <w:sz w:val="24"/>
          <w:szCs w:val="24"/>
        </w:rPr>
        <w:t>applicants</w:t>
      </w:r>
      <w:r w:rsidRPr="53B75318">
        <w:rPr>
          <w:rFonts w:ascii="Arial" w:hAnsi="Arial" w:cs="Arial"/>
          <w:color w:val="000000" w:themeColor="text1"/>
          <w:sz w:val="24"/>
          <w:szCs w:val="24"/>
        </w:rPr>
        <w:t xml:space="preserve"> must be able to demonstrate, by the closing date for applications, </w:t>
      </w:r>
      <w:r w:rsidR="3C917442" w:rsidRPr="53B75318">
        <w:rPr>
          <w:rFonts w:ascii="Arial" w:hAnsi="Arial" w:cs="Arial"/>
          <w:color w:val="000000" w:themeColor="text1"/>
          <w:sz w:val="24"/>
          <w:szCs w:val="24"/>
        </w:rPr>
        <w:t>how they meet t</w:t>
      </w:r>
      <w:r w:rsidRPr="53B75318">
        <w:rPr>
          <w:rFonts w:ascii="Arial" w:hAnsi="Arial" w:cs="Arial"/>
          <w:color w:val="000000" w:themeColor="text1"/>
          <w:sz w:val="24"/>
          <w:szCs w:val="24"/>
        </w:rPr>
        <w:t>he following essential criteria</w:t>
      </w:r>
      <w:r w:rsidR="00BE283C" w:rsidRPr="53B75318">
        <w:rPr>
          <w:rFonts w:ascii="Arial" w:hAnsi="Arial" w:cs="Arial"/>
          <w:color w:val="000000" w:themeColor="text1"/>
          <w:sz w:val="24"/>
          <w:szCs w:val="24"/>
        </w:rPr>
        <w:t xml:space="preserve">, </w:t>
      </w:r>
      <w:r w:rsidR="00BE283C" w:rsidRPr="53B75318">
        <w:rPr>
          <w:rFonts w:ascii="Arial" w:hAnsi="Arial" w:cs="Arial"/>
          <w:b/>
          <w:bCs/>
          <w:color w:val="000000" w:themeColor="text1"/>
          <w:sz w:val="24"/>
          <w:szCs w:val="24"/>
        </w:rPr>
        <w:t>using specific examples</w:t>
      </w:r>
      <w:r w:rsidRPr="53B75318">
        <w:rPr>
          <w:rFonts w:ascii="Arial" w:hAnsi="Arial" w:cs="Arial"/>
          <w:b/>
          <w:bCs/>
          <w:color w:val="000000" w:themeColor="text1"/>
          <w:sz w:val="24"/>
          <w:szCs w:val="24"/>
        </w:rPr>
        <w:t>.</w:t>
      </w:r>
    </w:p>
    <w:p w14:paraId="237DEC97" w14:textId="77777777" w:rsidR="00480110" w:rsidRPr="004C5DD7" w:rsidRDefault="00480110" w:rsidP="00843832">
      <w:pPr>
        <w:overflowPunct w:val="0"/>
        <w:autoSpaceDE w:val="0"/>
        <w:autoSpaceDN w:val="0"/>
        <w:adjustRightInd w:val="0"/>
        <w:spacing w:after="0" w:line="240" w:lineRule="auto"/>
        <w:jc w:val="both"/>
        <w:textAlignment w:val="baseline"/>
        <w:rPr>
          <w:rFonts w:ascii="Arial" w:hAnsi="Arial" w:cs="Arial"/>
          <w:color w:val="000000"/>
          <w:sz w:val="24"/>
          <w:szCs w:val="24"/>
        </w:rPr>
      </w:pPr>
    </w:p>
    <w:tbl>
      <w:tblPr>
        <w:tblStyle w:val="TableGrid"/>
        <w:tblW w:w="9209" w:type="dxa"/>
        <w:tblLook w:val="04A0" w:firstRow="1" w:lastRow="0" w:firstColumn="1" w:lastColumn="0" w:noHBand="0" w:noVBand="1"/>
      </w:tblPr>
      <w:tblGrid>
        <w:gridCol w:w="1696"/>
        <w:gridCol w:w="5882"/>
        <w:gridCol w:w="1631"/>
      </w:tblGrid>
      <w:tr w:rsidR="00BF2AA0" w14:paraId="255F6826" w14:textId="77777777" w:rsidTr="0F260537">
        <w:tc>
          <w:tcPr>
            <w:tcW w:w="7578" w:type="dxa"/>
            <w:gridSpan w:val="2"/>
            <w:shd w:val="clear" w:color="auto" w:fill="DEEAF6" w:themeFill="accent5" w:themeFillTint="33"/>
          </w:tcPr>
          <w:p w14:paraId="75C37A94" w14:textId="0D104205" w:rsidR="00BF2AA0" w:rsidRPr="004E6D3F" w:rsidRDefault="008911F4" w:rsidP="003E189C">
            <w:pPr>
              <w:overflowPunct w:val="0"/>
              <w:autoSpaceDE w:val="0"/>
              <w:autoSpaceDN w:val="0"/>
              <w:adjustRightInd w:val="0"/>
              <w:jc w:val="both"/>
              <w:textAlignment w:val="baseline"/>
              <w:rPr>
                <w:rFonts w:ascii="Arial" w:hAnsi="Arial" w:cs="Arial"/>
                <w:b/>
                <w:bCs/>
                <w:sz w:val="28"/>
                <w:szCs w:val="28"/>
              </w:rPr>
            </w:pPr>
            <w:r w:rsidRPr="004E6D3F">
              <w:rPr>
                <w:rFonts w:ascii="Arial" w:hAnsi="Arial" w:cs="Arial"/>
                <w:b/>
                <w:bCs/>
                <w:sz w:val="28"/>
                <w:szCs w:val="28"/>
              </w:rPr>
              <w:t xml:space="preserve">Essential </w:t>
            </w:r>
            <w:r w:rsidR="00977986" w:rsidRPr="004E6D3F">
              <w:rPr>
                <w:rFonts w:ascii="Arial" w:hAnsi="Arial" w:cs="Arial"/>
                <w:b/>
                <w:bCs/>
                <w:sz w:val="28"/>
                <w:szCs w:val="28"/>
              </w:rPr>
              <w:t>Criteria</w:t>
            </w:r>
          </w:p>
          <w:p w14:paraId="4A61FC2F" w14:textId="114C0D08" w:rsidR="008911F4" w:rsidRPr="002C6AFB" w:rsidRDefault="0095381E" w:rsidP="003E189C">
            <w:pPr>
              <w:overflowPunct w:val="0"/>
              <w:autoSpaceDE w:val="0"/>
              <w:autoSpaceDN w:val="0"/>
              <w:adjustRightInd w:val="0"/>
              <w:jc w:val="both"/>
              <w:textAlignment w:val="baseline"/>
              <w:rPr>
                <w:rFonts w:ascii="Arial" w:hAnsi="Arial" w:cs="Arial"/>
                <w:b/>
                <w:bCs/>
                <w:sz w:val="22"/>
                <w:szCs w:val="22"/>
              </w:rPr>
            </w:pPr>
            <w:r w:rsidRPr="002C6AFB">
              <w:rPr>
                <w:rFonts w:ascii="Arial" w:hAnsi="Arial" w:cs="Arial"/>
                <w:sz w:val="22"/>
                <w:szCs w:val="22"/>
              </w:rPr>
              <w:t xml:space="preserve">The following are </w:t>
            </w:r>
            <w:r w:rsidRPr="002C6AFB">
              <w:rPr>
                <w:rFonts w:ascii="Arial" w:hAnsi="Arial" w:cs="Arial"/>
                <w:b/>
                <w:bCs/>
                <w:sz w:val="22"/>
                <w:szCs w:val="22"/>
              </w:rPr>
              <w:t>ESSENTIAL</w:t>
            </w:r>
            <w:r w:rsidRPr="002C6AFB">
              <w:rPr>
                <w:rFonts w:ascii="Arial" w:hAnsi="Arial" w:cs="Arial"/>
                <w:sz w:val="22"/>
                <w:szCs w:val="22"/>
              </w:rPr>
              <w:t xml:space="preserve"> criteria which will initially be measured at shortlisting stage although may also be further explored during the interview/selection stage. You should therefore make it clear on your application </w:t>
            </w:r>
            <w:r w:rsidR="00106ADF">
              <w:rPr>
                <w:rFonts w:ascii="Arial" w:hAnsi="Arial" w:cs="Arial"/>
                <w:sz w:val="22"/>
                <w:szCs w:val="22"/>
              </w:rPr>
              <w:t>how</w:t>
            </w:r>
            <w:r w:rsidRPr="002C6AFB">
              <w:rPr>
                <w:rFonts w:ascii="Arial" w:hAnsi="Arial" w:cs="Arial"/>
                <w:sz w:val="22"/>
                <w:szCs w:val="22"/>
              </w:rPr>
              <w:t xml:space="preserve"> you meet these criteria. Failure to do so may result in you not being shortlisted. The stage in the process when the criteria will be measured is stated below</w:t>
            </w:r>
            <w:r w:rsidR="001412BA">
              <w:rPr>
                <w:rFonts w:ascii="Arial" w:hAnsi="Arial" w:cs="Arial"/>
                <w:sz w:val="22"/>
                <w:szCs w:val="22"/>
              </w:rPr>
              <w:t>.</w:t>
            </w:r>
          </w:p>
        </w:tc>
        <w:tc>
          <w:tcPr>
            <w:tcW w:w="1631" w:type="dxa"/>
            <w:shd w:val="clear" w:color="auto" w:fill="DEEAF6" w:themeFill="accent5" w:themeFillTint="33"/>
          </w:tcPr>
          <w:p w14:paraId="2C14647A" w14:textId="0B601FE0" w:rsidR="00977986" w:rsidRPr="004C5DD7" w:rsidRDefault="00977986" w:rsidP="003128EC">
            <w:pPr>
              <w:overflowPunct w:val="0"/>
              <w:autoSpaceDE w:val="0"/>
              <w:autoSpaceDN w:val="0"/>
              <w:adjustRightInd w:val="0"/>
              <w:jc w:val="both"/>
              <w:textAlignment w:val="baseline"/>
              <w:rPr>
                <w:rFonts w:ascii="Arial" w:hAnsi="Arial" w:cs="Arial"/>
                <w:b/>
                <w:bCs/>
                <w:color w:val="000000"/>
                <w:sz w:val="24"/>
                <w:szCs w:val="24"/>
              </w:rPr>
            </w:pPr>
          </w:p>
        </w:tc>
      </w:tr>
      <w:tr w:rsidR="003128EC" w14:paraId="20D4D0C1" w14:textId="77777777" w:rsidTr="0F260537">
        <w:tc>
          <w:tcPr>
            <w:tcW w:w="7578" w:type="dxa"/>
            <w:gridSpan w:val="2"/>
            <w:shd w:val="clear" w:color="auto" w:fill="DEEAF6" w:themeFill="accent5" w:themeFillTint="33"/>
          </w:tcPr>
          <w:p w14:paraId="62AAE366" w14:textId="2F0A428D" w:rsidR="003128EC" w:rsidRDefault="003128EC" w:rsidP="003E189C">
            <w:pPr>
              <w:overflowPunct w:val="0"/>
              <w:autoSpaceDE w:val="0"/>
              <w:autoSpaceDN w:val="0"/>
              <w:adjustRightInd w:val="0"/>
              <w:jc w:val="both"/>
              <w:textAlignment w:val="baseline"/>
              <w:rPr>
                <w:rFonts w:ascii="Arial" w:hAnsi="Arial" w:cs="Arial"/>
                <w:b/>
                <w:bCs/>
                <w:sz w:val="24"/>
                <w:szCs w:val="24"/>
              </w:rPr>
            </w:pPr>
            <w:r>
              <w:rPr>
                <w:rFonts w:ascii="Arial" w:hAnsi="Arial" w:cs="Arial"/>
                <w:b/>
                <w:bCs/>
                <w:sz w:val="24"/>
                <w:szCs w:val="24"/>
              </w:rPr>
              <w:t>Criteria</w:t>
            </w:r>
          </w:p>
        </w:tc>
        <w:tc>
          <w:tcPr>
            <w:tcW w:w="1631" w:type="dxa"/>
            <w:shd w:val="clear" w:color="auto" w:fill="DEEAF6" w:themeFill="accent5" w:themeFillTint="33"/>
          </w:tcPr>
          <w:p w14:paraId="106C681B" w14:textId="77777777" w:rsidR="003128EC" w:rsidRPr="004C5DD7" w:rsidRDefault="003128EC" w:rsidP="003128EC">
            <w:pPr>
              <w:overflowPunct w:val="0"/>
              <w:autoSpaceDE w:val="0"/>
              <w:autoSpaceDN w:val="0"/>
              <w:adjustRightInd w:val="0"/>
              <w:jc w:val="both"/>
              <w:textAlignment w:val="baseline"/>
              <w:rPr>
                <w:rFonts w:ascii="Arial" w:hAnsi="Arial" w:cs="Arial"/>
                <w:b/>
                <w:bCs/>
                <w:color w:val="000000"/>
                <w:sz w:val="24"/>
                <w:szCs w:val="24"/>
              </w:rPr>
            </w:pPr>
            <w:r w:rsidRPr="004C5DD7">
              <w:rPr>
                <w:rFonts w:ascii="Arial" w:hAnsi="Arial" w:cs="Arial"/>
                <w:b/>
                <w:bCs/>
                <w:color w:val="000000"/>
                <w:sz w:val="24"/>
                <w:szCs w:val="24"/>
              </w:rPr>
              <w:t>Method of Assessment</w:t>
            </w:r>
          </w:p>
          <w:p w14:paraId="50E29E04" w14:textId="77777777" w:rsidR="003128EC" w:rsidRPr="004C5DD7" w:rsidRDefault="003128EC" w:rsidP="003E189C">
            <w:pPr>
              <w:overflowPunct w:val="0"/>
              <w:autoSpaceDE w:val="0"/>
              <w:autoSpaceDN w:val="0"/>
              <w:adjustRightInd w:val="0"/>
              <w:jc w:val="both"/>
              <w:textAlignment w:val="baseline"/>
              <w:rPr>
                <w:rFonts w:ascii="Arial" w:hAnsi="Arial" w:cs="Arial"/>
                <w:b/>
                <w:bCs/>
                <w:color w:val="000000"/>
                <w:sz w:val="24"/>
                <w:szCs w:val="24"/>
              </w:rPr>
            </w:pPr>
          </w:p>
        </w:tc>
      </w:tr>
      <w:tr w:rsidR="00E9071F" w:rsidRPr="000A4E5E" w14:paraId="242C4649" w14:textId="77777777" w:rsidTr="0F260537">
        <w:tc>
          <w:tcPr>
            <w:tcW w:w="1696" w:type="dxa"/>
          </w:tcPr>
          <w:p w14:paraId="4D353B84" w14:textId="23D98D6A" w:rsidR="00E9071F" w:rsidRDefault="00E9071F" w:rsidP="003E189C">
            <w:pPr>
              <w:overflowPunct w:val="0"/>
              <w:autoSpaceDE w:val="0"/>
              <w:autoSpaceDN w:val="0"/>
              <w:adjustRightInd w:val="0"/>
              <w:jc w:val="both"/>
              <w:textAlignment w:val="baseline"/>
              <w:rPr>
                <w:rFonts w:ascii="Arial" w:hAnsi="Arial" w:cs="Arial"/>
                <w:color w:val="000000"/>
                <w:sz w:val="24"/>
                <w:szCs w:val="24"/>
              </w:rPr>
            </w:pPr>
            <w:r>
              <w:rPr>
                <w:rFonts w:ascii="Arial" w:hAnsi="Arial" w:cs="Arial"/>
                <w:color w:val="000000"/>
                <w:sz w:val="24"/>
                <w:szCs w:val="24"/>
              </w:rPr>
              <w:t xml:space="preserve">Experience &amp; Knowledge </w:t>
            </w:r>
          </w:p>
        </w:tc>
        <w:tc>
          <w:tcPr>
            <w:tcW w:w="5882" w:type="dxa"/>
          </w:tcPr>
          <w:p w14:paraId="07E11F34" w14:textId="623EDE65" w:rsidR="00796694" w:rsidRPr="00796694" w:rsidRDefault="00796694" w:rsidP="00631B00">
            <w:pPr>
              <w:overflowPunct w:val="0"/>
              <w:autoSpaceDE w:val="0"/>
              <w:autoSpaceDN w:val="0"/>
              <w:adjustRightInd w:val="0"/>
              <w:textAlignment w:val="baseline"/>
              <w:rPr>
                <w:rFonts w:ascii="Arial" w:eastAsia="Times New Roman" w:hAnsi="Arial" w:cs="Arial"/>
                <w:b/>
                <w:bCs/>
                <w:sz w:val="24"/>
                <w:szCs w:val="24"/>
              </w:rPr>
            </w:pPr>
            <w:r w:rsidRPr="00796694">
              <w:rPr>
                <w:rFonts w:ascii="Arial" w:eastAsia="Times New Roman" w:hAnsi="Arial" w:cs="Arial"/>
                <w:b/>
                <w:bCs/>
                <w:sz w:val="24"/>
                <w:szCs w:val="24"/>
              </w:rPr>
              <w:t>1. S</w:t>
            </w:r>
            <w:r w:rsidR="00AA632B">
              <w:rPr>
                <w:rFonts w:ascii="Arial" w:eastAsia="Times New Roman" w:hAnsi="Arial" w:cs="Arial"/>
                <w:b/>
                <w:bCs/>
                <w:sz w:val="24"/>
                <w:szCs w:val="24"/>
              </w:rPr>
              <w:t xml:space="preserve">earch Engine Optimisation (SEO) and Paid Search </w:t>
            </w:r>
          </w:p>
          <w:p w14:paraId="6276D43F" w14:textId="210750A4" w:rsidR="00796694" w:rsidRPr="00796694" w:rsidRDefault="00796694" w:rsidP="00631B00">
            <w:pPr>
              <w:overflowPunct w:val="0"/>
              <w:autoSpaceDE w:val="0"/>
              <w:autoSpaceDN w:val="0"/>
              <w:adjustRightInd w:val="0"/>
              <w:textAlignment w:val="baseline"/>
              <w:rPr>
                <w:rFonts w:ascii="Arial" w:eastAsia="Times New Roman" w:hAnsi="Arial" w:cs="Arial"/>
                <w:sz w:val="24"/>
                <w:szCs w:val="24"/>
              </w:rPr>
            </w:pPr>
            <w:r w:rsidRPr="00796694">
              <w:rPr>
                <w:rFonts w:ascii="Arial" w:eastAsia="Times New Roman" w:hAnsi="Arial" w:cs="Arial"/>
                <w:sz w:val="24"/>
                <w:szCs w:val="24"/>
              </w:rPr>
              <w:t xml:space="preserve">Recent experience of developing and implementing </w:t>
            </w:r>
            <w:r w:rsidR="00AA632B">
              <w:rPr>
                <w:rFonts w:ascii="Arial" w:eastAsia="Times New Roman" w:hAnsi="Arial" w:cs="Arial"/>
                <w:sz w:val="24"/>
                <w:szCs w:val="24"/>
              </w:rPr>
              <w:t>Search Engine Optimisation and Paid Search campaigns</w:t>
            </w:r>
            <w:r w:rsidRPr="00796694">
              <w:rPr>
                <w:rFonts w:ascii="Arial" w:eastAsia="Times New Roman" w:hAnsi="Arial" w:cs="Arial"/>
                <w:sz w:val="24"/>
                <w:szCs w:val="24"/>
              </w:rPr>
              <w:t xml:space="preserve">, </w:t>
            </w:r>
            <w:r w:rsidR="00460895">
              <w:rPr>
                <w:rFonts w:ascii="Arial" w:eastAsia="Times New Roman" w:hAnsi="Arial" w:cs="Arial"/>
                <w:sz w:val="24"/>
                <w:szCs w:val="24"/>
              </w:rPr>
              <w:t xml:space="preserve">to deliver key business objectives, </w:t>
            </w:r>
            <w:r w:rsidRPr="00796694">
              <w:rPr>
                <w:rFonts w:ascii="Arial" w:eastAsia="Times New Roman" w:hAnsi="Arial" w:cs="Arial"/>
                <w:sz w:val="24"/>
                <w:szCs w:val="24"/>
              </w:rPr>
              <w:t>including:</w:t>
            </w:r>
          </w:p>
          <w:p w14:paraId="03B9643C" w14:textId="00AEB719" w:rsidR="00796694" w:rsidRPr="00FC6F87" w:rsidRDefault="00AA632B" w:rsidP="00631B00">
            <w:pPr>
              <w:pStyle w:val="ListParagraph"/>
              <w:numPr>
                <w:ilvl w:val="0"/>
                <w:numId w:val="9"/>
              </w:numPr>
              <w:overflowPunct w:val="0"/>
              <w:autoSpaceDE w:val="0"/>
              <w:autoSpaceDN w:val="0"/>
              <w:adjustRightInd w:val="0"/>
              <w:textAlignment w:val="baseline"/>
              <w:rPr>
                <w:rFonts w:ascii="Arial" w:eastAsia="Times New Roman" w:hAnsi="Arial" w:cs="Arial"/>
                <w:sz w:val="24"/>
                <w:szCs w:val="24"/>
              </w:rPr>
            </w:pPr>
            <w:r>
              <w:rPr>
                <w:rFonts w:ascii="Arial" w:eastAsia="Times New Roman" w:hAnsi="Arial" w:cs="Arial"/>
                <w:sz w:val="24"/>
                <w:szCs w:val="24"/>
              </w:rPr>
              <w:t xml:space="preserve">Keyword research </w:t>
            </w:r>
          </w:p>
          <w:p w14:paraId="7A47021F" w14:textId="2213D13E" w:rsidR="00796694" w:rsidRPr="00FC6F87" w:rsidRDefault="00AA632B" w:rsidP="00631B00">
            <w:pPr>
              <w:pStyle w:val="ListParagraph"/>
              <w:numPr>
                <w:ilvl w:val="0"/>
                <w:numId w:val="9"/>
              </w:numPr>
              <w:overflowPunct w:val="0"/>
              <w:autoSpaceDE w:val="0"/>
              <w:autoSpaceDN w:val="0"/>
              <w:adjustRightInd w:val="0"/>
              <w:textAlignment w:val="baseline"/>
              <w:rPr>
                <w:rFonts w:ascii="Arial" w:eastAsia="Times New Roman" w:hAnsi="Arial" w:cs="Arial"/>
                <w:sz w:val="24"/>
                <w:szCs w:val="24"/>
              </w:rPr>
            </w:pPr>
            <w:r>
              <w:rPr>
                <w:rFonts w:ascii="Arial" w:eastAsia="Times New Roman" w:hAnsi="Arial" w:cs="Arial"/>
                <w:sz w:val="24"/>
                <w:szCs w:val="24"/>
              </w:rPr>
              <w:t xml:space="preserve">Optimising on-page content, meta data and search advertising copy </w:t>
            </w:r>
          </w:p>
          <w:p w14:paraId="2070B658" w14:textId="651BF32C" w:rsidR="00E9071F" w:rsidRDefault="00AA632B" w:rsidP="00631B00">
            <w:pPr>
              <w:pStyle w:val="ListParagraph"/>
              <w:numPr>
                <w:ilvl w:val="0"/>
                <w:numId w:val="9"/>
              </w:numPr>
              <w:overflowPunct w:val="0"/>
              <w:autoSpaceDE w:val="0"/>
              <w:autoSpaceDN w:val="0"/>
              <w:adjustRightInd w:val="0"/>
              <w:textAlignment w:val="baseline"/>
              <w:rPr>
                <w:rFonts w:ascii="Arial" w:eastAsia="Times New Roman" w:hAnsi="Arial" w:cs="Arial"/>
                <w:sz w:val="24"/>
                <w:szCs w:val="24"/>
              </w:rPr>
            </w:pPr>
            <w:r>
              <w:rPr>
                <w:rFonts w:ascii="Arial" w:eastAsia="Times New Roman" w:hAnsi="Arial" w:cs="Arial"/>
                <w:sz w:val="24"/>
                <w:szCs w:val="24"/>
              </w:rPr>
              <w:t>Evaluating the success of SEO and paid search activities</w:t>
            </w:r>
          </w:p>
          <w:p w14:paraId="7EB29603" w14:textId="5BC8E0E9" w:rsidR="00C214D7" w:rsidRPr="00FC6F87" w:rsidRDefault="00C214D7" w:rsidP="00631B00">
            <w:pPr>
              <w:pStyle w:val="ListParagraph"/>
              <w:numPr>
                <w:ilvl w:val="0"/>
                <w:numId w:val="9"/>
              </w:numPr>
              <w:overflowPunct w:val="0"/>
              <w:autoSpaceDE w:val="0"/>
              <w:autoSpaceDN w:val="0"/>
              <w:adjustRightInd w:val="0"/>
              <w:textAlignment w:val="baseline"/>
              <w:rPr>
                <w:rFonts w:ascii="Arial" w:eastAsia="Times New Roman" w:hAnsi="Arial" w:cs="Arial"/>
                <w:sz w:val="24"/>
                <w:szCs w:val="24"/>
              </w:rPr>
            </w:pPr>
            <w:r>
              <w:rPr>
                <w:rFonts w:ascii="Arial" w:eastAsia="Times New Roman" w:hAnsi="Arial" w:cs="Arial"/>
                <w:sz w:val="24"/>
                <w:szCs w:val="24"/>
              </w:rPr>
              <w:t xml:space="preserve">Focus on driving key conversions. </w:t>
            </w:r>
          </w:p>
          <w:p w14:paraId="3D9A90BC" w14:textId="77777777" w:rsidR="00796694" w:rsidRDefault="00796694" w:rsidP="00631B00">
            <w:pPr>
              <w:overflowPunct w:val="0"/>
              <w:autoSpaceDE w:val="0"/>
              <w:autoSpaceDN w:val="0"/>
              <w:adjustRightInd w:val="0"/>
              <w:ind w:left="744" w:hanging="744"/>
              <w:textAlignment w:val="baseline"/>
              <w:rPr>
                <w:rFonts w:ascii="Arial" w:eastAsia="Times New Roman" w:hAnsi="Arial" w:cs="Arial"/>
                <w:sz w:val="24"/>
                <w:szCs w:val="24"/>
                <w:highlight w:val="yellow"/>
              </w:rPr>
            </w:pPr>
          </w:p>
          <w:p w14:paraId="34EA62DF" w14:textId="35745D86" w:rsidR="005F1418" w:rsidRPr="005F1418" w:rsidRDefault="005F1418" w:rsidP="00631B00">
            <w:pPr>
              <w:overflowPunct w:val="0"/>
              <w:autoSpaceDE w:val="0"/>
              <w:autoSpaceDN w:val="0"/>
              <w:adjustRightInd w:val="0"/>
              <w:ind w:left="744" w:hanging="744"/>
              <w:textAlignment w:val="baseline"/>
              <w:rPr>
                <w:rFonts w:ascii="Arial" w:eastAsia="Times New Roman" w:hAnsi="Arial" w:cs="Arial"/>
                <w:b/>
                <w:bCs/>
                <w:sz w:val="24"/>
                <w:szCs w:val="24"/>
              </w:rPr>
            </w:pPr>
            <w:r w:rsidRPr="005F1418">
              <w:rPr>
                <w:rFonts w:ascii="Arial" w:eastAsia="Times New Roman" w:hAnsi="Arial" w:cs="Arial"/>
                <w:b/>
                <w:bCs/>
                <w:sz w:val="24"/>
                <w:szCs w:val="24"/>
              </w:rPr>
              <w:t xml:space="preserve">2. </w:t>
            </w:r>
            <w:r w:rsidR="00AA632B">
              <w:rPr>
                <w:rFonts w:ascii="Arial" w:eastAsia="Times New Roman" w:hAnsi="Arial" w:cs="Arial"/>
                <w:b/>
                <w:bCs/>
                <w:sz w:val="24"/>
                <w:szCs w:val="24"/>
              </w:rPr>
              <w:t>Website Content Management System experience</w:t>
            </w:r>
          </w:p>
          <w:p w14:paraId="6F4A7FB4" w14:textId="74009F40" w:rsidR="00AA632B" w:rsidRPr="00AA632B" w:rsidRDefault="00AA632B" w:rsidP="00FD5A71">
            <w:pPr>
              <w:rPr>
                <w:rFonts w:ascii="Arial" w:eastAsia="Times New Roman" w:hAnsi="Arial" w:cs="Arial"/>
                <w:sz w:val="24"/>
                <w:szCs w:val="24"/>
              </w:rPr>
            </w:pPr>
            <w:r w:rsidRPr="00AA632B">
              <w:rPr>
                <w:rFonts w:ascii="Arial" w:eastAsia="Times New Roman" w:hAnsi="Arial" w:cs="Arial"/>
                <w:sz w:val="24"/>
                <w:szCs w:val="24"/>
              </w:rPr>
              <w:t>Significant recent experience of maintaining web pages by sourcing, editing, writing and optimising digital content</w:t>
            </w:r>
            <w:r w:rsidR="00C214D7">
              <w:rPr>
                <w:rFonts w:ascii="Arial" w:eastAsia="Times New Roman" w:hAnsi="Arial" w:cs="Arial"/>
                <w:sz w:val="24"/>
                <w:szCs w:val="24"/>
              </w:rPr>
              <w:t xml:space="preserve"> for key conversions</w:t>
            </w:r>
            <w:r w:rsidRPr="00AA632B">
              <w:rPr>
                <w:rFonts w:ascii="Arial" w:eastAsia="Times New Roman" w:hAnsi="Arial" w:cs="Arial"/>
                <w:sz w:val="24"/>
                <w:szCs w:val="24"/>
              </w:rPr>
              <w:t xml:space="preserve">, </w:t>
            </w:r>
            <w:r w:rsidR="0085436C">
              <w:rPr>
                <w:rFonts w:ascii="Arial" w:eastAsia="Times New Roman" w:hAnsi="Arial" w:cs="Arial"/>
                <w:sz w:val="24"/>
                <w:szCs w:val="24"/>
              </w:rPr>
              <w:t xml:space="preserve">to achieve business objectives, </w:t>
            </w:r>
            <w:r w:rsidRPr="00AA632B">
              <w:rPr>
                <w:rFonts w:ascii="Arial" w:eastAsia="Times New Roman" w:hAnsi="Arial" w:cs="Arial"/>
                <w:sz w:val="24"/>
                <w:szCs w:val="24"/>
              </w:rPr>
              <w:t>and publishing it online, using  a content management system, in a business environment</w:t>
            </w:r>
            <w:r>
              <w:rPr>
                <w:rFonts w:ascii="Arial" w:eastAsia="Times New Roman" w:hAnsi="Arial" w:cs="Arial"/>
                <w:sz w:val="24"/>
                <w:szCs w:val="24"/>
              </w:rPr>
              <w:t>.</w:t>
            </w:r>
            <w:r w:rsidR="00C214D7">
              <w:rPr>
                <w:rFonts w:ascii="Arial" w:eastAsia="Times New Roman" w:hAnsi="Arial" w:cs="Arial"/>
                <w:sz w:val="24"/>
                <w:szCs w:val="24"/>
              </w:rPr>
              <w:t xml:space="preserve"> </w:t>
            </w:r>
          </w:p>
          <w:p w14:paraId="33B538E4" w14:textId="77777777" w:rsidR="00A63A99" w:rsidRDefault="00A63A99" w:rsidP="00631B00">
            <w:pPr>
              <w:overflowPunct w:val="0"/>
              <w:autoSpaceDE w:val="0"/>
              <w:autoSpaceDN w:val="0"/>
              <w:adjustRightInd w:val="0"/>
              <w:ind w:left="744" w:hanging="744"/>
              <w:textAlignment w:val="baseline"/>
              <w:rPr>
                <w:rFonts w:ascii="Arial" w:eastAsia="Times New Roman" w:hAnsi="Arial" w:cs="Arial"/>
                <w:sz w:val="24"/>
                <w:szCs w:val="24"/>
              </w:rPr>
            </w:pPr>
          </w:p>
          <w:p w14:paraId="354CD0D9" w14:textId="58D83395" w:rsidR="00A028BE" w:rsidRPr="00A028BE" w:rsidRDefault="009B0AE6" w:rsidP="00631B00">
            <w:pPr>
              <w:overflowPunct w:val="0"/>
              <w:autoSpaceDE w:val="0"/>
              <w:autoSpaceDN w:val="0"/>
              <w:adjustRightInd w:val="0"/>
              <w:ind w:left="744" w:hanging="744"/>
              <w:textAlignment w:val="baseline"/>
              <w:rPr>
                <w:rFonts w:ascii="Arial" w:eastAsia="Times New Roman" w:hAnsi="Arial" w:cs="Arial"/>
                <w:b/>
                <w:bCs/>
                <w:sz w:val="24"/>
                <w:szCs w:val="24"/>
              </w:rPr>
            </w:pPr>
            <w:r>
              <w:rPr>
                <w:rFonts w:ascii="Arial" w:eastAsia="Times New Roman" w:hAnsi="Arial" w:cs="Arial"/>
                <w:b/>
                <w:bCs/>
                <w:sz w:val="24"/>
                <w:szCs w:val="24"/>
              </w:rPr>
              <w:t>3</w:t>
            </w:r>
            <w:r w:rsidR="00A028BE" w:rsidRPr="00A028BE">
              <w:rPr>
                <w:rFonts w:ascii="Arial" w:eastAsia="Times New Roman" w:hAnsi="Arial" w:cs="Arial"/>
                <w:b/>
                <w:bCs/>
                <w:sz w:val="24"/>
                <w:szCs w:val="24"/>
              </w:rPr>
              <w:t>. Project and Resource Management</w:t>
            </w:r>
          </w:p>
          <w:p w14:paraId="5EF4D3FF" w14:textId="77777777" w:rsidR="00A028BE" w:rsidRPr="00A028BE" w:rsidRDefault="00A028BE" w:rsidP="00631B00">
            <w:pPr>
              <w:overflowPunct w:val="0"/>
              <w:autoSpaceDE w:val="0"/>
              <w:autoSpaceDN w:val="0"/>
              <w:adjustRightInd w:val="0"/>
              <w:ind w:left="35" w:hanging="35"/>
              <w:textAlignment w:val="baseline"/>
              <w:rPr>
                <w:rFonts w:ascii="Arial" w:eastAsia="Times New Roman" w:hAnsi="Arial" w:cs="Arial"/>
                <w:sz w:val="24"/>
                <w:szCs w:val="24"/>
              </w:rPr>
            </w:pPr>
            <w:r w:rsidRPr="00A028BE">
              <w:rPr>
                <w:rFonts w:ascii="Arial" w:eastAsia="Times New Roman" w:hAnsi="Arial" w:cs="Arial"/>
                <w:sz w:val="24"/>
                <w:szCs w:val="24"/>
              </w:rPr>
              <w:t>Experience of managing multiple digital communications projects simultaneously, including:</w:t>
            </w:r>
          </w:p>
          <w:p w14:paraId="7175BC32" w14:textId="6E6381A4" w:rsidR="00A028BE" w:rsidRPr="00EB44CE" w:rsidRDefault="00A028BE" w:rsidP="00631B00">
            <w:pPr>
              <w:pStyle w:val="ListParagraph"/>
              <w:numPr>
                <w:ilvl w:val="0"/>
                <w:numId w:val="9"/>
              </w:numPr>
              <w:overflowPunct w:val="0"/>
              <w:autoSpaceDE w:val="0"/>
              <w:autoSpaceDN w:val="0"/>
              <w:adjustRightInd w:val="0"/>
              <w:textAlignment w:val="baseline"/>
              <w:rPr>
                <w:rFonts w:ascii="Arial" w:eastAsia="Times New Roman" w:hAnsi="Arial" w:cs="Arial"/>
                <w:sz w:val="24"/>
                <w:szCs w:val="24"/>
              </w:rPr>
            </w:pPr>
            <w:r w:rsidRPr="00EB44CE">
              <w:rPr>
                <w:rFonts w:ascii="Arial" w:eastAsia="Times New Roman" w:hAnsi="Arial" w:cs="Arial"/>
                <w:sz w:val="24"/>
                <w:szCs w:val="24"/>
              </w:rPr>
              <w:t>Meeting tight deadlines and coordinating with different teams.</w:t>
            </w:r>
          </w:p>
          <w:p w14:paraId="4CC1ACD8" w14:textId="69FADA78" w:rsidR="00A028BE" w:rsidRPr="00EB44CE" w:rsidRDefault="00A028BE" w:rsidP="00631B00">
            <w:pPr>
              <w:pStyle w:val="ListParagraph"/>
              <w:numPr>
                <w:ilvl w:val="0"/>
                <w:numId w:val="9"/>
              </w:numPr>
              <w:overflowPunct w:val="0"/>
              <w:autoSpaceDE w:val="0"/>
              <w:autoSpaceDN w:val="0"/>
              <w:adjustRightInd w:val="0"/>
              <w:textAlignment w:val="baseline"/>
              <w:rPr>
                <w:rFonts w:ascii="Arial" w:eastAsia="Times New Roman" w:hAnsi="Arial" w:cs="Arial"/>
                <w:sz w:val="24"/>
                <w:szCs w:val="24"/>
              </w:rPr>
            </w:pPr>
            <w:r w:rsidRPr="00EB44CE">
              <w:rPr>
                <w:rFonts w:ascii="Arial" w:eastAsia="Times New Roman" w:hAnsi="Arial" w:cs="Arial"/>
                <w:sz w:val="24"/>
                <w:szCs w:val="24"/>
              </w:rPr>
              <w:t>Working with external service providers to deliver communications objectives.</w:t>
            </w:r>
          </w:p>
          <w:p w14:paraId="7D5BE118" w14:textId="64C55BE0" w:rsidR="00837F4E" w:rsidRPr="00EB44CE" w:rsidRDefault="00837F4E" w:rsidP="00631B00">
            <w:pPr>
              <w:pStyle w:val="ListParagraph"/>
              <w:numPr>
                <w:ilvl w:val="0"/>
                <w:numId w:val="9"/>
              </w:numPr>
              <w:overflowPunct w:val="0"/>
              <w:autoSpaceDE w:val="0"/>
              <w:autoSpaceDN w:val="0"/>
              <w:adjustRightInd w:val="0"/>
              <w:textAlignment w:val="baseline"/>
              <w:rPr>
                <w:rFonts w:ascii="Arial" w:eastAsia="Times New Roman" w:hAnsi="Arial" w:cs="Arial"/>
                <w:sz w:val="24"/>
                <w:szCs w:val="24"/>
              </w:rPr>
            </w:pPr>
            <w:r w:rsidRPr="00EB44CE">
              <w:rPr>
                <w:rFonts w:ascii="Arial" w:eastAsia="Times New Roman" w:hAnsi="Arial" w:cs="Arial"/>
                <w:sz w:val="24"/>
                <w:szCs w:val="24"/>
              </w:rPr>
              <w:t>Planning</w:t>
            </w:r>
            <w:r>
              <w:rPr>
                <w:rFonts w:ascii="Arial" w:eastAsia="Times New Roman" w:hAnsi="Arial" w:cs="Arial"/>
                <w:sz w:val="24"/>
                <w:szCs w:val="24"/>
              </w:rPr>
              <w:t xml:space="preserve">, prioritising and </w:t>
            </w:r>
            <w:r w:rsidRPr="00EB44CE">
              <w:rPr>
                <w:rFonts w:ascii="Arial" w:eastAsia="Times New Roman" w:hAnsi="Arial" w:cs="Arial"/>
                <w:sz w:val="24"/>
                <w:szCs w:val="24"/>
              </w:rPr>
              <w:t xml:space="preserve">implementing </w:t>
            </w:r>
            <w:r w:rsidR="000D14E6">
              <w:rPr>
                <w:rFonts w:ascii="Arial" w:eastAsia="Times New Roman" w:hAnsi="Arial" w:cs="Arial"/>
                <w:sz w:val="24"/>
                <w:szCs w:val="24"/>
              </w:rPr>
              <w:t>website</w:t>
            </w:r>
            <w:r>
              <w:rPr>
                <w:rFonts w:ascii="Arial" w:eastAsia="Times New Roman" w:hAnsi="Arial" w:cs="Arial"/>
                <w:sz w:val="24"/>
                <w:szCs w:val="24"/>
              </w:rPr>
              <w:t xml:space="preserve"> activities</w:t>
            </w:r>
            <w:r w:rsidRPr="00EB44CE">
              <w:rPr>
                <w:rFonts w:ascii="Arial" w:eastAsia="Times New Roman" w:hAnsi="Arial" w:cs="Arial"/>
                <w:sz w:val="24"/>
                <w:szCs w:val="24"/>
              </w:rPr>
              <w:t xml:space="preserve"> to meet multiple business objectives.</w:t>
            </w:r>
          </w:p>
          <w:p w14:paraId="2256F394" w14:textId="29692565" w:rsidR="00A63A99" w:rsidRPr="00EB44CE" w:rsidRDefault="00A028BE" w:rsidP="00631B00">
            <w:pPr>
              <w:pStyle w:val="ListParagraph"/>
              <w:numPr>
                <w:ilvl w:val="0"/>
                <w:numId w:val="9"/>
              </w:numPr>
              <w:overflowPunct w:val="0"/>
              <w:autoSpaceDE w:val="0"/>
              <w:autoSpaceDN w:val="0"/>
              <w:adjustRightInd w:val="0"/>
              <w:textAlignment w:val="baseline"/>
              <w:rPr>
                <w:rFonts w:ascii="Arial" w:eastAsia="Times New Roman" w:hAnsi="Arial" w:cs="Arial"/>
                <w:sz w:val="24"/>
                <w:szCs w:val="24"/>
              </w:rPr>
            </w:pPr>
            <w:r w:rsidRPr="00EB44CE">
              <w:rPr>
                <w:rFonts w:ascii="Arial" w:eastAsia="Times New Roman" w:hAnsi="Arial" w:cs="Arial"/>
                <w:sz w:val="24"/>
                <w:szCs w:val="24"/>
              </w:rPr>
              <w:lastRenderedPageBreak/>
              <w:t>Contributing to budget planning and monitoring.</w:t>
            </w:r>
          </w:p>
          <w:p w14:paraId="0E391B10" w14:textId="77777777" w:rsidR="00E9071F" w:rsidRDefault="00E9071F" w:rsidP="00631B00">
            <w:pPr>
              <w:overflowPunct w:val="0"/>
              <w:autoSpaceDE w:val="0"/>
              <w:autoSpaceDN w:val="0"/>
              <w:adjustRightInd w:val="0"/>
              <w:textAlignment w:val="baseline"/>
              <w:rPr>
                <w:rFonts w:ascii="Arial" w:eastAsia="Times New Roman" w:hAnsi="Arial" w:cs="Arial"/>
                <w:sz w:val="24"/>
                <w:szCs w:val="24"/>
                <w:highlight w:val="yellow"/>
              </w:rPr>
            </w:pPr>
          </w:p>
        </w:tc>
        <w:tc>
          <w:tcPr>
            <w:tcW w:w="1631" w:type="dxa"/>
          </w:tcPr>
          <w:p w14:paraId="63C9C42E" w14:textId="3E42D03A" w:rsidR="00E9071F" w:rsidRDefault="003B6D0F" w:rsidP="003E189C">
            <w:pPr>
              <w:overflowPunct w:val="0"/>
              <w:autoSpaceDE w:val="0"/>
              <w:autoSpaceDN w:val="0"/>
              <w:adjustRightInd w:val="0"/>
              <w:jc w:val="both"/>
              <w:textAlignment w:val="baseline"/>
              <w:rPr>
                <w:rFonts w:ascii="Arial" w:hAnsi="Arial" w:cs="Arial"/>
                <w:color w:val="000000"/>
                <w:sz w:val="24"/>
                <w:szCs w:val="24"/>
              </w:rPr>
            </w:pPr>
            <w:r w:rsidRPr="00E5505A">
              <w:rPr>
                <w:rFonts w:ascii="Arial" w:hAnsi="Arial" w:cs="Arial"/>
                <w:color w:val="000000"/>
                <w:sz w:val="24"/>
                <w:szCs w:val="24"/>
              </w:rPr>
              <w:lastRenderedPageBreak/>
              <w:t>Application form</w:t>
            </w:r>
            <w:r w:rsidR="00B94D46">
              <w:rPr>
                <w:rFonts w:ascii="Arial" w:hAnsi="Arial" w:cs="Arial"/>
                <w:color w:val="000000"/>
                <w:sz w:val="24"/>
                <w:szCs w:val="24"/>
              </w:rPr>
              <w:t xml:space="preserve"> / Assessment / Interview</w:t>
            </w:r>
          </w:p>
          <w:p w14:paraId="3943F946" w14:textId="77777777" w:rsidR="000A4E5E" w:rsidRDefault="000A4E5E" w:rsidP="003E189C">
            <w:pPr>
              <w:overflowPunct w:val="0"/>
              <w:autoSpaceDE w:val="0"/>
              <w:autoSpaceDN w:val="0"/>
              <w:adjustRightInd w:val="0"/>
              <w:jc w:val="both"/>
              <w:textAlignment w:val="baseline"/>
              <w:rPr>
                <w:rFonts w:ascii="Arial" w:hAnsi="Arial" w:cs="Arial"/>
                <w:color w:val="000000"/>
                <w:sz w:val="24"/>
                <w:szCs w:val="24"/>
              </w:rPr>
            </w:pPr>
          </w:p>
          <w:p w14:paraId="04462058" w14:textId="77777777" w:rsidR="000A4E5E" w:rsidRDefault="000A4E5E" w:rsidP="003E189C">
            <w:pPr>
              <w:overflowPunct w:val="0"/>
              <w:autoSpaceDE w:val="0"/>
              <w:autoSpaceDN w:val="0"/>
              <w:adjustRightInd w:val="0"/>
              <w:jc w:val="both"/>
              <w:textAlignment w:val="baseline"/>
              <w:rPr>
                <w:rFonts w:ascii="Arial" w:hAnsi="Arial" w:cs="Arial"/>
                <w:color w:val="000000"/>
                <w:sz w:val="24"/>
                <w:szCs w:val="24"/>
              </w:rPr>
            </w:pPr>
          </w:p>
          <w:p w14:paraId="4E84878E" w14:textId="77777777" w:rsidR="000A4E5E" w:rsidRDefault="000A4E5E" w:rsidP="003E189C">
            <w:pPr>
              <w:overflowPunct w:val="0"/>
              <w:autoSpaceDE w:val="0"/>
              <w:autoSpaceDN w:val="0"/>
              <w:adjustRightInd w:val="0"/>
              <w:jc w:val="both"/>
              <w:textAlignment w:val="baseline"/>
              <w:rPr>
                <w:rFonts w:ascii="Arial" w:hAnsi="Arial" w:cs="Arial"/>
                <w:color w:val="000000"/>
                <w:sz w:val="24"/>
                <w:szCs w:val="24"/>
              </w:rPr>
            </w:pPr>
          </w:p>
          <w:p w14:paraId="3C0D873A" w14:textId="77777777" w:rsidR="000A4E5E" w:rsidRDefault="000A4E5E" w:rsidP="003E189C">
            <w:pPr>
              <w:overflowPunct w:val="0"/>
              <w:autoSpaceDE w:val="0"/>
              <w:autoSpaceDN w:val="0"/>
              <w:adjustRightInd w:val="0"/>
              <w:jc w:val="both"/>
              <w:textAlignment w:val="baseline"/>
              <w:rPr>
                <w:rFonts w:ascii="Arial" w:hAnsi="Arial" w:cs="Arial"/>
                <w:color w:val="000000"/>
                <w:sz w:val="24"/>
                <w:szCs w:val="24"/>
              </w:rPr>
            </w:pPr>
          </w:p>
          <w:p w14:paraId="334BBED4" w14:textId="77777777" w:rsidR="000A4E5E" w:rsidRDefault="000A4E5E" w:rsidP="003E189C">
            <w:pPr>
              <w:overflowPunct w:val="0"/>
              <w:autoSpaceDE w:val="0"/>
              <w:autoSpaceDN w:val="0"/>
              <w:adjustRightInd w:val="0"/>
              <w:jc w:val="both"/>
              <w:textAlignment w:val="baseline"/>
              <w:rPr>
                <w:rFonts w:ascii="Arial" w:hAnsi="Arial" w:cs="Arial"/>
                <w:color w:val="000000"/>
                <w:sz w:val="24"/>
                <w:szCs w:val="24"/>
              </w:rPr>
            </w:pPr>
          </w:p>
          <w:p w14:paraId="753E891C" w14:textId="77777777" w:rsidR="000A4E5E" w:rsidRDefault="000A4E5E" w:rsidP="003E189C">
            <w:pPr>
              <w:overflowPunct w:val="0"/>
              <w:autoSpaceDE w:val="0"/>
              <w:autoSpaceDN w:val="0"/>
              <w:adjustRightInd w:val="0"/>
              <w:jc w:val="both"/>
              <w:textAlignment w:val="baseline"/>
              <w:rPr>
                <w:rFonts w:ascii="Arial" w:hAnsi="Arial" w:cs="Arial"/>
                <w:color w:val="000000"/>
                <w:sz w:val="24"/>
                <w:szCs w:val="24"/>
              </w:rPr>
            </w:pPr>
          </w:p>
          <w:p w14:paraId="7DA358BC" w14:textId="77777777" w:rsidR="000A4E5E" w:rsidRDefault="000A4E5E" w:rsidP="003E189C">
            <w:pPr>
              <w:overflowPunct w:val="0"/>
              <w:autoSpaceDE w:val="0"/>
              <w:autoSpaceDN w:val="0"/>
              <w:adjustRightInd w:val="0"/>
              <w:jc w:val="both"/>
              <w:textAlignment w:val="baseline"/>
              <w:rPr>
                <w:rFonts w:ascii="Arial" w:hAnsi="Arial" w:cs="Arial"/>
                <w:color w:val="000000"/>
                <w:sz w:val="24"/>
                <w:szCs w:val="24"/>
              </w:rPr>
            </w:pPr>
          </w:p>
          <w:p w14:paraId="4D5B83FD" w14:textId="77777777" w:rsidR="000A4E5E" w:rsidRDefault="000A4E5E" w:rsidP="003E189C">
            <w:pPr>
              <w:overflowPunct w:val="0"/>
              <w:autoSpaceDE w:val="0"/>
              <w:autoSpaceDN w:val="0"/>
              <w:adjustRightInd w:val="0"/>
              <w:jc w:val="both"/>
              <w:textAlignment w:val="baseline"/>
              <w:rPr>
                <w:rFonts w:ascii="Arial" w:hAnsi="Arial" w:cs="Arial"/>
                <w:color w:val="000000"/>
                <w:sz w:val="24"/>
                <w:szCs w:val="24"/>
              </w:rPr>
            </w:pPr>
          </w:p>
          <w:p w14:paraId="5E8C21E9" w14:textId="77777777" w:rsidR="000A4E5E" w:rsidRDefault="000A4E5E" w:rsidP="003E189C">
            <w:pPr>
              <w:overflowPunct w:val="0"/>
              <w:autoSpaceDE w:val="0"/>
              <w:autoSpaceDN w:val="0"/>
              <w:adjustRightInd w:val="0"/>
              <w:jc w:val="both"/>
              <w:textAlignment w:val="baseline"/>
              <w:rPr>
                <w:rFonts w:ascii="Arial" w:hAnsi="Arial" w:cs="Arial"/>
                <w:color w:val="000000"/>
                <w:sz w:val="24"/>
                <w:szCs w:val="24"/>
              </w:rPr>
            </w:pPr>
          </w:p>
          <w:p w14:paraId="2514B17D" w14:textId="3EC935CA" w:rsidR="003837F6" w:rsidRDefault="003837F6" w:rsidP="003837F6">
            <w:pPr>
              <w:overflowPunct w:val="0"/>
              <w:autoSpaceDE w:val="0"/>
              <w:autoSpaceDN w:val="0"/>
              <w:adjustRightInd w:val="0"/>
              <w:jc w:val="both"/>
              <w:textAlignment w:val="baseline"/>
              <w:rPr>
                <w:rFonts w:ascii="Arial" w:hAnsi="Arial" w:cs="Arial"/>
                <w:color w:val="000000"/>
                <w:sz w:val="24"/>
                <w:szCs w:val="24"/>
              </w:rPr>
            </w:pPr>
            <w:r w:rsidRPr="00E5505A">
              <w:rPr>
                <w:rFonts w:ascii="Arial" w:hAnsi="Arial" w:cs="Arial"/>
                <w:color w:val="000000"/>
                <w:sz w:val="24"/>
                <w:szCs w:val="24"/>
              </w:rPr>
              <w:t>Application form</w:t>
            </w:r>
            <w:r w:rsidR="00B94D46">
              <w:rPr>
                <w:rFonts w:ascii="Arial" w:hAnsi="Arial" w:cs="Arial"/>
                <w:color w:val="000000"/>
                <w:sz w:val="24"/>
                <w:szCs w:val="24"/>
              </w:rPr>
              <w:t xml:space="preserve"> / Assessment / Interview</w:t>
            </w:r>
          </w:p>
          <w:p w14:paraId="136F8542" w14:textId="77777777" w:rsidR="00117D70" w:rsidRDefault="00117D70" w:rsidP="003E189C">
            <w:pPr>
              <w:overflowPunct w:val="0"/>
              <w:autoSpaceDE w:val="0"/>
              <w:autoSpaceDN w:val="0"/>
              <w:adjustRightInd w:val="0"/>
              <w:jc w:val="both"/>
              <w:textAlignment w:val="baseline"/>
              <w:rPr>
                <w:rFonts w:ascii="Arial" w:hAnsi="Arial" w:cs="Arial"/>
                <w:color w:val="000000"/>
                <w:sz w:val="24"/>
                <w:szCs w:val="24"/>
              </w:rPr>
            </w:pPr>
          </w:p>
          <w:p w14:paraId="5AF37886" w14:textId="77777777" w:rsidR="00117D70" w:rsidRDefault="00117D70" w:rsidP="003E189C">
            <w:pPr>
              <w:overflowPunct w:val="0"/>
              <w:autoSpaceDE w:val="0"/>
              <w:autoSpaceDN w:val="0"/>
              <w:adjustRightInd w:val="0"/>
              <w:jc w:val="both"/>
              <w:textAlignment w:val="baseline"/>
              <w:rPr>
                <w:rFonts w:ascii="Arial" w:hAnsi="Arial" w:cs="Arial"/>
                <w:color w:val="000000"/>
                <w:sz w:val="24"/>
                <w:szCs w:val="24"/>
              </w:rPr>
            </w:pPr>
          </w:p>
          <w:p w14:paraId="5D8D3EEE" w14:textId="77777777" w:rsidR="00316C6D" w:rsidRDefault="00316C6D" w:rsidP="003E189C">
            <w:pPr>
              <w:overflowPunct w:val="0"/>
              <w:autoSpaceDE w:val="0"/>
              <w:autoSpaceDN w:val="0"/>
              <w:adjustRightInd w:val="0"/>
              <w:jc w:val="both"/>
              <w:textAlignment w:val="baseline"/>
              <w:rPr>
                <w:rFonts w:ascii="Arial" w:hAnsi="Arial" w:cs="Arial"/>
                <w:color w:val="000000"/>
                <w:sz w:val="24"/>
                <w:szCs w:val="24"/>
              </w:rPr>
            </w:pPr>
          </w:p>
          <w:p w14:paraId="2B7AA377" w14:textId="77777777" w:rsidR="00316C6D" w:rsidRDefault="00316C6D" w:rsidP="003E189C">
            <w:pPr>
              <w:overflowPunct w:val="0"/>
              <w:autoSpaceDE w:val="0"/>
              <w:autoSpaceDN w:val="0"/>
              <w:adjustRightInd w:val="0"/>
              <w:jc w:val="both"/>
              <w:textAlignment w:val="baseline"/>
              <w:rPr>
                <w:rFonts w:ascii="Arial" w:hAnsi="Arial" w:cs="Arial"/>
                <w:color w:val="000000"/>
                <w:sz w:val="24"/>
                <w:szCs w:val="24"/>
              </w:rPr>
            </w:pPr>
          </w:p>
          <w:p w14:paraId="4CCA7DFB" w14:textId="77777777" w:rsidR="00316C6D" w:rsidRDefault="00316C6D" w:rsidP="003E189C">
            <w:pPr>
              <w:overflowPunct w:val="0"/>
              <w:autoSpaceDE w:val="0"/>
              <w:autoSpaceDN w:val="0"/>
              <w:adjustRightInd w:val="0"/>
              <w:jc w:val="both"/>
              <w:textAlignment w:val="baseline"/>
              <w:rPr>
                <w:rFonts w:ascii="Arial" w:hAnsi="Arial" w:cs="Arial"/>
                <w:color w:val="000000"/>
                <w:sz w:val="24"/>
                <w:szCs w:val="24"/>
              </w:rPr>
            </w:pPr>
          </w:p>
          <w:p w14:paraId="3FCFDBB3" w14:textId="4324F357" w:rsidR="00117D70" w:rsidRPr="00E5505A" w:rsidRDefault="00117D70" w:rsidP="003E189C">
            <w:pPr>
              <w:overflowPunct w:val="0"/>
              <w:autoSpaceDE w:val="0"/>
              <w:autoSpaceDN w:val="0"/>
              <w:adjustRightInd w:val="0"/>
              <w:jc w:val="both"/>
              <w:textAlignment w:val="baseline"/>
              <w:rPr>
                <w:rFonts w:ascii="Arial" w:hAnsi="Arial" w:cs="Arial"/>
                <w:color w:val="000000"/>
                <w:sz w:val="24"/>
                <w:szCs w:val="24"/>
              </w:rPr>
            </w:pPr>
            <w:r>
              <w:rPr>
                <w:rFonts w:ascii="Arial" w:hAnsi="Arial" w:cs="Arial"/>
                <w:color w:val="000000"/>
                <w:sz w:val="24"/>
                <w:szCs w:val="24"/>
              </w:rPr>
              <w:t>Assessment/ Interview</w:t>
            </w:r>
          </w:p>
        </w:tc>
      </w:tr>
      <w:tr w:rsidR="004C5DD7" w14:paraId="4888562A" w14:textId="77777777" w:rsidTr="0F260537">
        <w:tc>
          <w:tcPr>
            <w:tcW w:w="1696" w:type="dxa"/>
          </w:tcPr>
          <w:p w14:paraId="03562EAB" w14:textId="43253775" w:rsidR="004C5DD7" w:rsidRPr="004C5DD7" w:rsidRDefault="008446F0" w:rsidP="003E189C">
            <w:pPr>
              <w:overflowPunct w:val="0"/>
              <w:autoSpaceDE w:val="0"/>
              <w:autoSpaceDN w:val="0"/>
              <w:adjustRightInd w:val="0"/>
              <w:jc w:val="both"/>
              <w:textAlignment w:val="baseline"/>
              <w:rPr>
                <w:rFonts w:ascii="Arial" w:hAnsi="Arial" w:cs="Arial"/>
                <w:color w:val="000000"/>
                <w:sz w:val="24"/>
                <w:szCs w:val="24"/>
              </w:rPr>
            </w:pPr>
            <w:r>
              <w:rPr>
                <w:rFonts w:ascii="Arial" w:hAnsi="Arial" w:cs="Arial"/>
                <w:color w:val="000000"/>
                <w:sz w:val="24"/>
                <w:szCs w:val="24"/>
              </w:rPr>
              <w:t>Skills</w:t>
            </w:r>
          </w:p>
        </w:tc>
        <w:tc>
          <w:tcPr>
            <w:tcW w:w="5882" w:type="dxa"/>
          </w:tcPr>
          <w:p w14:paraId="79113E38" w14:textId="77777777" w:rsidR="00B95E32" w:rsidRPr="00B95E32" w:rsidRDefault="00B95E32" w:rsidP="00631B00">
            <w:pPr>
              <w:overflowPunct w:val="0"/>
              <w:autoSpaceDE w:val="0"/>
              <w:autoSpaceDN w:val="0"/>
              <w:adjustRightInd w:val="0"/>
              <w:textAlignment w:val="baseline"/>
              <w:rPr>
                <w:rFonts w:ascii="Arial" w:hAnsi="Arial" w:cs="Arial"/>
                <w:b/>
                <w:bCs/>
                <w:color w:val="343433"/>
                <w:sz w:val="24"/>
                <w:szCs w:val="24"/>
                <w:shd w:val="clear" w:color="auto" w:fill="FFFFFF"/>
              </w:rPr>
            </w:pPr>
            <w:r w:rsidRPr="00B95E32">
              <w:rPr>
                <w:rFonts w:ascii="Arial" w:hAnsi="Arial" w:cs="Arial"/>
                <w:b/>
                <w:bCs/>
                <w:color w:val="343433"/>
                <w:sz w:val="24"/>
                <w:szCs w:val="24"/>
                <w:shd w:val="clear" w:color="auto" w:fill="FFFFFF"/>
              </w:rPr>
              <w:t>4. Communications Skills</w:t>
            </w:r>
          </w:p>
          <w:p w14:paraId="258CD232" w14:textId="77777777" w:rsidR="00B95E32" w:rsidRPr="00B95E32" w:rsidRDefault="00B95E32" w:rsidP="00631B00">
            <w:pPr>
              <w:overflowPunct w:val="0"/>
              <w:autoSpaceDE w:val="0"/>
              <w:autoSpaceDN w:val="0"/>
              <w:adjustRightInd w:val="0"/>
              <w:textAlignment w:val="baseline"/>
              <w:rPr>
                <w:rFonts w:ascii="Arial" w:hAnsi="Arial" w:cs="Arial"/>
                <w:color w:val="343433"/>
                <w:sz w:val="24"/>
                <w:szCs w:val="24"/>
                <w:shd w:val="clear" w:color="auto" w:fill="FFFFFF"/>
              </w:rPr>
            </w:pPr>
            <w:r w:rsidRPr="00B95E32">
              <w:rPr>
                <w:rFonts w:ascii="Arial" w:hAnsi="Arial" w:cs="Arial"/>
                <w:color w:val="343433"/>
                <w:sz w:val="24"/>
                <w:szCs w:val="24"/>
                <w:shd w:val="clear" w:color="auto" w:fill="FFFFFF"/>
              </w:rPr>
              <w:t>Strong interpersonal and presentation skills, with experience of:</w:t>
            </w:r>
          </w:p>
          <w:p w14:paraId="266898B7" w14:textId="77777777" w:rsidR="00B95E32" w:rsidRPr="00B95E32" w:rsidRDefault="00B95E32" w:rsidP="00631B00">
            <w:pPr>
              <w:overflowPunct w:val="0"/>
              <w:autoSpaceDE w:val="0"/>
              <w:autoSpaceDN w:val="0"/>
              <w:adjustRightInd w:val="0"/>
              <w:ind w:left="886" w:hanging="886"/>
              <w:textAlignment w:val="baseline"/>
              <w:rPr>
                <w:rFonts w:ascii="Arial" w:hAnsi="Arial" w:cs="Arial"/>
                <w:color w:val="343433"/>
                <w:sz w:val="24"/>
                <w:szCs w:val="24"/>
                <w:shd w:val="clear" w:color="auto" w:fill="FFFFFF"/>
              </w:rPr>
            </w:pPr>
            <w:r w:rsidRPr="00B95E32">
              <w:rPr>
                <w:rFonts w:ascii="Arial" w:hAnsi="Arial" w:cs="Arial"/>
                <w:color w:val="343433"/>
                <w:sz w:val="24"/>
                <w:szCs w:val="24"/>
                <w:shd w:val="clear" w:color="auto" w:fill="FFFFFF"/>
              </w:rPr>
              <w:t>•</w:t>
            </w:r>
            <w:r w:rsidRPr="00B95E32">
              <w:rPr>
                <w:rFonts w:ascii="Arial" w:hAnsi="Arial" w:cs="Arial"/>
                <w:color w:val="343433"/>
                <w:sz w:val="24"/>
                <w:szCs w:val="24"/>
                <w:shd w:val="clear" w:color="auto" w:fill="FFFFFF"/>
              </w:rPr>
              <w:tab/>
              <w:t>Advising internal stakeholders on digital communications.</w:t>
            </w:r>
          </w:p>
          <w:p w14:paraId="15B76213" w14:textId="66993111" w:rsidR="00B95E32" w:rsidRPr="00B95E32" w:rsidRDefault="00B95E32" w:rsidP="00631B00">
            <w:pPr>
              <w:overflowPunct w:val="0"/>
              <w:autoSpaceDE w:val="0"/>
              <w:autoSpaceDN w:val="0"/>
              <w:adjustRightInd w:val="0"/>
              <w:ind w:left="886" w:hanging="886"/>
              <w:textAlignment w:val="baseline"/>
              <w:rPr>
                <w:rFonts w:ascii="Arial" w:hAnsi="Arial" w:cs="Arial"/>
                <w:color w:val="343433"/>
                <w:sz w:val="24"/>
                <w:szCs w:val="24"/>
                <w:shd w:val="clear" w:color="auto" w:fill="FFFFFF"/>
              </w:rPr>
            </w:pPr>
            <w:r w:rsidRPr="00B95E32">
              <w:rPr>
                <w:rFonts w:ascii="Arial" w:hAnsi="Arial" w:cs="Arial"/>
                <w:color w:val="343433"/>
                <w:sz w:val="24"/>
                <w:szCs w:val="24"/>
                <w:shd w:val="clear" w:color="auto" w:fill="FFFFFF"/>
              </w:rPr>
              <w:t>•</w:t>
            </w:r>
            <w:r w:rsidRPr="00B95E32">
              <w:rPr>
                <w:rFonts w:ascii="Arial" w:hAnsi="Arial" w:cs="Arial"/>
                <w:color w:val="343433"/>
                <w:sz w:val="24"/>
                <w:szCs w:val="24"/>
                <w:shd w:val="clear" w:color="auto" w:fill="FFFFFF"/>
              </w:rPr>
              <w:tab/>
              <w:t>Championing best practice in s</w:t>
            </w:r>
            <w:r w:rsidR="00AA632B">
              <w:rPr>
                <w:rFonts w:ascii="Arial" w:hAnsi="Arial" w:cs="Arial"/>
                <w:color w:val="343433"/>
                <w:sz w:val="24"/>
                <w:szCs w:val="24"/>
                <w:shd w:val="clear" w:color="auto" w:fill="FFFFFF"/>
              </w:rPr>
              <w:t xml:space="preserve">earch marketing </w:t>
            </w:r>
          </w:p>
          <w:p w14:paraId="6E886626" w14:textId="77777777" w:rsidR="00544F0F" w:rsidRDefault="00B95E32" w:rsidP="00631B00">
            <w:pPr>
              <w:overflowPunct w:val="0"/>
              <w:autoSpaceDE w:val="0"/>
              <w:autoSpaceDN w:val="0"/>
              <w:adjustRightInd w:val="0"/>
              <w:ind w:left="886" w:hanging="886"/>
              <w:textAlignment w:val="baseline"/>
              <w:rPr>
                <w:rFonts w:ascii="Arial" w:hAnsi="Arial" w:cs="Arial"/>
                <w:color w:val="343433"/>
                <w:sz w:val="24"/>
                <w:szCs w:val="24"/>
                <w:shd w:val="clear" w:color="auto" w:fill="FFFFFF"/>
              </w:rPr>
            </w:pPr>
            <w:r w:rsidRPr="00B95E32">
              <w:rPr>
                <w:rFonts w:ascii="Arial" w:hAnsi="Arial" w:cs="Arial"/>
                <w:color w:val="343433"/>
                <w:sz w:val="24"/>
                <w:szCs w:val="24"/>
                <w:shd w:val="clear" w:color="auto" w:fill="FFFFFF"/>
              </w:rPr>
              <w:t>•</w:t>
            </w:r>
            <w:r w:rsidRPr="00B95E32">
              <w:rPr>
                <w:rFonts w:ascii="Arial" w:hAnsi="Arial" w:cs="Arial"/>
                <w:color w:val="343433"/>
                <w:sz w:val="24"/>
                <w:szCs w:val="24"/>
                <w:shd w:val="clear" w:color="auto" w:fill="FFFFFF"/>
              </w:rPr>
              <w:tab/>
              <w:t>Developing content for digital channels, including simplifying complex information and aligning with brand and accessibility standards.</w:t>
            </w:r>
          </w:p>
          <w:p w14:paraId="3A899184" w14:textId="77777777" w:rsidR="003A0793" w:rsidRDefault="003A0793" w:rsidP="00631B00">
            <w:pPr>
              <w:overflowPunct w:val="0"/>
              <w:autoSpaceDE w:val="0"/>
              <w:autoSpaceDN w:val="0"/>
              <w:adjustRightInd w:val="0"/>
              <w:ind w:left="886" w:hanging="886"/>
              <w:textAlignment w:val="baseline"/>
              <w:rPr>
                <w:rFonts w:ascii="Arial" w:hAnsi="Arial" w:cs="Arial"/>
                <w:color w:val="000000"/>
                <w:sz w:val="24"/>
                <w:szCs w:val="24"/>
                <w:shd w:val="clear" w:color="auto" w:fill="FFFFFF"/>
              </w:rPr>
            </w:pPr>
          </w:p>
          <w:p w14:paraId="71735BFB" w14:textId="369AC63E" w:rsidR="003A0793" w:rsidRPr="00AC32D7" w:rsidRDefault="00AC32D7" w:rsidP="00631B00">
            <w:pPr>
              <w:overflowPunct w:val="0"/>
              <w:autoSpaceDE w:val="0"/>
              <w:autoSpaceDN w:val="0"/>
              <w:adjustRightInd w:val="0"/>
              <w:ind w:left="886" w:hanging="886"/>
              <w:textAlignment w:val="baseline"/>
              <w:rPr>
                <w:rFonts w:ascii="Arial" w:hAnsi="Arial" w:cs="Arial"/>
                <w:b/>
                <w:bCs/>
                <w:color w:val="000000"/>
                <w:sz w:val="24"/>
                <w:szCs w:val="24"/>
                <w:shd w:val="clear" w:color="auto" w:fill="FFFFFF"/>
              </w:rPr>
            </w:pPr>
            <w:r>
              <w:rPr>
                <w:rFonts w:ascii="Arial" w:hAnsi="Arial" w:cs="Arial"/>
                <w:b/>
                <w:bCs/>
                <w:color w:val="000000"/>
                <w:sz w:val="24"/>
                <w:szCs w:val="24"/>
                <w:shd w:val="clear" w:color="auto" w:fill="FFFFFF"/>
              </w:rPr>
              <w:t>5</w:t>
            </w:r>
            <w:r w:rsidR="003A0793" w:rsidRPr="00AC32D7">
              <w:rPr>
                <w:rFonts w:ascii="Arial" w:hAnsi="Arial" w:cs="Arial"/>
                <w:b/>
                <w:bCs/>
                <w:color w:val="000000"/>
                <w:sz w:val="24"/>
                <w:szCs w:val="24"/>
                <w:shd w:val="clear" w:color="auto" w:fill="FFFFFF"/>
              </w:rPr>
              <w:t>. Team Collaboration and Relationship Building</w:t>
            </w:r>
          </w:p>
          <w:p w14:paraId="719CAEEE" w14:textId="77777777" w:rsidR="003A0793" w:rsidRPr="003A0793" w:rsidRDefault="003A0793" w:rsidP="00631B00">
            <w:pPr>
              <w:overflowPunct w:val="0"/>
              <w:autoSpaceDE w:val="0"/>
              <w:autoSpaceDN w:val="0"/>
              <w:adjustRightInd w:val="0"/>
              <w:textAlignment w:val="baseline"/>
              <w:rPr>
                <w:rFonts w:ascii="Arial" w:hAnsi="Arial" w:cs="Arial"/>
                <w:color w:val="000000"/>
                <w:sz w:val="24"/>
                <w:szCs w:val="24"/>
                <w:shd w:val="clear" w:color="auto" w:fill="FFFFFF"/>
              </w:rPr>
            </w:pPr>
            <w:r w:rsidRPr="003A0793">
              <w:rPr>
                <w:rFonts w:ascii="Arial" w:hAnsi="Arial" w:cs="Arial"/>
                <w:color w:val="000000"/>
                <w:sz w:val="24"/>
                <w:szCs w:val="24"/>
                <w:shd w:val="clear" w:color="auto" w:fill="FFFFFF"/>
              </w:rPr>
              <w:t>Experience of working collaboratively within a communications team and across departments, including:</w:t>
            </w:r>
          </w:p>
          <w:p w14:paraId="22EFDF51" w14:textId="77777777" w:rsidR="003A0793" w:rsidRPr="003A0793" w:rsidRDefault="003A0793" w:rsidP="00631B00">
            <w:pPr>
              <w:overflowPunct w:val="0"/>
              <w:autoSpaceDE w:val="0"/>
              <w:autoSpaceDN w:val="0"/>
              <w:adjustRightInd w:val="0"/>
              <w:ind w:left="886" w:hanging="886"/>
              <w:textAlignment w:val="baseline"/>
              <w:rPr>
                <w:rFonts w:ascii="Arial" w:hAnsi="Arial" w:cs="Arial"/>
                <w:color w:val="000000"/>
                <w:sz w:val="24"/>
                <w:szCs w:val="24"/>
                <w:shd w:val="clear" w:color="auto" w:fill="FFFFFF"/>
              </w:rPr>
            </w:pPr>
            <w:r w:rsidRPr="003A0793">
              <w:rPr>
                <w:rFonts w:ascii="Arial" w:hAnsi="Arial" w:cs="Arial"/>
                <w:color w:val="000000"/>
                <w:sz w:val="24"/>
                <w:szCs w:val="24"/>
                <w:shd w:val="clear" w:color="auto" w:fill="FFFFFF"/>
              </w:rPr>
              <w:t>•</w:t>
            </w:r>
            <w:r w:rsidRPr="003A0793">
              <w:rPr>
                <w:rFonts w:ascii="Arial" w:hAnsi="Arial" w:cs="Arial"/>
                <w:color w:val="000000"/>
                <w:sz w:val="24"/>
                <w:szCs w:val="24"/>
                <w:shd w:val="clear" w:color="auto" w:fill="FFFFFF"/>
              </w:rPr>
              <w:tab/>
              <w:t>Building and maintaining strong internal and external relationships.</w:t>
            </w:r>
          </w:p>
          <w:p w14:paraId="6756EDD5" w14:textId="77777777" w:rsidR="003A0793" w:rsidRPr="003A0793" w:rsidRDefault="003A0793" w:rsidP="00631B00">
            <w:pPr>
              <w:overflowPunct w:val="0"/>
              <w:autoSpaceDE w:val="0"/>
              <w:autoSpaceDN w:val="0"/>
              <w:adjustRightInd w:val="0"/>
              <w:ind w:left="886" w:hanging="886"/>
              <w:textAlignment w:val="baseline"/>
              <w:rPr>
                <w:rFonts w:ascii="Arial" w:hAnsi="Arial" w:cs="Arial"/>
                <w:color w:val="000000"/>
                <w:sz w:val="24"/>
                <w:szCs w:val="24"/>
                <w:shd w:val="clear" w:color="auto" w:fill="FFFFFF"/>
              </w:rPr>
            </w:pPr>
            <w:r w:rsidRPr="003A0793">
              <w:rPr>
                <w:rFonts w:ascii="Arial" w:hAnsi="Arial" w:cs="Arial"/>
                <w:color w:val="000000"/>
                <w:sz w:val="24"/>
                <w:szCs w:val="24"/>
                <w:shd w:val="clear" w:color="auto" w:fill="FFFFFF"/>
              </w:rPr>
              <w:t>•</w:t>
            </w:r>
            <w:r w:rsidRPr="003A0793">
              <w:rPr>
                <w:rFonts w:ascii="Arial" w:hAnsi="Arial" w:cs="Arial"/>
                <w:color w:val="000000"/>
                <w:sz w:val="24"/>
                <w:szCs w:val="24"/>
                <w:shd w:val="clear" w:color="auto" w:fill="FFFFFF"/>
              </w:rPr>
              <w:tab/>
              <w:t>Ensuring a joined-up approach by engaging with colleagues responsible for different audience segments and thematic priorities.</w:t>
            </w:r>
          </w:p>
          <w:p w14:paraId="0CEEE231" w14:textId="77777777" w:rsidR="003A0793" w:rsidRPr="003A0793" w:rsidRDefault="003A0793" w:rsidP="00631B00">
            <w:pPr>
              <w:overflowPunct w:val="0"/>
              <w:autoSpaceDE w:val="0"/>
              <w:autoSpaceDN w:val="0"/>
              <w:adjustRightInd w:val="0"/>
              <w:ind w:left="886" w:hanging="886"/>
              <w:textAlignment w:val="baseline"/>
              <w:rPr>
                <w:rFonts w:ascii="Arial" w:hAnsi="Arial" w:cs="Arial"/>
                <w:color w:val="000000"/>
                <w:sz w:val="24"/>
                <w:szCs w:val="24"/>
                <w:shd w:val="clear" w:color="auto" w:fill="FFFFFF"/>
              </w:rPr>
            </w:pPr>
            <w:r w:rsidRPr="003A0793">
              <w:rPr>
                <w:rFonts w:ascii="Arial" w:hAnsi="Arial" w:cs="Arial"/>
                <w:color w:val="000000"/>
                <w:sz w:val="24"/>
                <w:szCs w:val="24"/>
                <w:shd w:val="clear" w:color="auto" w:fill="FFFFFF"/>
              </w:rPr>
              <w:t>•</w:t>
            </w:r>
            <w:r w:rsidRPr="003A0793">
              <w:rPr>
                <w:rFonts w:ascii="Arial" w:hAnsi="Arial" w:cs="Arial"/>
                <w:color w:val="000000"/>
                <w:sz w:val="24"/>
                <w:szCs w:val="24"/>
                <w:shd w:val="clear" w:color="auto" w:fill="FFFFFF"/>
              </w:rPr>
              <w:tab/>
              <w:t>Supporting colleagues and contributing to team development.</w:t>
            </w:r>
          </w:p>
          <w:p w14:paraId="4C84ABAA" w14:textId="77777777" w:rsidR="003A0793" w:rsidRDefault="003A0793" w:rsidP="00631B00">
            <w:pPr>
              <w:overflowPunct w:val="0"/>
              <w:autoSpaceDE w:val="0"/>
              <w:autoSpaceDN w:val="0"/>
              <w:adjustRightInd w:val="0"/>
              <w:ind w:left="886" w:hanging="886"/>
              <w:textAlignment w:val="baseline"/>
              <w:rPr>
                <w:rFonts w:ascii="Arial" w:hAnsi="Arial" w:cs="Arial"/>
                <w:color w:val="000000"/>
                <w:sz w:val="24"/>
                <w:szCs w:val="24"/>
                <w:highlight w:val="yellow"/>
                <w:shd w:val="clear" w:color="auto" w:fill="FFFFFF"/>
              </w:rPr>
            </w:pPr>
          </w:p>
          <w:p w14:paraId="5C381BB0" w14:textId="373A3238" w:rsidR="003A0793" w:rsidRPr="00CA5142" w:rsidRDefault="003A0793" w:rsidP="00631B00">
            <w:pPr>
              <w:overflowPunct w:val="0"/>
              <w:autoSpaceDE w:val="0"/>
              <w:autoSpaceDN w:val="0"/>
              <w:adjustRightInd w:val="0"/>
              <w:ind w:left="886" w:hanging="886"/>
              <w:textAlignment w:val="baseline"/>
              <w:rPr>
                <w:rFonts w:ascii="Arial" w:hAnsi="Arial" w:cs="Arial"/>
                <w:color w:val="000000"/>
                <w:sz w:val="24"/>
                <w:szCs w:val="24"/>
                <w:highlight w:val="yellow"/>
              </w:rPr>
            </w:pPr>
          </w:p>
        </w:tc>
        <w:tc>
          <w:tcPr>
            <w:tcW w:w="1631" w:type="dxa"/>
          </w:tcPr>
          <w:p w14:paraId="5598D89E" w14:textId="77777777" w:rsidR="004C5DD7" w:rsidRDefault="00E9071F" w:rsidP="003E189C">
            <w:pPr>
              <w:overflowPunct w:val="0"/>
              <w:autoSpaceDE w:val="0"/>
              <w:autoSpaceDN w:val="0"/>
              <w:adjustRightInd w:val="0"/>
              <w:jc w:val="both"/>
              <w:textAlignment w:val="baseline"/>
              <w:rPr>
                <w:rFonts w:ascii="Arial" w:hAnsi="Arial" w:cs="Arial"/>
                <w:color w:val="000000"/>
                <w:sz w:val="24"/>
                <w:szCs w:val="24"/>
              </w:rPr>
            </w:pPr>
            <w:r w:rsidRPr="00A17B5D">
              <w:rPr>
                <w:rFonts w:ascii="Arial" w:hAnsi="Arial" w:cs="Arial"/>
                <w:color w:val="000000"/>
                <w:sz w:val="24"/>
                <w:szCs w:val="24"/>
              </w:rPr>
              <w:t>Assessment/ Interview</w:t>
            </w:r>
          </w:p>
          <w:p w14:paraId="265469E4" w14:textId="77777777" w:rsidR="00E5505A" w:rsidRDefault="00E5505A" w:rsidP="003E189C">
            <w:pPr>
              <w:overflowPunct w:val="0"/>
              <w:autoSpaceDE w:val="0"/>
              <w:autoSpaceDN w:val="0"/>
              <w:adjustRightInd w:val="0"/>
              <w:jc w:val="both"/>
              <w:textAlignment w:val="baseline"/>
              <w:rPr>
                <w:rFonts w:ascii="Arial" w:hAnsi="Arial" w:cs="Arial"/>
                <w:color w:val="000000"/>
                <w:sz w:val="24"/>
                <w:szCs w:val="24"/>
                <w:highlight w:val="yellow"/>
              </w:rPr>
            </w:pPr>
          </w:p>
          <w:p w14:paraId="7403A43F" w14:textId="77777777" w:rsidR="00E5505A" w:rsidRDefault="00E5505A" w:rsidP="003E189C">
            <w:pPr>
              <w:overflowPunct w:val="0"/>
              <w:autoSpaceDE w:val="0"/>
              <w:autoSpaceDN w:val="0"/>
              <w:adjustRightInd w:val="0"/>
              <w:jc w:val="both"/>
              <w:textAlignment w:val="baseline"/>
              <w:rPr>
                <w:rFonts w:ascii="Arial" w:hAnsi="Arial" w:cs="Arial"/>
                <w:color w:val="000000"/>
                <w:sz w:val="24"/>
                <w:szCs w:val="24"/>
                <w:highlight w:val="yellow"/>
              </w:rPr>
            </w:pPr>
          </w:p>
          <w:p w14:paraId="1851DB8D" w14:textId="77777777" w:rsidR="00E5505A" w:rsidRDefault="00E5505A" w:rsidP="003E189C">
            <w:pPr>
              <w:overflowPunct w:val="0"/>
              <w:autoSpaceDE w:val="0"/>
              <w:autoSpaceDN w:val="0"/>
              <w:adjustRightInd w:val="0"/>
              <w:jc w:val="both"/>
              <w:textAlignment w:val="baseline"/>
              <w:rPr>
                <w:rFonts w:ascii="Arial" w:hAnsi="Arial" w:cs="Arial"/>
                <w:color w:val="000000"/>
                <w:sz w:val="24"/>
                <w:szCs w:val="24"/>
                <w:highlight w:val="yellow"/>
              </w:rPr>
            </w:pPr>
          </w:p>
          <w:p w14:paraId="02C3F35D" w14:textId="77777777" w:rsidR="00E5505A" w:rsidRDefault="00E5505A" w:rsidP="003E189C">
            <w:pPr>
              <w:overflowPunct w:val="0"/>
              <w:autoSpaceDE w:val="0"/>
              <w:autoSpaceDN w:val="0"/>
              <w:adjustRightInd w:val="0"/>
              <w:jc w:val="both"/>
              <w:textAlignment w:val="baseline"/>
              <w:rPr>
                <w:rFonts w:ascii="Arial" w:hAnsi="Arial" w:cs="Arial"/>
                <w:color w:val="000000"/>
                <w:sz w:val="24"/>
                <w:szCs w:val="24"/>
                <w:highlight w:val="yellow"/>
              </w:rPr>
            </w:pPr>
          </w:p>
          <w:p w14:paraId="2B868F45" w14:textId="77777777" w:rsidR="00E5505A" w:rsidRDefault="00E5505A" w:rsidP="003E189C">
            <w:pPr>
              <w:overflowPunct w:val="0"/>
              <w:autoSpaceDE w:val="0"/>
              <w:autoSpaceDN w:val="0"/>
              <w:adjustRightInd w:val="0"/>
              <w:jc w:val="both"/>
              <w:textAlignment w:val="baseline"/>
              <w:rPr>
                <w:rFonts w:ascii="Arial" w:hAnsi="Arial" w:cs="Arial"/>
                <w:color w:val="000000"/>
                <w:sz w:val="24"/>
                <w:szCs w:val="24"/>
                <w:highlight w:val="yellow"/>
              </w:rPr>
            </w:pPr>
          </w:p>
          <w:p w14:paraId="104B05F8" w14:textId="77777777" w:rsidR="00E5505A" w:rsidRDefault="00E5505A" w:rsidP="003E189C">
            <w:pPr>
              <w:overflowPunct w:val="0"/>
              <w:autoSpaceDE w:val="0"/>
              <w:autoSpaceDN w:val="0"/>
              <w:adjustRightInd w:val="0"/>
              <w:jc w:val="both"/>
              <w:textAlignment w:val="baseline"/>
              <w:rPr>
                <w:rFonts w:ascii="Arial" w:hAnsi="Arial" w:cs="Arial"/>
                <w:color w:val="000000"/>
                <w:sz w:val="24"/>
                <w:szCs w:val="24"/>
                <w:highlight w:val="yellow"/>
              </w:rPr>
            </w:pPr>
          </w:p>
          <w:p w14:paraId="768BD58A" w14:textId="77777777" w:rsidR="00E5505A" w:rsidRDefault="00E5505A" w:rsidP="003E189C">
            <w:pPr>
              <w:overflowPunct w:val="0"/>
              <w:autoSpaceDE w:val="0"/>
              <w:autoSpaceDN w:val="0"/>
              <w:adjustRightInd w:val="0"/>
              <w:jc w:val="both"/>
              <w:textAlignment w:val="baseline"/>
              <w:rPr>
                <w:rFonts w:ascii="Arial" w:hAnsi="Arial" w:cs="Arial"/>
                <w:color w:val="000000"/>
                <w:sz w:val="24"/>
                <w:szCs w:val="24"/>
                <w:highlight w:val="yellow"/>
              </w:rPr>
            </w:pPr>
          </w:p>
          <w:p w14:paraId="16E62E9D" w14:textId="77777777" w:rsidR="00E5505A" w:rsidRDefault="00E5505A" w:rsidP="003E189C">
            <w:pPr>
              <w:overflowPunct w:val="0"/>
              <w:autoSpaceDE w:val="0"/>
              <w:autoSpaceDN w:val="0"/>
              <w:adjustRightInd w:val="0"/>
              <w:jc w:val="both"/>
              <w:textAlignment w:val="baseline"/>
              <w:rPr>
                <w:rFonts w:ascii="Arial" w:hAnsi="Arial" w:cs="Arial"/>
                <w:color w:val="000000"/>
                <w:sz w:val="24"/>
                <w:szCs w:val="24"/>
                <w:highlight w:val="yellow"/>
              </w:rPr>
            </w:pPr>
          </w:p>
          <w:p w14:paraId="4D1C7AD9" w14:textId="77777777" w:rsidR="00E5505A" w:rsidRDefault="00E5505A" w:rsidP="003E189C">
            <w:pPr>
              <w:overflowPunct w:val="0"/>
              <w:autoSpaceDE w:val="0"/>
              <w:autoSpaceDN w:val="0"/>
              <w:adjustRightInd w:val="0"/>
              <w:jc w:val="both"/>
              <w:textAlignment w:val="baseline"/>
              <w:rPr>
                <w:rFonts w:ascii="Arial" w:hAnsi="Arial" w:cs="Arial"/>
                <w:color w:val="000000"/>
                <w:sz w:val="24"/>
                <w:szCs w:val="24"/>
                <w:highlight w:val="yellow"/>
              </w:rPr>
            </w:pPr>
          </w:p>
          <w:p w14:paraId="30B1465B" w14:textId="77777777" w:rsidR="00E5505A" w:rsidRDefault="00E5505A" w:rsidP="003E189C">
            <w:pPr>
              <w:overflowPunct w:val="0"/>
              <w:autoSpaceDE w:val="0"/>
              <w:autoSpaceDN w:val="0"/>
              <w:adjustRightInd w:val="0"/>
              <w:jc w:val="both"/>
              <w:textAlignment w:val="baseline"/>
              <w:rPr>
                <w:rFonts w:ascii="Arial" w:hAnsi="Arial" w:cs="Arial"/>
                <w:color w:val="000000"/>
                <w:sz w:val="24"/>
                <w:szCs w:val="24"/>
                <w:highlight w:val="yellow"/>
              </w:rPr>
            </w:pPr>
          </w:p>
          <w:p w14:paraId="6F8B27F2" w14:textId="516AB6C3" w:rsidR="00E5505A" w:rsidRPr="00CA5142" w:rsidRDefault="00E5505A" w:rsidP="003E189C">
            <w:pPr>
              <w:overflowPunct w:val="0"/>
              <w:autoSpaceDE w:val="0"/>
              <w:autoSpaceDN w:val="0"/>
              <w:adjustRightInd w:val="0"/>
              <w:jc w:val="both"/>
              <w:textAlignment w:val="baseline"/>
              <w:rPr>
                <w:rFonts w:ascii="Arial" w:hAnsi="Arial" w:cs="Arial"/>
                <w:color w:val="000000"/>
                <w:sz w:val="24"/>
                <w:szCs w:val="24"/>
                <w:highlight w:val="yellow"/>
              </w:rPr>
            </w:pPr>
            <w:r w:rsidRPr="00CA7A35">
              <w:rPr>
                <w:rFonts w:ascii="Arial" w:hAnsi="Arial" w:cs="Arial"/>
                <w:color w:val="000000"/>
                <w:sz w:val="24"/>
                <w:szCs w:val="24"/>
              </w:rPr>
              <w:t>Assessment/ Interview</w:t>
            </w:r>
          </w:p>
        </w:tc>
      </w:tr>
      <w:tr w:rsidR="00C24B47" w14:paraId="6F42D295" w14:textId="77777777" w:rsidTr="0F260537">
        <w:tc>
          <w:tcPr>
            <w:tcW w:w="1696" w:type="dxa"/>
          </w:tcPr>
          <w:p w14:paraId="499B9E0B" w14:textId="75EDEAC7" w:rsidR="00C24B47" w:rsidRDefault="008446F0" w:rsidP="003E189C">
            <w:pPr>
              <w:overflowPunct w:val="0"/>
              <w:autoSpaceDE w:val="0"/>
              <w:autoSpaceDN w:val="0"/>
              <w:adjustRightInd w:val="0"/>
              <w:jc w:val="both"/>
              <w:textAlignment w:val="baseline"/>
              <w:rPr>
                <w:rFonts w:ascii="Arial" w:hAnsi="Arial" w:cs="Arial"/>
                <w:color w:val="000000"/>
                <w:sz w:val="24"/>
                <w:szCs w:val="24"/>
              </w:rPr>
            </w:pPr>
            <w:r>
              <w:rPr>
                <w:rFonts w:ascii="Arial" w:hAnsi="Arial" w:cs="Arial"/>
                <w:color w:val="000000"/>
                <w:sz w:val="24"/>
                <w:szCs w:val="24"/>
              </w:rPr>
              <w:t>Technical Skills</w:t>
            </w:r>
          </w:p>
        </w:tc>
        <w:tc>
          <w:tcPr>
            <w:tcW w:w="5882" w:type="dxa"/>
          </w:tcPr>
          <w:p w14:paraId="5655EC25" w14:textId="174B8151" w:rsidR="00BA69F6" w:rsidRPr="00BA69F6" w:rsidRDefault="00AC32D7" w:rsidP="00631B00">
            <w:pPr>
              <w:overflowPunct w:val="0"/>
              <w:autoSpaceDE w:val="0"/>
              <w:autoSpaceDN w:val="0"/>
              <w:adjustRightInd w:val="0"/>
              <w:textAlignment w:val="baseline"/>
              <w:rPr>
                <w:rFonts w:ascii="Arial" w:hAnsi="Arial" w:cs="Arial"/>
                <w:color w:val="343433"/>
                <w:sz w:val="24"/>
                <w:szCs w:val="24"/>
                <w:lang w:eastAsia="en-GB"/>
              </w:rPr>
            </w:pPr>
            <w:r w:rsidRPr="00AC32D7">
              <w:rPr>
                <w:rFonts w:ascii="Arial" w:hAnsi="Arial" w:cs="Arial"/>
                <w:b/>
                <w:bCs/>
                <w:color w:val="343433"/>
                <w:sz w:val="24"/>
                <w:szCs w:val="24"/>
                <w:lang w:eastAsia="en-GB"/>
              </w:rPr>
              <w:t>6</w:t>
            </w:r>
            <w:r w:rsidR="00BA69F6" w:rsidRPr="00BA69F6">
              <w:rPr>
                <w:rFonts w:ascii="Arial" w:hAnsi="Arial" w:cs="Arial"/>
                <w:color w:val="343433"/>
                <w:sz w:val="24"/>
                <w:szCs w:val="24"/>
                <w:lang w:eastAsia="en-GB"/>
              </w:rPr>
              <w:t xml:space="preserve">. </w:t>
            </w:r>
            <w:r w:rsidR="00BA69F6" w:rsidRPr="00A64FB9">
              <w:rPr>
                <w:rFonts w:ascii="Arial" w:hAnsi="Arial" w:cs="Arial"/>
                <w:b/>
                <w:bCs/>
                <w:color w:val="343433"/>
                <w:sz w:val="24"/>
                <w:szCs w:val="24"/>
                <w:lang w:eastAsia="en-GB"/>
              </w:rPr>
              <w:t>Digital Communications Analysis and Reporting</w:t>
            </w:r>
          </w:p>
          <w:p w14:paraId="609B019E" w14:textId="77777777" w:rsidR="0095335A" w:rsidRDefault="0095335A" w:rsidP="0095335A">
            <w:pPr>
              <w:overflowPunct w:val="0"/>
              <w:autoSpaceDE w:val="0"/>
              <w:autoSpaceDN w:val="0"/>
              <w:adjustRightInd w:val="0"/>
              <w:ind w:left="35"/>
              <w:textAlignment w:val="baseline"/>
              <w:rPr>
                <w:rFonts w:ascii="Arial" w:hAnsi="Arial" w:cs="Arial"/>
                <w:color w:val="343433"/>
                <w:sz w:val="24"/>
                <w:szCs w:val="24"/>
                <w:lang w:eastAsia="en-GB"/>
              </w:rPr>
            </w:pPr>
            <w:r>
              <w:rPr>
                <w:rFonts w:ascii="Arial" w:hAnsi="Arial" w:cs="Arial"/>
                <w:color w:val="343433"/>
                <w:sz w:val="24"/>
                <w:szCs w:val="24"/>
                <w:lang w:eastAsia="en-GB"/>
              </w:rPr>
              <w:t>E</w:t>
            </w:r>
            <w:r w:rsidRPr="0095335A">
              <w:rPr>
                <w:rFonts w:ascii="Arial" w:hAnsi="Arial" w:cs="Arial"/>
                <w:color w:val="343433"/>
                <w:sz w:val="24"/>
                <w:szCs w:val="24"/>
                <w:lang w:eastAsia="en-GB"/>
              </w:rPr>
              <w:t xml:space="preserve">xperience in producing and interpreting performance reports for digital marketing campaigns using analytical tools to optimise and enhance activities to meet business objectives </w:t>
            </w:r>
          </w:p>
          <w:p w14:paraId="1F23A228" w14:textId="77777777" w:rsidR="00534693" w:rsidRDefault="00BA69F6" w:rsidP="0095335A">
            <w:pPr>
              <w:overflowPunct w:val="0"/>
              <w:autoSpaceDE w:val="0"/>
              <w:autoSpaceDN w:val="0"/>
              <w:adjustRightInd w:val="0"/>
              <w:ind w:left="35"/>
              <w:textAlignment w:val="baseline"/>
              <w:rPr>
                <w:rFonts w:ascii="Arial" w:hAnsi="Arial" w:cs="Arial"/>
                <w:color w:val="343433"/>
                <w:sz w:val="24"/>
                <w:szCs w:val="24"/>
                <w:lang w:eastAsia="en-GB"/>
              </w:rPr>
            </w:pPr>
            <w:r w:rsidRPr="00BA69F6">
              <w:rPr>
                <w:rFonts w:ascii="Arial" w:hAnsi="Arial" w:cs="Arial"/>
                <w:color w:val="343433"/>
                <w:sz w:val="24"/>
                <w:szCs w:val="24"/>
                <w:lang w:eastAsia="en-GB"/>
              </w:rPr>
              <w:t>•</w:t>
            </w:r>
            <w:r w:rsidRPr="00BA69F6">
              <w:rPr>
                <w:rFonts w:ascii="Arial" w:hAnsi="Arial" w:cs="Arial"/>
                <w:color w:val="343433"/>
                <w:sz w:val="24"/>
                <w:szCs w:val="24"/>
                <w:lang w:eastAsia="en-GB"/>
              </w:rPr>
              <w:tab/>
              <w:t xml:space="preserve">Evaluating KPIs and making data-driven </w:t>
            </w:r>
            <w:r w:rsidR="0095335A">
              <w:rPr>
                <w:rFonts w:ascii="Arial" w:hAnsi="Arial" w:cs="Arial"/>
                <w:color w:val="343433"/>
                <w:sz w:val="24"/>
                <w:szCs w:val="24"/>
                <w:lang w:eastAsia="en-GB"/>
              </w:rPr>
              <w:t xml:space="preserve"> </w:t>
            </w:r>
          </w:p>
          <w:p w14:paraId="785F99DC" w14:textId="088F7D71" w:rsidR="00BA69F6" w:rsidRPr="00BA69F6" w:rsidRDefault="00534693" w:rsidP="0095335A">
            <w:pPr>
              <w:overflowPunct w:val="0"/>
              <w:autoSpaceDE w:val="0"/>
              <w:autoSpaceDN w:val="0"/>
              <w:adjustRightInd w:val="0"/>
              <w:ind w:left="35"/>
              <w:textAlignment w:val="baseline"/>
              <w:rPr>
                <w:rFonts w:ascii="Arial" w:hAnsi="Arial" w:cs="Arial"/>
                <w:color w:val="343433"/>
                <w:sz w:val="24"/>
                <w:szCs w:val="24"/>
                <w:lang w:eastAsia="en-GB"/>
              </w:rPr>
            </w:pPr>
            <w:r>
              <w:rPr>
                <w:rFonts w:ascii="Arial" w:hAnsi="Arial" w:cs="Arial"/>
                <w:color w:val="343433"/>
                <w:sz w:val="24"/>
                <w:szCs w:val="24"/>
                <w:lang w:eastAsia="en-GB"/>
              </w:rPr>
              <w:t xml:space="preserve">        </w:t>
            </w:r>
            <w:r w:rsidR="0095335A">
              <w:rPr>
                <w:rFonts w:ascii="Arial" w:hAnsi="Arial" w:cs="Arial"/>
                <w:color w:val="343433"/>
                <w:sz w:val="24"/>
                <w:szCs w:val="24"/>
                <w:lang w:eastAsia="en-GB"/>
              </w:rPr>
              <w:t xml:space="preserve"> </w:t>
            </w:r>
            <w:r w:rsidR="00BA69F6" w:rsidRPr="00BA69F6">
              <w:rPr>
                <w:rFonts w:ascii="Arial" w:hAnsi="Arial" w:cs="Arial"/>
                <w:color w:val="343433"/>
                <w:sz w:val="24"/>
                <w:szCs w:val="24"/>
                <w:lang w:eastAsia="en-GB"/>
              </w:rPr>
              <w:t>decisions.</w:t>
            </w:r>
          </w:p>
          <w:p w14:paraId="069E8749" w14:textId="77777777" w:rsidR="00BA69F6" w:rsidRPr="00BA69F6" w:rsidRDefault="00BA69F6" w:rsidP="00631B00">
            <w:pPr>
              <w:overflowPunct w:val="0"/>
              <w:autoSpaceDE w:val="0"/>
              <w:autoSpaceDN w:val="0"/>
              <w:adjustRightInd w:val="0"/>
              <w:ind w:left="602" w:hanging="567"/>
              <w:textAlignment w:val="baseline"/>
              <w:rPr>
                <w:rFonts w:ascii="Arial" w:hAnsi="Arial" w:cs="Arial"/>
                <w:color w:val="343433"/>
                <w:sz w:val="24"/>
                <w:szCs w:val="24"/>
                <w:lang w:eastAsia="en-GB"/>
              </w:rPr>
            </w:pPr>
            <w:r w:rsidRPr="00BA69F6">
              <w:rPr>
                <w:rFonts w:ascii="Arial" w:hAnsi="Arial" w:cs="Arial"/>
                <w:color w:val="343433"/>
                <w:sz w:val="24"/>
                <w:szCs w:val="24"/>
                <w:lang w:eastAsia="en-GB"/>
              </w:rPr>
              <w:t>•</w:t>
            </w:r>
            <w:r w:rsidRPr="00BA69F6">
              <w:rPr>
                <w:rFonts w:ascii="Arial" w:hAnsi="Arial" w:cs="Arial"/>
                <w:color w:val="343433"/>
                <w:sz w:val="24"/>
                <w:szCs w:val="24"/>
                <w:lang w:eastAsia="en-GB"/>
              </w:rPr>
              <w:tab/>
              <w:t>Providing regular updates to internal teams and stakeholders.</w:t>
            </w:r>
          </w:p>
          <w:p w14:paraId="720AE828" w14:textId="0AB8A076" w:rsidR="00544F0F" w:rsidRPr="00CA5142" w:rsidRDefault="00BA69F6" w:rsidP="00631B00">
            <w:pPr>
              <w:overflowPunct w:val="0"/>
              <w:autoSpaceDE w:val="0"/>
              <w:autoSpaceDN w:val="0"/>
              <w:adjustRightInd w:val="0"/>
              <w:ind w:left="602" w:hanging="567"/>
              <w:textAlignment w:val="baseline"/>
              <w:rPr>
                <w:rFonts w:ascii="Arial" w:hAnsi="Arial" w:cs="Arial"/>
                <w:color w:val="343433"/>
                <w:sz w:val="24"/>
                <w:szCs w:val="24"/>
                <w:highlight w:val="yellow"/>
                <w:lang w:eastAsia="en-GB"/>
              </w:rPr>
            </w:pPr>
            <w:r w:rsidRPr="00BA69F6">
              <w:rPr>
                <w:rFonts w:ascii="Arial" w:hAnsi="Arial" w:cs="Arial"/>
                <w:color w:val="343433"/>
                <w:sz w:val="24"/>
                <w:szCs w:val="24"/>
                <w:lang w:eastAsia="en-GB"/>
              </w:rPr>
              <w:t>•</w:t>
            </w:r>
            <w:r w:rsidRPr="00BA69F6">
              <w:rPr>
                <w:rFonts w:ascii="Arial" w:hAnsi="Arial" w:cs="Arial"/>
                <w:color w:val="343433"/>
                <w:sz w:val="24"/>
                <w:szCs w:val="24"/>
                <w:lang w:eastAsia="en-GB"/>
              </w:rPr>
              <w:tab/>
              <w:t>Leading improvements based on performance analysis.</w:t>
            </w:r>
          </w:p>
        </w:tc>
        <w:tc>
          <w:tcPr>
            <w:tcW w:w="1631" w:type="dxa"/>
          </w:tcPr>
          <w:p w14:paraId="27793068" w14:textId="4821640B" w:rsidR="00C24B47" w:rsidRPr="00CA5142" w:rsidRDefault="00D7744E" w:rsidP="003E189C">
            <w:pPr>
              <w:overflowPunct w:val="0"/>
              <w:autoSpaceDE w:val="0"/>
              <w:autoSpaceDN w:val="0"/>
              <w:adjustRightInd w:val="0"/>
              <w:jc w:val="both"/>
              <w:textAlignment w:val="baseline"/>
              <w:rPr>
                <w:rFonts w:ascii="Arial" w:hAnsi="Arial" w:cs="Arial"/>
                <w:color w:val="000000"/>
                <w:sz w:val="24"/>
                <w:szCs w:val="24"/>
                <w:highlight w:val="yellow"/>
              </w:rPr>
            </w:pPr>
            <w:r w:rsidRPr="007B46C0">
              <w:rPr>
                <w:rFonts w:ascii="Arial" w:hAnsi="Arial" w:cs="Arial"/>
                <w:color w:val="000000"/>
                <w:sz w:val="24"/>
                <w:szCs w:val="24"/>
              </w:rPr>
              <w:t>Application Form</w:t>
            </w:r>
            <w:r w:rsidR="00B94D46">
              <w:rPr>
                <w:rFonts w:ascii="Arial" w:hAnsi="Arial" w:cs="Arial"/>
                <w:color w:val="000000"/>
                <w:sz w:val="24"/>
                <w:szCs w:val="24"/>
              </w:rPr>
              <w:t>/ Assessment / Interview</w:t>
            </w:r>
          </w:p>
        </w:tc>
      </w:tr>
    </w:tbl>
    <w:p w14:paraId="551A65CB" w14:textId="6E4D80A8" w:rsidR="00B47B47" w:rsidRDefault="00B47B47" w:rsidP="003E189C">
      <w:pPr>
        <w:overflowPunct w:val="0"/>
        <w:autoSpaceDE w:val="0"/>
        <w:autoSpaceDN w:val="0"/>
        <w:adjustRightInd w:val="0"/>
        <w:spacing w:after="0" w:line="240" w:lineRule="auto"/>
        <w:jc w:val="both"/>
        <w:textAlignment w:val="baseline"/>
        <w:rPr>
          <w:rFonts w:ascii="Arial" w:hAnsi="Arial" w:cs="Arial"/>
          <w:color w:val="000000"/>
          <w:sz w:val="22"/>
          <w:szCs w:val="22"/>
        </w:rPr>
      </w:pPr>
    </w:p>
    <w:p w14:paraId="6DD1FCE4" w14:textId="77777777" w:rsidR="00AB6095" w:rsidRDefault="00AB6095" w:rsidP="00AB6095">
      <w:pPr>
        <w:spacing w:after="0" w:line="240" w:lineRule="auto"/>
        <w:ind w:right="32"/>
        <w:jc w:val="both"/>
        <w:rPr>
          <w:rFonts w:ascii="Arial" w:eastAsia="Calibri" w:hAnsi="Arial" w:cs="Arial"/>
          <w:b/>
          <w:sz w:val="28"/>
          <w:szCs w:val="28"/>
          <w:lang w:val="en-US"/>
        </w:rPr>
      </w:pPr>
    </w:p>
    <w:p w14:paraId="63F7E98D" w14:textId="77777777" w:rsidR="0094395E" w:rsidRDefault="0094395E">
      <w:pPr>
        <w:rPr>
          <w:rFonts w:ascii="Arial" w:eastAsia="Calibri" w:hAnsi="Arial" w:cs="Arial"/>
          <w:b/>
          <w:sz w:val="28"/>
          <w:szCs w:val="28"/>
          <w:lang w:val="en-US"/>
        </w:rPr>
      </w:pPr>
      <w:r>
        <w:rPr>
          <w:rFonts w:ascii="Arial" w:eastAsia="Calibri" w:hAnsi="Arial" w:cs="Arial"/>
          <w:b/>
          <w:sz w:val="28"/>
          <w:szCs w:val="28"/>
          <w:lang w:val="en-US"/>
        </w:rPr>
        <w:br w:type="page"/>
      </w:r>
    </w:p>
    <w:p w14:paraId="4074CC05" w14:textId="7F4061E1" w:rsidR="00AB6095" w:rsidRPr="00D87C8F" w:rsidRDefault="00AB6095" w:rsidP="00C410E1">
      <w:pPr>
        <w:pStyle w:val="ListParagraph"/>
        <w:numPr>
          <w:ilvl w:val="0"/>
          <w:numId w:val="8"/>
        </w:numPr>
        <w:spacing w:after="0" w:line="240" w:lineRule="auto"/>
        <w:ind w:right="32"/>
        <w:jc w:val="both"/>
        <w:rPr>
          <w:rFonts w:ascii="Arial" w:eastAsia="Calibri" w:hAnsi="Arial" w:cs="Arial"/>
          <w:b/>
          <w:sz w:val="28"/>
          <w:szCs w:val="28"/>
          <w:lang w:val="en-US"/>
        </w:rPr>
      </w:pPr>
      <w:r w:rsidRPr="00D87C8F">
        <w:rPr>
          <w:rFonts w:ascii="Arial" w:eastAsia="Calibri" w:hAnsi="Arial" w:cs="Arial"/>
          <w:b/>
          <w:sz w:val="28"/>
          <w:szCs w:val="28"/>
          <w:lang w:val="en-US"/>
        </w:rPr>
        <w:lastRenderedPageBreak/>
        <w:t>Shortlisting</w:t>
      </w:r>
    </w:p>
    <w:p w14:paraId="39A1582D" w14:textId="0B3D41D1" w:rsidR="00D87C8F" w:rsidRDefault="00D87C8F" w:rsidP="00D87C8F">
      <w:pPr>
        <w:autoSpaceDN w:val="0"/>
        <w:spacing w:after="0" w:line="276" w:lineRule="auto"/>
        <w:rPr>
          <w:rFonts w:ascii="Arial" w:hAnsi="Arial" w:cs="Arial"/>
          <w:color w:val="000000"/>
          <w:sz w:val="24"/>
          <w:szCs w:val="24"/>
        </w:rPr>
      </w:pPr>
      <w:r w:rsidRPr="004C5DD7">
        <w:rPr>
          <w:rFonts w:ascii="Arial" w:hAnsi="Arial" w:cs="Arial"/>
          <w:color w:val="000000"/>
          <w:sz w:val="24"/>
          <w:szCs w:val="24"/>
        </w:rPr>
        <w:t xml:space="preserve">A shortlist of </w:t>
      </w:r>
      <w:r w:rsidR="0007094F">
        <w:rPr>
          <w:rFonts w:ascii="Arial" w:hAnsi="Arial" w:cs="Arial"/>
          <w:color w:val="000000"/>
          <w:sz w:val="24"/>
          <w:szCs w:val="24"/>
        </w:rPr>
        <w:t xml:space="preserve">candidates </w:t>
      </w:r>
      <w:r w:rsidRPr="004C5DD7">
        <w:rPr>
          <w:rFonts w:ascii="Arial" w:hAnsi="Arial" w:cs="Arial"/>
          <w:color w:val="000000"/>
          <w:sz w:val="24"/>
          <w:szCs w:val="24"/>
        </w:rPr>
        <w:t xml:space="preserve">for assessment and interview will be prepared </w:t>
      </w:r>
      <w:proofErr w:type="gramStart"/>
      <w:r w:rsidRPr="004C5DD7">
        <w:rPr>
          <w:rFonts w:ascii="Arial" w:hAnsi="Arial" w:cs="Arial"/>
          <w:color w:val="000000"/>
          <w:sz w:val="24"/>
          <w:szCs w:val="24"/>
        </w:rPr>
        <w:t>on the basis of</w:t>
      </w:r>
      <w:proofErr w:type="gramEnd"/>
      <w:r w:rsidRPr="004C5DD7">
        <w:rPr>
          <w:rFonts w:ascii="Arial" w:hAnsi="Arial" w:cs="Arial"/>
          <w:color w:val="000000"/>
          <w:sz w:val="24"/>
          <w:szCs w:val="24"/>
        </w:rPr>
        <w:t xml:space="preserve"> the information contained in the application </w:t>
      </w:r>
      <w:r w:rsidR="00AC69CF">
        <w:rPr>
          <w:rFonts w:ascii="Arial" w:hAnsi="Arial" w:cs="Arial"/>
          <w:color w:val="000000"/>
          <w:sz w:val="24"/>
          <w:szCs w:val="24"/>
        </w:rPr>
        <w:t>form.</w:t>
      </w:r>
    </w:p>
    <w:p w14:paraId="10AC3607" w14:textId="77777777" w:rsidR="00D87C8F" w:rsidRDefault="00D87C8F" w:rsidP="00AB6095">
      <w:pPr>
        <w:autoSpaceDE w:val="0"/>
        <w:autoSpaceDN w:val="0"/>
        <w:adjustRightInd w:val="0"/>
        <w:spacing w:after="0" w:line="241" w:lineRule="atLeast"/>
        <w:jc w:val="both"/>
        <w:rPr>
          <w:rFonts w:ascii="Arial" w:hAnsi="Arial" w:cs="Arial"/>
          <w:color w:val="000000"/>
          <w:sz w:val="24"/>
          <w:szCs w:val="24"/>
        </w:rPr>
      </w:pPr>
    </w:p>
    <w:p w14:paraId="49293F0A" w14:textId="354AD713" w:rsidR="00AB6095" w:rsidRPr="004C5DD7" w:rsidRDefault="00AB6095" w:rsidP="00AB6095">
      <w:pPr>
        <w:autoSpaceDE w:val="0"/>
        <w:autoSpaceDN w:val="0"/>
        <w:adjustRightInd w:val="0"/>
        <w:spacing w:after="0" w:line="241" w:lineRule="atLeast"/>
        <w:jc w:val="both"/>
        <w:rPr>
          <w:rFonts w:ascii="Arial" w:hAnsi="Arial" w:cs="Arial"/>
          <w:color w:val="000000"/>
          <w:sz w:val="24"/>
          <w:szCs w:val="24"/>
        </w:rPr>
      </w:pPr>
      <w:r w:rsidRPr="00335356">
        <w:rPr>
          <w:rFonts w:ascii="Arial" w:hAnsi="Arial" w:cs="Arial"/>
          <w:b/>
          <w:bCs/>
          <w:color w:val="000000"/>
          <w:sz w:val="24"/>
          <w:szCs w:val="24"/>
        </w:rPr>
        <w:t xml:space="preserve">Responses in your application form should </w:t>
      </w:r>
      <w:r w:rsidR="00323B58" w:rsidRPr="00335356">
        <w:rPr>
          <w:rFonts w:ascii="Arial" w:hAnsi="Arial" w:cs="Arial"/>
          <w:b/>
          <w:bCs/>
          <w:color w:val="000000"/>
          <w:sz w:val="24"/>
          <w:szCs w:val="24"/>
        </w:rPr>
        <w:t>refer to</w:t>
      </w:r>
      <w:r w:rsidRPr="00335356">
        <w:rPr>
          <w:rFonts w:ascii="Arial" w:hAnsi="Arial" w:cs="Arial"/>
          <w:b/>
          <w:bCs/>
          <w:color w:val="000000"/>
          <w:sz w:val="24"/>
          <w:szCs w:val="24"/>
        </w:rPr>
        <w:t xml:space="preserve"> </w:t>
      </w:r>
      <w:r w:rsidR="00323B58" w:rsidRPr="00335356">
        <w:rPr>
          <w:rFonts w:ascii="Arial" w:hAnsi="Arial" w:cs="Arial"/>
          <w:b/>
          <w:bCs/>
          <w:color w:val="000000"/>
          <w:sz w:val="24"/>
          <w:szCs w:val="24"/>
        </w:rPr>
        <w:t xml:space="preserve">specific examples that demonstrate </w:t>
      </w:r>
      <w:r w:rsidRPr="00335356">
        <w:rPr>
          <w:rFonts w:ascii="Arial" w:hAnsi="Arial" w:cs="Arial"/>
          <w:b/>
          <w:bCs/>
          <w:color w:val="000000"/>
          <w:sz w:val="24"/>
          <w:szCs w:val="24"/>
        </w:rPr>
        <w:t>how and to what extent you satisfy the essential criteria outlined</w:t>
      </w:r>
      <w:r w:rsidRPr="004C5DD7">
        <w:rPr>
          <w:rFonts w:ascii="Arial" w:hAnsi="Arial" w:cs="Arial"/>
          <w:color w:val="000000"/>
          <w:sz w:val="24"/>
          <w:szCs w:val="24"/>
        </w:rPr>
        <w:t>.</w:t>
      </w:r>
      <w:r w:rsidR="00D87C8F">
        <w:rPr>
          <w:rFonts w:ascii="Arial" w:hAnsi="Arial" w:cs="Arial"/>
          <w:color w:val="000000"/>
          <w:sz w:val="24"/>
          <w:szCs w:val="24"/>
        </w:rPr>
        <w:t xml:space="preserve"> </w:t>
      </w:r>
      <w:r w:rsidRPr="004C5DD7">
        <w:rPr>
          <w:rFonts w:ascii="Arial" w:hAnsi="Arial" w:cs="Arial"/>
          <w:color w:val="000000"/>
          <w:sz w:val="24"/>
          <w:szCs w:val="24"/>
        </w:rPr>
        <w:t xml:space="preserve">Only those </w:t>
      </w:r>
      <w:r w:rsidR="00366B9D">
        <w:rPr>
          <w:rFonts w:ascii="Arial" w:hAnsi="Arial" w:cs="Arial"/>
          <w:color w:val="000000"/>
          <w:sz w:val="24"/>
          <w:szCs w:val="24"/>
        </w:rPr>
        <w:t>applicant</w:t>
      </w:r>
      <w:r w:rsidRPr="004C5DD7">
        <w:rPr>
          <w:rFonts w:ascii="Arial" w:hAnsi="Arial" w:cs="Arial"/>
          <w:color w:val="000000"/>
          <w:sz w:val="24"/>
          <w:szCs w:val="24"/>
        </w:rPr>
        <w:t xml:space="preserve">s who, from the information supplied on the application form, most closely match the selection criteria for the post will be shortlisted. </w:t>
      </w:r>
    </w:p>
    <w:p w14:paraId="4E64320F" w14:textId="77777777" w:rsidR="00AB6095" w:rsidRPr="004C5DD7" w:rsidRDefault="00AB6095" w:rsidP="00AB6095">
      <w:pPr>
        <w:autoSpaceDE w:val="0"/>
        <w:autoSpaceDN w:val="0"/>
        <w:adjustRightInd w:val="0"/>
        <w:spacing w:after="0" w:line="241" w:lineRule="atLeast"/>
        <w:jc w:val="both"/>
        <w:rPr>
          <w:rFonts w:ascii="Arial" w:hAnsi="Arial" w:cs="Arial"/>
          <w:color w:val="000000"/>
          <w:sz w:val="24"/>
          <w:szCs w:val="24"/>
        </w:rPr>
      </w:pPr>
    </w:p>
    <w:p w14:paraId="74E13D11" w14:textId="77777777" w:rsidR="00AB6095" w:rsidRPr="004C5DD7" w:rsidRDefault="00AB6095" w:rsidP="00AB6095">
      <w:pPr>
        <w:spacing w:after="0" w:line="240" w:lineRule="auto"/>
        <w:jc w:val="both"/>
        <w:rPr>
          <w:rFonts w:ascii="Arial" w:hAnsi="Arial" w:cs="Arial"/>
          <w:b/>
          <w:bCs/>
          <w:i/>
          <w:iCs/>
          <w:color w:val="000000"/>
          <w:sz w:val="24"/>
          <w:szCs w:val="24"/>
        </w:rPr>
      </w:pPr>
      <w:r w:rsidRPr="004C5DD7">
        <w:rPr>
          <w:rFonts w:ascii="Arial" w:hAnsi="Arial" w:cs="Arial"/>
          <w:b/>
          <w:bCs/>
          <w:i/>
          <w:iCs/>
          <w:color w:val="000000"/>
          <w:sz w:val="24"/>
          <w:szCs w:val="24"/>
        </w:rPr>
        <w:t>Application forms which do not provide the necessary detailed information in relation to the knowledge, skills and criterion required will be rejected.</w:t>
      </w:r>
    </w:p>
    <w:p w14:paraId="7FF0AA49" w14:textId="77777777" w:rsidR="00AB6095" w:rsidRPr="00D7152D" w:rsidRDefault="00AB6095" w:rsidP="00AB6095">
      <w:pPr>
        <w:spacing w:after="0" w:line="240" w:lineRule="auto"/>
        <w:jc w:val="both"/>
        <w:rPr>
          <w:rFonts w:ascii="Arial" w:eastAsia="Calibri" w:hAnsi="Arial" w:cs="Arial"/>
          <w:sz w:val="22"/>
          <w:szCs w:val="22"/>
          <w:lang w:val="en-US"/>
        </w:rPr>
      </w:pPr>
    </w:p>
    <w:p w14:paraId="4EC1AF20" w14:textId="77777777" w:rsidR="00AB6095" w:rsidRPr="001D6D0D" w:rsidRDefault="00AB6095" w:rsidP="00AB6095">
      <w:pPr>
        <w:spacing w:after="0" w:line="240" w:lineRule="auto"/>
        <w:jc w:val="both"/>
        <w:outlineLvl w:val="4"/>
        <w:rPr>
          <w:rFonts w:ascii="Arial" w:eastAsia="Calibri" w:hAnsi="Arial" w:cs="Arial"/>
          <w:b/>
          <w:sz w:val="28"/>
          <w:szCs w:val="28"/>
          <w:lang w:val="en-US"/>
        </w:rPr>
      </w:pPr>
    </w:p>
    <w:p w14:paraId="77683B29" w14:textId="1E5143EE" w:rsidR="00AB6095" w:rsidRPr="00AB6095" w:rsidRDefault="00AB6095" w:rsidP="00C410E1">
      <w:pPr>
        <w:pStyle w:val="ListParagraph"/>
        <w:numPr>
          <w:ilvl w:val="0"/>
          <w:numId w:val="8"/>
        </w:numPr>
        <w:spacing w:after="0" w:line="240" w:lineRule="auto"/>
        <w:jc w:val="both"/>
        <w:outlineLvl w:val="4"/>
        <w:rPr>
          <w:rFonts w:ascii="Arial" w:eastAsia="Calibri" w:hAnsi="Arial" w:cs="Arial"/>
          <w:b/>
          <w:sz w:val="28"/>
          <w:szCs w:val="28"/>
          <w:lang w:val="en-US"/>
        </w:rPr>
      </w:pPr>
      <w:r w:rsidRPr="00AB6095">
        <w:rPr>
          <w:rFonts w:ascii="Arial" w:eastAsia="Calibri" w:hAnsi="Arial" w:cs="Arial"/>
          <w:b/>
          <w:sz w:val="28"/>
          <w:szCs w:val="28"/>
          <w:lang w:val="en-US"/>
        </w:rPr>
        <w:t>Interview and Assessment</w:t>
      </w:r>
    </w:p>
    <w:p w14:paraId="3FEF1991" w14:textId="5AAB8020" w:rsidR="00667F56" w:rsidRPr="004C5DD7" w:rsidRDefault="00AB6095" w:rsidP="00AB6095">
      <w:pPr>
        <w:autoSpaceDE w:val="0"/>
        <w:autoSpaceDN w:val="0"/>
        <w:adjustRightInd w:val="0"/>
        <w:spacing w:after="0" w:line="241" w:lineRule="atLeast"/>
        <w:jc w:val="both"/>
        <w:rPr>
          <w:rFonts w:ascii="Arial" w:hAnsi="Arial" w:cs="Arial"/>
          <w:color w:val="000000"/>
          <w:sz w:val="24"/>
          <w:szCs w:val="24"/>
        </w:rPr>
      </w:pPr>
      <w:r w:rsidRPr="004C5DD7">
        <w:rPr>
          <w:rFonts w:ascii="Arial" w:hAnsi="Arial" w:cs="Arial"/>
          <w:color w:val="000000"/>
          <w:sz w:val="24"/>
          <w:szCs w:val="24"/>
        </w:rPr>
        <w:t xml:space="preserve">Shortlisted </w:t>
      </w:r>
      <w:r w:rsidR="0007094F">
        <w:rPr>
          <w:rFonts w:ascii="Arial" w:hAnsi="Arial" w:cs="Arial"/>
          <w:color w:val="000000"/>
          <w:sz w:val="24"/>
          <w:szCs w:val="24"/>
        </w:rPr>
        <w:t>candidates</w:t>
      </w:r>
      <w:r w:rsidRPr="004C5DD7">
        <w:rPr>
          <w:rFonts w:ascii="Arial" w:hAnsi="Arial" w:cs="Arial"/>
          <w:color w:val="000000"/>
          <w:sz w:val="24"/>
          <w:szCs w:val="24"/>
        </w:rPr>
        <w:t xml:space="preserve"> will be invited to the next stage of the selection process which will include an interview and assessment, </w:t>
      </w:r>
      <w:r w:rsidR="00511836" w:rsidRPr="00EB44CE">
        <w:rPr>
          <w:rFonts w:ascii="Arial" w:hAnsi="Arial" w:cs="Arial"/>
          <w:color w:val="000000"/>
          <w:sz w:val="24"/>
          <w:szCs w:val="24"/>
        </w:rPr>
        <w:t xml:space="preserve">which is </w:t>
      </w:r>
      <w:r w:rsidR="00CF2F80" w:rsidRPr="00EB44CE">
        <w:rPr>
          <w:rFonts w:ascii="Arial" w:hAnsi="Arial" w:cs="Arial"/>
          <w:color w:val="000000"/>
          <w:sz w:val="24"/>
          <w:szCs w:val="24"/>
        </w:rPr>
        <w:t xml:space="preserve">expected to take place </w:t>
      </w:r>
      <w:r w:rsidR="00511836">
        <w:rPr>
          <w:rFonts w:ascii="Arial" w:hAnsi="Arial" w:cs="Arial"/>
          <w:color w:val="000000"/>
          <w:sz w:val="24"/>
          <w:szCs w:val="24"/>
        </w:rPr>
        <w:t xml:space="preserve">during the </w:t>
      </w:r>
      <w:r w:rsidR="00511836" w:rsidRPr="00FC6F87">
        <w:rPr>
          <w:rFonts w:ascii="Arial" w:hAnsi="Arial" w:cs="Arial"/>
          <w:color w:val="000000"/>
          <w:sz w:val="24"/>
          <w:szCs w:val="24"/>
        </w:rPr>
        <w:t xml:space="preserve">week </w:t>
      </w:r>
      <w:r w:rsidR="00667F56" w:rsidRPr="00FC6F87">
        <w:rPr>
          <w:rFonts w:ascii="Arial" w:hAnsi="Arial" w:cs="Arial"/>
          <w:color w:val="000000"/>
          <w:sz w:val="24"/>
          <w:szCs w:val="24"/>
        </w:rPr>
        <w:t xml:space="preserve"> commencing </w:t>
      </w:r>
      <w:r w:rsidR="00854AF8">
        <w:rPr>
          <w:rFonts w:ascii="Arial" w:hAnsi="Arial" w:cs="Arial"/>
          <w:color w:val="000000"/>
          <w:sz w:val="24"/>
          <w:szCs w:val="24"/>
        </w:rPr>
        <w:t xml:space="preserve">16 </w:t>
      </w:r>
      <w:r w:rsidR="002059BD">
        <w:rPr>
          <w:rFonts w:ascii="Arial" w:hAnsi="Arial" w:cs="Arial"/>
          <w:color w:val="000000"/>
          <w:sz w:val="24"/>
          <w:szCs w:val="24"/>
        </w:rPr>
        <w:t>March 2026</w:t>
      </w:r>
      <w:r w:rsidR="00667F56" w:rsidRPr="00FC6F87">
        <w:rPr>
          <w:rFonts w:ascii="Arial" w:hAnsi="Arial" w:cs="Arial"/>
          <w:color w:val="000000"/>
          <w:sz w:val="24"/>
          <w:szCs w:val="24"/>
        </w:rPr>
        <w:t>.</w:t>
      </w:r>
      <w:r w:rsidR="00667F56">
        <w:rPr>
          <w:rFonts w:ascii="Arial" w:hAnsi="Arial" w:cs="Arial"/>
          <w:color w:val="000000"/>
          <w:sz w:val="24"/>
          <w:szCs w:val="24"/>
        </w:rPr>
        <w:t xml:space="preserve">  </w:t>
      </w:r>
    </w:p>
    <w:p w14:paraId="2C29550B" w14:textId="77777777" w:rsidR="00AB6095" w:rsidRPr="004C5DD7" w:rsidRDefault="00AB6095" w:rsidP="00AB6095">
      <w:pPr>
        <w:autoSpaceDE w:val="0"/>
        <w:autoSpaceDN w:val="0"/>
        <w:adjustRightInd w:val="0"/>
        <w:spacing w:after="0" w:line="241" w:lineRule="atLeast"/>
        <w:jc w:val="both"/>
        <w:rPr>
          <w:rFonts w:ascii="Arial" w:hAnsi="Arial" w:cs="Arial"/>
          <w:color w:val="000000"/>
          <w:sz w:val="24"/>
          <w:szCs w:val="24"/>
        </w:rPr>
      </w:pPr>
    </w:p>
    <w:p w14:paraId="48B045DC" w14:textId="33DB9A4C" w:rsidR="00AB6095" w:rsidRPr="004C5DD7" w:rsidRDefault="00AB6095" w:rsidP="00A128C1">
      <w:pPr>
        <w:autoSpaceDE w:val="0"/>
        <w:autoSpaceDN w:val="0"/>
        <w:adjustRightInd w:val="0"/>
        <w:spacing w:after="0" w:line="241" w:lineRule="atLeast"/>
        <w:rPr>
          <w:rFonts w:ascii="Arial" w:hAnsi="Arial" w:cs="Arial"/>
          <w:color w:val="000000"/>
          <w:sz w:val="24"/>
          <w:szCs w:val="24"/>
        </w:rPr>
      </w:pPr>
      <w:r w:rsidRPr="004C5DD7">
        <w:rPr>
          <w:rFonts w:ascii="Arial" w:hAnsi="Arial" w:cs="Arial"/>
          <w:color w:val="000000"/>
          <w:sz w:val="24"/>
          <w:szCs w:val="24"/>
        </w:rPr>
        <w:t xml:space="preserve">The selection panel will assess </w:t>
      </w:r>
      <w:r w:rsidR="00366B9D">
        <w:rPr>
          <w:rFonts w:ascii="Arial" w:hAnsi="Arial" w:cs="Arial"/>
          <w:color w:val="000000"/>
          <w:sz w:val="24"/>
          <w:szCs w:val="24"/>
        </w:rPr>
        <w:t>applicant</w:t>
      </w:r>
      <w:r w:rsidRPr="004C5DD7">
        <w:rPr>
          <w:rFonts w:ascii="Arial" w:hAnsi="Arial" w:cs="Arial"/>
          <w:color w:val="000000"/>
          <w:sz w:val="24"/>
          <w:szCs w:val="24"/>
        </w:rPr>
        <w:t xml:space="preserve">s against the interview and assessment </w:t>
      </w:r>
    </w:p>
    <w:p w14:paraId="425786C9" w14:textId="444FB2D2" w:rsidR="00AB6095" w:rsidRPr="004C5DD7" w:rsidRDefault="00AB6095" w:rsidP="00A128C1">
      <w:pPr>
        <w:autoSpaceDE w:val="0"/>
        <w:autoSpaceDN w:val="0"/>
        <w:adjustRightInd w:val="0"/>
        <w:spacing w:after="0" w:line="241" w:lineRule="atLeast"/>
        <w:rPr>
          <w:rFonts w:ascii="Arial" w:hAnsi="Arial" w:cs="Arial"/>
          <w:color w:val="000000"/>
          <w:sz w:val="24"/>
          <w:szCs w:val="24"/>
        </w:rPr>
      </w:pPr>
      <w:r w:rsidRPr="004C5DD7">
        <w:rPr>
          <w:rFonts w:ascii="Arial" w:hAnsi="Arial" w:cs="Arial"/>
          <w:color w:val="000000"/>
          <w:sz w:val="24"/>
          <w:szCs w:val="24"/>
        </w:rPr>
        <w:t>criteria as appropriate. The panel’s decision at every stage of the selection process is final.</w:t>
      </w:r>
    </w:p>
    <w:p w14:paraId="57E9D3F2" w14:textId="77777777" w:rsidR="00AB6095" w:rsidRPr="009D67B2" w:rsidRDefault="00AB6095" w:rsidP="009D67B2">
      <w:pPr>
        <w:autoSpaceDN w:val="0"/>
        <w:spacing w:after="0" w:line="276" w:lineRule="auto"/>
        <w:rPr>
          <w:rFonts w:ascii="Arial" w:hAnsi="Arial" w:cs="Arial"/>
          <w:sz w:val="24"/>
          <w:szCs w:val="24"/>
          <w:lang w:val="en-IE"/>
        </w:rPr>
      </w:pPr>
    </w:p>
    <w:p w14:paraId="3964743E" w14:textId="68019AD7" w:rsidR="003E189C" w:rsidRPr="00AB6095" w:rsidRDefault="00AB6095" w:rsidP="00C410E1">
      <w:pPr>
        <w:pStyle w:val="ListParagraph"/>
        <w:numPr>
          <w:ilvl w:val="0"/>
          <w:numId w:val="8"/>
        </w:numPr>
        <w:spacing w:after="0" w:line="240" w:lineRule="auto"/>
        <w:jc w:val="both"/>
        <w:rPr>
          <w:rFonts w:ascii="Arial" w:eastAsia="Calibri" w:hAnsi="Arial" w:cs="Arial"/>
          <w:b/>
          <w:sz w:val="28"/>
          <w:szCs w:val="28"/>
          <w:lang w:val="en-US"/>
        </w:rPr>
      </w:pPr>
      <w:r>
        <w:rPr>
          <w:rFonts w:ascii="Arial" w:eastAsia="Calibri" w:hAnsi="Arial" w:cs="Arial"/>
          <w:b/>
          <w:sz w:val="28"/>
          <w:szCs w:val="28"/>
          <w:lang w:val="en-US"/>
        </w:rPr>
        <w:t>Application Forms</w:t>
      </w:r>
    </w:p>
    <w:p w14:paraId="00AD8D36" w14:textId="1A0F9B11" w:rsidR="003E189C" w:rsidRPr="004C5DD7" w:rsidRDefault="003E189C" w:rsidP="003E189C">
      <w:pPr>
        <w:spacing w:after="0" w:line="240" w:lineRule="auto"/>
        <w:jc w:val="both"/>
        <w:rPr>
          <w:rFonts w:ascii="Arial" w:eastAsia="Calibri" w:hAnsi="Arial" w:cs="Arial"/>
          <w:b/>
          <w:bCs/>
          <w:sz w:val="24"/>
          <w:szCs w:val="24"/>
          <w:lang w:val="en-US"/>
        </w:rPr>
      </w:pPr>
      <w:r w:rsidRPr="004C5DD7">
        <w:rPr>
          <w:rFonts w:ascii="Arial" w:eastAsia="Calibri" w:hAnsi="Arial" w:cs="Arial"/>
          <w:b/>
          <w:bCs/>
          <w:sz w:val="24"/>
          <w:szCs w:val="24"/>
          <w:lang w:val="en-US"/>
        </w:rPr>
        <w:t xml:space="preserve">Completed applications, demonstrating the experience and skills sought, must be submitted to the Monitoring Officer by </w:t>
      </w:r>
      <w:r w:rsidR="009D67B2">
        <w:rPr>
          <w:rFonts w:ascii="Arial" w:eastAsia="Calibri" w:hAnsi="Arial" w:cs="Arial"/>
          <w:b/>
          <w:bCs/>
          <w:sz w:val="24"/>
          <w:szCs w:val="24"/>
          <w:lang w:val="en-US"/>
        </w:rPr>
        <w:t>the specified closing date.</w:t>
      </w:r>
    </w:p>
    <w:p w14:paraId="1D0F0811" w14:textId="77777777" w:rsidR="003E189C" w:rsidRPr="004C5DD7" w:rsidRDefault="003E189C" w:rsidP="003E189C">
      <w:pPr>
        <w:spacing w:after="0" w:line="240" w:lineRule="auto"/>
        <w:jc w:val="both"/>
        <w:rPr>
          <w:rFonts w:ascii="Arial" w:eastAsia="Calibri" w:hAnsi="Arial" w:cs="Arial"/>
          <w:b/>
          <w:sz w:val="24"/>
          <w:szCs w:val="24"/>
          <w:lang w:val="en-US"/>
        </w:rPr>
      </w:pPr>
    </w:p>
    <w:p w14:paraId="64B53789" w14:textId="77777777" w:rsidR="003E189C" w:rsidRPr="004C5DD7" w:rsidRDefault="003E189C" w:rsidP="003E189C">
      <w:pPr>
        <w:spacing w:after="0" w:line="240" w:lineRule="auto"/>
        <w:jc w:val="both"/>
        <w:rPr>
          <w:rFonts w:ascii="Arial" w:eastAsia="Calibri" w:hAnsi="Arial" w:cs="Arial"/>
          <w:sz w:val="24"/>
          <w:szCs w:val="24"/>
          <w:lang w:val="en-US"/>
        </w:rPr>
      </w:pPr>
      <w:r w:rsidRPr="004C5DD7">
        <w:rPr>
          <w:rFonts w:ascii="Arial" w:eastAsia="Calibri" w:hAnsi="Arial" w:cs="Arial"/>
          <w:sz w:val="24"/>
          <w:szCs w:val="24"/>
          <w:lang w:val="en-US"/>
        </w:rPr>
        <w:t xml:space="preserve">All applications for employment are considered strictly </w:t>
      </w:r>
      <w:proofErr w:type="gramStart"/>
      <w:r w:rsidRPr="004C5DD7">
        <w:rPr>
          <w:rFonts w:ascii="Arial" w:eastAsia="Calibri" w:hAnsi="Arial" w:cs="Arial"/>
          <w:sz w:val="24"/>
          <w:szCs w:val="24"/>
          <w:lang w:val="en-US"/>
        </w:rPr>
        <w:t>on the basis of</w:t>
      </w:r>
      <w:proofErr w:type="gramEnd"/>
      <w:r w:rsidRPr="004C5DD7">
        <w:rPr>
          <w:rFonts w:ascii="Arial" w:eastAsia="Calibri" w:hAnsi="Arial" w:cs="Arial"/>
          <w:sz w:val="24"/>
          <w:szCs w:val="24"/>
          <w:lang w:val="en-US"/>
        </w:rPr>
        <w:t xml:space="preserve"> merit.</w:t>
      </w:r>
    </w:p>
    <w:p w14:paraId="1720736D" w14:textId="77777777" w:rsidR="003E189C" w:rsidRPr="004C5DD7" w:rsidRDefault="003E189C" w:rsidP="003E189C">
      <w:pPr>
        <w:spacing w:after="0" w:line="240" w:lineRule="auto"/>
        <w:jc w:val="both"/>
        <w:rPr>
          <w:rFonts w:ascii="Arial" w:eastAsia="Calibri" w:hAnsi="Arial" w:cs="Arial"/>
          <w:sz w:val="24"/>
          <w:szCs w:val="24"/>
          <w:lang w:val="en-US"/>
        </w:rPr>
      </w:pPr>
    </w:p>
    <w:p w14:paraId="32AE6AC1" w14:textId="77777777" w:rsidR="003E189C" w:rsidRPr="004C5DD7" w:rsidRDefault="003E189C" w:rsidP="003E189C">
      <w:pPr>
        <w:spacing w:after="0" w:line="240" w:lineRule="auto"/>
        <w:jc w:val="both"/>
        <w:rPr>
          <w:rFonts w:ascii="Arial" w:eastAsia="Calibri" w:hAnsi="Arial" w:cs="Arial"/>
          <w:sz w:val="24"/>
          <w:szCs w:val="24"/>
          <w:lang w:val="en-US"/>
        </w:rPr>
      </w:pPr>
      <w:r w:rsidRPr="004C5DD7">
        <w:rPr>
          <w:rFonts w:ascii="Arial" w:eastAsia="Calibri" w:hAnsi="Arial" w:cs="Arial"/>
          <w:sz w:val="24"/>
          <w:szCs w:val="24"/>
          <w:lang w:val="en-US"/>
        </w:rPr>
        <w:t>To ensure equality of opportunity for all applicants:</w:t>
      </w:r>
    </w:p>
    <w:p w14:paraId="6842410F" w14:textId="77777777" w:rsidR="003E189C" w:rsidRPr="004C5DD7" w:rsidRDefault="003E189C" w:rsidP="003E189C">
      <w:pPr>
        <w:spacing w:after="0" w:line="240" w:lineRule="auto"/>
        <w:jc w:val="both"/>
        <w:rPr>
          <w:rFonts w:ascii="Arial" w:eastAsia="Calibri" w:hAnsi="Arial" w:cs="Arial"/>
          <w:sz w:val="24"/>
          <w:szCs w:val="24"/>
          <w:lang w:val="en-US"/>
        </w:rPr>
      </w:pPr>
    </w:p>
    <w:p w14:paraId="50C6B936" w14:textId="77777777" w:rsidR="003E189C" w:rsidRPr="004C5DD7" w:rsidRDefault="003E189C" w:rsidP="00C410E1">
      <w:pPr>
        <w:numPr>
          <w:ilvl w:val="0"/>
          <w:numId w:val="7"/>
        </w:numPr>
        <w:overflowPunct w:val="0"/>
        <w:autoSpaceDE w:val="0"/>
        <w:autoSpaceDN w:val="0"/>
        <w:adjustRightInd w:val="0"/>
        <w:spacing w:after="0" w:line="240" w:lineRule="auto"/>
        <w:ind w:left="360"/>
        <w:jc w:val="both"/>
        <w:rPr>
          <w:rFonts w:ascii="Arial" w:eastAsia="Calibri" w:hAnsi="Arial" w:cs="Arial"/>
          <w:sz w:val="24"/>
          <w:szCs w:val="24"/>
          <w:lang w:val="en-US"/>
        </w:rPr>
      </w:pPr>
      <w:r w:rsidRPr="004C5DD7">
        <w:rPr>
          <w:rFonts w:ascii="Arial" w:eastAsia="Calibri" w:hAnsi="Arial" w:cs="Arial"/>
          <w:sz w:val="24"/>
          <w:szCs w:val="24"/>
          <w:lang w:val="en-US"/>
        </w:rPr>
        <w:t>Only completed applications on the application form will be accepted.  CVs or any other supplementary material in addition to completed application forms will not be accepted.</w:t>
      </w:r>
    </w:p>
    <w:p w14:paraId="72BC2182" w14:textId="77777777" w:rsidR="003E189C" w:rsidRPr="004C5DD7" w:rsidRDefault="003E189C" w:rsidP="003E189C">
      <w:pPr>
        <w:tabs>
          <w:tab w:val="num" w:pos="360"/>
        </w:tabs>
        <w:overflowPunct w:val="0"/>
        <w:autoSpaceDE w:val="0"/>
        <w:autoSpaceDN w:val="0"/>
        <w:adjustRightInd w:val="0"/>
        <w:spacing w:after="0" w:line="240" w:lineRule="auto"/>
        <w:jc w:val="both"/>
        <w:rPr>
          <w:rFonts w:ascii="Arial" w:eastAsia="Calibri" w:hAnsi="Arial" w:cs="Arial"/>
          <w:sz w:val="24"/>
          <w:szCs w:val="24"/>
          <w:lang w:val="en-US"/>
        </w:rPr>
      </w:pPr>
    </w:p>
    <w:p w14:paraId="365E70B6" w14:textId="77777777" w:rsidR="003E189C" w:rsidRPr="004C5DD7" w:rsidRDefault="003E189C" w:rsidP="00C410E1">
      <w:pPr>
        <w:numPr>
          <w:ilvl w:val="0"/>
          <w:numId w:val="7"/>
        </w:numPr>
        <w:overflowPunct w:val="0"/>
        <w:autoSpaceDE w:val="0"/>
        <w:autoSpaceDN w:val="0"/>
        <w:adjustRightInd w:val="0"/>
        <w:spacing w:after="0" w:line="240" w:lineRule="auto"/>
        <w:ind w:left="360"/>
        <w:jc w:val="both"/>
        <w:rPr>
          <w:rFonts w:ascii="Arial" w:eastAsia="Calibri" w:hAnsi="Arial" w:cs="Arial"/>
          <w:sz w:val="24"/>
          <w:szCs w:val="24"/>
          <w:lang w:val="en-US"/>
        </w:rPr>
      </w:pPr>
      <w:r w:rsidRPr="004C5DD7">
        <w:rPr>
          <w:rFonts w:ascii="Arial" w:eastAsia="Calibri" w:hAnsi="Arial" w:cs="Arial"/>
          <w:sz w:val="24"/>
          <w:szCs w:val="24"/>
          <w:lang w:val="en-US"/>
        </w:rPr>
        <w:t>Applicants must complete the application form in Arial size 10 font, or block capitals using black ink.</w:t>
      </w:r>
    </w:p>
    <w:p w14:paraId="6016D2F4" w14:textId="77777777" w:rsidR="003E189C" w:rsidRPr="004C5DD7" w:rsidRDefault="003E189C" w:rsidP="003E189C">
      <w:pPr>
        <w:overflowPunct w:val="0"/>
        <w:autoSpaceDE w:val="0"/>
        <w:autoSpaceDN w:val="0"/>
        <w:adjustRightInd w:val="0"/>
        <w:spacing w:after="0" w:line="240" w:lineRule="auto"/>
        <w:ind w:left="720"/>
        <w:jc w:val="both"/>
        <w:textAlignment w:val="baseline"/>
        <w:rPr>
          <w:rFonts w:ascii="Arial" w:eastAsia="Times New Roman" w:hAnsi="Arial" w:cs="Arial"/>
          <w:sz w:val="24"/>
          <w:szCs w:val="24"/>
        </w:rPr>
      </w:pPr>
    </w:p>
    <w:p w14:paraId="66A7B680" w14:textId="0AE87F45" w:rsidR="003E189C" w:rsidRPr="004C5DD7" w:rsidRDefault="003E189C" w:rsidP="00C410E1">
      <w:pPr>
        <w:numPr>
          <w:ilvl w:val="0"/>
          <w:numId w:val="7"/>
        </w:numPr>
        <w:overflowPunct w:val="0"/>
        <w:autoSpaceDE w:val="0"/>
        <w:autoSpaceDN w:val="0"/>
        <w:adjustRightInd w:val="0"/>
        <w:spacing w:after="0" w:line="240" w:lineRule="auto"/>
        <w:ind w:left="360"/>
        <w:jc w:val="both"/>
        <w:rPr>
          <w:rFonts w:ascii="Arial" w:eastAsia="Calibri" w:hAnsi="Arial" w:cs="Arial"/>
          <w:sz w:val="24"/>
          <w:szCs w:val="24"/>
          <w:lang w:val="en-US"/>
        </w:rPr>
      </w:pPr>
      <w:r w:rsidRPr="004C5DD7">
        <w:rPr>
          <w:rFonts w:ascii="Arial" w:eastAsia="Calibri" w:hAnsi="Arial" w:cs="Arial"/>
          <w:sz w:val="24"/>
          <w:szCs w:val="24"/>
          <w:lang w:val="en-US"/>
        </w:rPr>
        <w:t xml:space="preserve">The space available on the application form is the same for all applicants and </w:t>
      </w:r>
      <w:r w:rsidRPr="004C5DD7">
        <w:rPr>
          <w:rFonts w:ascii="Arial" w:eastAsia="Calibri" w:hAnsi="Arial" w:cs="Arial"/>
          <w:sz w:val="24"/>
          <w:szCs w:val="24"/>
          <w:u w:val="single"/>
          <w:lang w:val="en-US"/>
        </w:rPr>
        <w:t xml:space="preserve">must not be altered or re-formatted </w:t>
      </w:r>
      <w:r w:rsidRPr="004C5DD7">
        <w:rPr>
          <w:rFonts w:ascii="Arial" w:eastAsia="Calibri" w:hAnsi="Arial" w:cs="Arial"/>
          <w:sz w:val="24"/>
          <w:szCs w:val="24"/>
          <w:lang w:val="en-US"/>
        </w:rPr>
        <w:t>and applicants</w:t>
      </w:r>
      <w:r w:rsidRPr="004C5DD7">
        <w:rPr>
          <w:rFonts w:ascii="Arial" w:eastAsia="Calibri" w:hAnsi="Arial" w:cs="Arial"/>
          <w:sz w:val="24"/>
          <w:szCs w:val="24"/>
          <w:u w:val="single"/>
          <w:lang w:val="en-US"/>
        </w:rPr>
        <w:t xml:space="preserve"> must </w:t>
      </w:r>
      <w:r w:rsidR="006E7F20">
        <w:rPr>
          <w:rFonts w:ascii="Arial" w:eastAsia="Calibri" w:hAnsi="Arial" w:cs="Arial"/>
          <w:sz w:val="24"/>
          <w:szCs w:val="24"/>
          <w:u w:val="single"/>
          <w:lang w:val="en-US"/>
        </w:rPr>
        <w:t>not exceed the space provided.</w:t>
      </w:r>
    </w:p>
    <w:p w14:paraId="4B1140DD" w14:textId="77777777" w:rsidR="003E189C" w:rsidRPr="004C5DD7" w:rsidRDefault="003E189C" w:rsidP="003E189C">
      <w:pPr>
        <w:overflowPunct w:val="0"/>
        <w:autoSpaceDE w:val="0"/>
        <w:autoSpaceDN w:val="0"/>
        <w:adjustRightInd w:val="0"/>
        <w:spacing w:after="0" w:line="240" w:lineRule="auto"/>
        <w:ind w:left="720"/>
        <w:jc w:val="both"/>
        <w:textAlignment w:val="baseline"/>
        <w:rPr>
          <w:rFonts w:ascii="Arial" w:eastAsia="Times New Roman" w:hAnsi="Arial" w:cs="Arial"/>
          <w:sz w:val="24"/>
          <w:szCs w:val="24"/>
        </w:rPr>
      </w:pPr>
    </w:p>
    <w:p w14:paraId="6FF23B7E" w14:textId="27E0C3BF" w:rsidR="003E189C" w:rsidRPr="004C5DD7" w:rsidRDefault="006E7F20" w:rsidP="00C410E1">
      <w:pPr>
        <w:numPr>
          <w:ilvl w:val="0"/>
          <w:numId w:val="7"/>
        </w:numPr>
        <w:overflowPunct w:val="0"/>
        <w:autoSpaceDE w:val="0"/>
        <w:autoSpaceDN w:val="0"/>
        <w:adjustRightInd w:val="0"/>
        <w:spacing w:after="0" w:line="240" w:lineRule="auto"/>
        <w:ind w:left="360"/>
        <w:contextualSpacing/>
        <w:jc w:val="both"/>
        <w:rPr>
          <w:rFonts w:ascii="Arial" w:eastAsia="Calibri" w:hAnsi="Arial" w:cs="Arial"/>
          <w:iCs/>
          <w:sz w:val="24"/>
          <w:szCs w:val="24"/>
          <w:lang w:val="en-US" w:eastAsia="en-GB"/>
        </w:rPr>
      </w:pPr>
      <w:r>
        <w:rPr>
          <w:rFonts w:ascii="Arial" w:eastAsia="Calibri" w:hAnsi="Arial" w:cs="Arial"/>
          <w:iCs/>
          <w:sz w:val="24"/>
          <w:szCs w:val="24"/>
          <w:lang w:val="en-US"/>
        </w:rPr>
        <w:t>Applicants</w:t>
      </w:r>
      <w:r w:rsidR="003E189C" w:rsidRPr="004C5DD7">
        <w:rPr>
          <w:rFonts w:ascii="Arial" w:eastAsia="Calibri" w:hAnsi="Arial" w:cs="Arial"/>
          <w:iCs/>
          <w:sz w:val="24"/>
          <w:szCs w:val="24"/>
          <w:lang w:val="en-US"/>
        </w:rPr>
        <w:t xml:space="preserve"> submitting </w:t>
      </w:r>
      <w:r>
        <w:rPr>
          <w:rFonts w:ascii="Arial" w:eastAsia="Calibri" w:hAnsi="Arial" w:cs="Arial"/>
          <w:iCs/>
          <w:sz w:val="24"/>
          <w:szCs w:val="24"/>
          <w:lang w:val="en-US"/>
        </w:rPr>
        <w:t>their</w:t>
      </w:r>
      <w:r w:rsidR="003E189C" w:rsidRPr="004C5DD7">
        <w:rPr>
          <w:rFonts w:ascii="Arial" w:eastAsia="Calibri" w:hAnsi="Arial" w:cs="Arial"/>
          <w:iCs/>
          <w:sz w:val="24"/>
          <w:szCs w:val="24"/>
          <w:lang w:val="en-US"/>
        </w:rPr>
        <w:t xml:space="preserve"> completed application form electronically must ensure that it is </w:t>
      </w:r>
      <w:r w:rsidR="003E189C" w:rsidRPr="004C5DD7">
        <w:rPr>
          <w:rFonts w:ascii="Arial" w:eastAsia="Calibri" w:hAnsi="Arial" w:cs="Arial"/>
          <w:iCs/>
          <w:sz w:val="24"/>
          <w:szCs w:val="24"/>
          <w:lang w:val="en-US" w:eastAsia="en-GB"/>
        </w:rPr>
        <w:t xml:space="preserve">sent via email as an attachment (either as a PDF or Microsoft Word document only). Forms sent via any other online method or converted into any other digital format, or which Invest NI deems unsafe to open, will not be accepted. </w:t>
      </w:r>
    </w:p>
    <w:p w14:paraId="3AE14F7A" w14:textId="77777777" w:rsidR="003E189C" w:rsidRPr="004C5DD7" w:rsidRDefault="003E189C" w:rsidP="003E189C">
      <w:pPr>
        <w:overflowPunct w:val="0"/>
        <w:autoSpaceDE w:val="0"/>
        <w:autoSpaceDN w:val="0"/>
        <w:adjustRightInd w:val="0"/>
        <w:spacing w:after="0" w:line="240" w:lineRule="auto"/>
        <w:ind w:left="720"/>
        <w:jc w:val="both"/>
        <w:textAlignment w:val="baseline"/>
        <w:rPr>
          <w:rFonts w:ascii="Arial" w:eastAsia="Times New Roman" w:hAnsi="Arial" w:cs="Arial"/>
          <w:iCs/>
          <w:sz w:val="24"/>
          <w:szCs w:val="24"/>
          <w:lang w:eastAsia="en-GB"/>
        </w:rPr>
      </w:pPr>
    </w:p>
    <w:p w14:paraId="70B2DB27" w14:textId="77777777" w:rsidR="003E189C" w:rsidRPr="004C5DD7" w:rsidRDefault="003E189C" w:rsidP="00C410E1">
      <w:pPr>
        <w:numPr>
          <w:ilvl w:val="0"/>
          <w:numId w:val="7"/>
        </w:numPr>
        <w:overflowPunct w:val="0"/>
        <w:autoSpaceDE w:val="0"/>
        <w:autoSpaceDN w:val="0"/>
        <w:adjustRightInd w:val="0"/>
        <w:spacing w:after="0" w:line="240" w:lineRule="auto"/>
        <w:ind w:left="360"/>
        <w:jc w:val="both"/>
        <w:rPr>
          <w:rFonts w:ascii="Arial" w:eastAsia="Calibri" w:hAnsi="Arial" w:cs="Arial"/>
          <w:sz w:val="24"/>
          <w:szCs w:val="24"/>
          <w:lang w:val="en-US"/>
        </w:rPr>
      </w:pPr>
      <w:r w:rsidRPr="004C5DD7">
        <w:rPr>
          <w:rFonts w:ascii="Arial" w:eastAsia="Calibri" w:hAnsi="Arial" w:cs="Arial"/>
          <w:sz w:val="24"/>
          <w:szCs w:val="24"/>
          <w:lang w:val="en-US"/>
        </w:rPr>
        <w:t xml:space="preserve">Applications which are received after the closing date and time will not be accepted. </w:t>
      </w:r>
    </w:p>
    <w:p w14:paraId="26354678" w14:textId="77777777" w:rsidR="003E189C" w:rsidRPr="004C5DD7" w:rsidRDefault="003E189C" w:rsidP="003E189C">
      <w:pPr>
        <w:overflowPunct w:val="0"/>
        <w:autoSpaceDE w:val="0"/>
        <w:autoSpaceDN w:val="0"/>
        <w:adjustRightInd w:val="0"/>
        <w:spacing w:after="0" w:line="240" w:lineRule="auto"/>
        <w:jc w:val="both"/>
        <w:rPr>
          <w:rFonts w:ascii="Arial" w:eastAsia="Calibri" w:hAnsi="Arial" w:cs="Arial"/>
          <w:sz w:val="24"/>
          <w:szCs w:val="24"/>
          <w:lang w:val="en-US"/>
        </w:rPr>
      </w:pPr>
    </w:p>
    <w:p w14:paraId="6885E458" w14:textId="5A1CD02C" w:rsidR="003E189C" w:rsidRPr="006E7F20" w:rsidRDefault="006E7F20" w:rsidP="00C410E1">
      <w:pPr>
        <w:numPr>
          <w:ilvl w:val="0"/>
          <w:numId w:val="6"/>
        </w:numPr>
        <w:overflowPunct w:val="0"/>
        <w:autoSpaceDE w:val="0"/>
        <w:autoSpaceDN w:val="0"/>
        <w:adjustRightInd w:val="0"/>
        <w:spacing w:after="0" w:line="240" w:lineRule="auto"/>
        <w:ind w:left="360"/>
        <w:jc w:val="both"/>
        <w:rPr>
          <w:rFonts w:ascii="Arial" w:eastAsia="Calibri" w:hAnsi="Arial" w:cs="Arial"/>
          <w:b/>
          <w:sz w:val="24"/>
          <w:szCs w:val="24"/>
          <w:u w:val="single"/>
          <w:lang w:val="en-US"/>
        </w:rPr>
      </w:pPr>
      <w:r w:rsidRPr="006E7F20">
        <w:rPr>
          <w:rFonts w:ascii="Arial" w:eastAsia="Calibri" w:hAnsi="Arial" w:cs="Arial"/>
          <w:sz w:val="24"/>
          <w:szCs w:val="24"/>
          <w:lang w:val="en-US"/>
        </w:rPr>
        <w:lastRenderedPageBreak/>
        <w:t>Applicants</w:t>
      </w:r>
      <w:r w:rsidR="003E189C" w:rsidRPr="006E7F20">
        <w:rPr>
          <w:rFonts w:ascii="Arial" w:eastAsia="Calibri" w:hAnsi="Arial" w:cs="Arial"/>
          <w:sz w:val="24"/>
          <w:szCs w:val="24"/>
          <w:lang w:val="en-US"/>
        </w:rPr>
        <w:t xml:space="preserve"> should ensure </w:t>
      </w:r>
      <w:r w:rsidRPr="006E7F20">
        <w:rPr>
          <w:rFonts w:ascii="Arial" w:eastAsia="Calibri" w:hAnsi="Arial" w:cs="Arial"/>
          <w:sz w:val="24"/>
          <w:szCs w:val="24"/>
          <w:lang w:val="en-US"/>
        </w:rPr>
        <w:t>they</w:t>
      </w:r>
      <w:r w:rsidR="003E189C" w:rsidRPr="006E7F20">
        <w:rPr>
          <w:rFonts w:ascii="Arial" w:eastAsia="Calibri" w:hAnsi="Arial" w:cs="Arial"/>
          <w:sz w:val="24"/>
          <w:szCs w:val="24"/>
          <w:lang w:val="en-US"/>
        </w:rPr>
        <w:t xml:space="preserve"> provide evidence of </w:t>
      </w:r>
      <w:r w:rsidRPr="006E7F20">
        <w:rPr>
          <w:rFonts w:ascii="Arial" w:eastAsia="Calibri" w:hAnsi="Arial" w:cs="Arial"/>
          <w:sz w:val="24"/>
          <w:szCs w:val="24"/>
          <w:lang w:val="en-US"/>
        </w:rPr>
        <w:t xml:space="preserve">their </w:t>
      </w:r>
      <w:r w:rsidR="003E189C" w:rsidRPr="006E7F20">
        <w:rPr>
          <w:rFonts w:ascii="Arial" w:eastAsia="Calibri" w:hAnsi="Arial" w:cs="Arial"/>
          <w:sz w:val="24"/>
          <w:szCs w:val="24"/>
          <w:lang w:val="en-US"/>
        </w:rPr>
        <w:t xml:space="preserve">experience on </w:t>
      </w:r>
      <w:r w:rsidRPr="006E7F20">
        <w:rPr>
          <w:rFonts w:ascii="Arial" w:eastAsia="Calibri" w:hAnsi="Arial" w:cs="Arial"/>
          <w:sz w:val="24"/>
          <w:szCs w:val="24"/>
          <w:lang w:val="en-US"/>
        </w:rPr>
        <w:t xml:space="preserve">their </w:t>
      </w:r>
      <w:r w:rsidR="003E189C" w:rsidRPr="006E7F20">
        <w:rPr>
          <w:rFonts w:ascii="Arial" w:eastAsia="Calibri" w:hAnsi="Arial" w:cs="Arial"/>
          <w:sz w:val="24"/>
          <w:szCs w:val="24"/>
          <w:lang w:val="en-US"/>
        </w:rPr>
        <w:t xml:space="preserve">application form, giving length of experience, examples and dates as required. </w:t>
      </w:r>
    </w:p>
    <w:p w14:paraId="0D11AC38" w14:textId="77777777" w:rsidR="006E7F20" w:rsidRPr="006E7F20" w:rsidRDefault="006E7F20" w:rsidP="006E7F20">
      <w:pPr>
        <w:overflowPunct w:val="0"/>
        <w:autoSpaceDE w:val="0"/>
        <w:autoSpaceDN w:val="0"/>
        <w:adjustRightInd w:val="0"/>
        <w:spacing w:after="0" w:line="240" w:lineRule="auto"/>
        <w:ind w:left="360"/>
        <w:jc w:val="both"/>
        <w:rPr>
          <w:rFonts w:ascii="Arial" w:eastAsia="Calibri" w:hAnsi="Arial" w:cs="Arial"/>
          <w:b/>
          <w:sz w:val="24"/>
          <w:szCs w:val="24"/>
          <w:u w:val="single"/>
          <w:lang w:val="en-US"/>
        </w:rPr>
      </w:pPr>
    </w:p>
    <w:p w14:paraId="7395E081" w14:textId="77777777" w:rsidR="003E189C" w:rsidRPr="004C5DD7" w:rsidRDefault="003E189C" w:rsidP="00C410E1">
      <w:pPr>
        <w:numPr>
          <w:ilvl w:val="0"/>
          <w:numId w:val="6"/>
        </w:numPr>
        <w:overflowPunct w:val="0"/>
        <w:autoSpaceDE w:val="0"/>
        <w:autoSpaceDN w:val="0"/>
        <w:adjustRightInd w:val="0"/>
        <w:spacing w:after="0" w:line="240" w:lineRule="auto"/>
        <w:ind w:left="360"/>
        <w:jc w:val="both"/>
        <w:rPr>
          <w:rFonts w:ascii="Arial" w:eastAsia="Calibri" w:hAnsi="Arial" w:cs="Arial"/>
          <w:sz w:val="24"/>
          <w:szCs w:val="24"/>
          <w:lang w:val="en-US"/>
        </w:rPr>
      </w:pPr>
      <w:r w:rsidRPr="004C5DD7">
        <w:rPr>
          <w:rFonts w:ascii="Arial" w:eastAsia="Calibri" w:hAnsi="Arial" w:cs="Arial"/>
          <w:sz w:val="24"/>
          <w:szCs w:val="24"/>
          <w:lang w:val="en-US"/>
        </w:rPr>
        <w:t>It is not sufficient to simply list your duties and responsibilities.  Invest NI will not make assumptions from the title of your post as to the skills and experience gained.  It is vital that you highlight your specific role and contribution by using actual examples to illustrate your experience against the selection criteria.</w:t>
      </w:r>
    </w:p>
    <w:p w14:paraId="36102A84" w14:textId="77777777" w:rsidR="00A22F52" w:rsidRDefault="00A22F52" w:rsidP="003E189C">
      <w:pPr>
        <w:overflowPunct w:val="0"/>
        <w:autoSpaceDE w:val="0"/>
        <w:autoSpaceDN w:val="0"/>
        <w:adjustRightInd w:val="0"/>
        <w:spacing w:after="0" w:line="240" w:lineRule="auto"/>
        <w:ind w:left="720"/>
        <w:jc w:val="both"/>
        <w:textAlignment w:val="baseline"/>
        <w:rPr>
          <w:rFonts w:ascii="Arial" w:eastAsia="Times New Roman" w:hAnsi="Arial" w:cs="Arial"/>
          <w:sz w:val="24"/>
          <w:szCs w:val="24"/>
        </w:rPr>
      </w:pPr>
    </w:p>
    <w:p w14:paraId="11626A95" w14:textId="516A3081" w:rsidR="00A22F52" w:rsidRPr="00A22F52" w:rsidRDefault="00A22F52" w:rsidP="00C410E1">
      <w:pPr>
        <w:pStyle w:val="ListParagraph"/>
        <w:numPr>
          <w:ilvl w:val="0"/>
          <w:numId w:val="8"/>
        </w:numPr>
        <w:spacing w:after="0" w:line="240" w:lineRule="auto"/>
        <w:jc w:val="both"/>
        <w:rPr>
          <w:rFonts w:ascii="Arial" w:eastAsia="Calibri" w:hAnsi="Arial" w:cs="Arial"/>
          <w:b/>
          <w:bCs/>
          <w:sz w:val="28"/>
          <w:szCs w:val="28"/>
          <w:lang w:val="en-US"/>
        </w:rPr>
      </w:pPr>
      <w:r w:rsidRPr="00A22F52">
        <w:rPr>
          <w:rFonts w:ascii="Arial" w:eastAsia="Calibri" w:hAnsi="Arial" w:cs="Arial"/>
          <w:b/>
          <w:bCs/>
          <w:sz w:val="28"/>
          <w:szCs w:val="28"/>
          <w:lang w:val="en-US"/>
        </w:rPr>
        <w:t>Appointment</w:t>
      </w:r>
    </w:p>
    <w:p w14:paraId="079F918D" w14:textId="786AE498" w:rsidR="00A22F52" w:rsidRDefault="00A22F52" w:rsidP="00A22F52">
      <w:pPr>
        <w:autoSpaceDE w:val="0"/>
        <w:autoSpaceDN w:val="0"/>
        <w:adjustRightInd w:val="0"/>
        <w:spacing w:after="0" w:line="241" w:lineRule="atLeast"/>
        <w:jc w:val="both"/>
        <w:rPr>
          <w:rFonts w:ascii="Arial" w:hAnsi="Arial" w:cs="Arial"/>
          <w:color w:val="000000"/>
          <w:sz w:val="24"/>
          <w:szCs w:val="24"/>
        </w:rPr>
      </w:pPr>
      <w:r w:rsidRPr="004C5DD7">
        <w:rPr>
          <w:rFonts w:ascii="Arial" w:hAnsi="Arial" w:cs="Arial"/>
          <w:color w:val="000000"/>
          <w:sz w:val="24"/>
          <w:szCs w:val="24"/>
        </w:rPr>
        <w:t>If successful, you will be expected to take up the position as soon as possible. Should you de</w:t>
      </w:r>
      <w:r w:rsidRPr="004C5DD7">
        <w:rPr>
          <w:rFonts w:ascii="Arial" w:hAnsi="Arial" w:cs="Arial"/>
          <w:color w:val="000000"/>
          <w:sz w:val="24"/>
          <w:szCs w:val="24"/>
        </w:rPr>
        <w:softHyphen/>
        <w:t>cline an offer of appointment, you may not be offered any future posts to be filled from this competition.</w:t>
      </w:r>
    </w:p>
    <w:p w14:paraId="553B89F2" w14:textId="77777777" w:rsidR="00A22F52" w:rsidRDefault="00A22F52" w:rsidP="00A22F52">
      <w:pPr>
        <w:autoSpaceDE w:val="0"/>
        <w:autoSpaceDN w:val="0"/>
        <w:adjustRightInd w:val="0"/>
        <w:spacing w:after="0" w:line="241" w:lineRule="atLeast"/>
        <w:jc w:val="both"/>
        <w:rPr>
          <w:rFonts w:ascii="Arial" w:hAnsi="Arial" w:cs="Arial"/>
          <w:color w:val="000000"/>
          <w:sz w:val="24"/>
          <w:szCs w:val="24"/>
        </w:rPr>
      </w:pPr>
    </w:p>
    <w:p w14:paraId="4F28180A" w14:textId="21C78C88" w:rsidR="00A22F52" w:rsidRPr="00CA7E6E" w:rsidRDefault="00A22F52" w:rsidP="00FC6F87">
      <w:pPr>
        <w:overflowPunct w:val="0"/>
        <w:autoSpaceDE w:val="0"/>
        <w:autoSpaceDN w:val="0"/>
        <w:adjustRightInd w:val="0"/>
        <w:spacing w:after="0" w:line="240" w:lineRule="auto"/>
        <w:jc w:val="both"/>
        <w:rPr>
          <w:rFonts w:ascii="Arial" w:eastAsia="Calibri" w:hAnsi="Arial" w:cs="Arial"/>
          <w:b/>
          <w:bCs/>
          <w:sz w:val="24"/>
          <w:szCs w:val="24"/>
          <w:lang w:val="en-US"/>
        </w:rPr>
      </w:pPr>
      <w:r w:rsidRPr="00CA7E6E">
        <w:rPr>
          <w:rFonts w:ascii="Arial" w:eastAsia="Calibri" w:hAnsi="Arial" w:cs="Arial"/>
          <w:b/>
          <w:bCs/>
          <w:sz w:val="24"/>
          <w:szCs w:val="24"/>
          <w:lang w:val="en-US"/>
        </w:rPr>
        <w:t>References</w:t>
      </w:r>
    </w:p>
    <w:p w14:paraId="502F0675" w14:textId="77777777" w:rsidR="00A22F52" w:rsidRPr="004C5DD7" w:rsidRDefault="00A22F52" w:rsidP="00A22F52">
      <w:p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4C5DD7">
        <w:rPr>
          <w:rFonts w:ascii="Arial" w:eastAsia="Times New Roman" w:hAnsi="Arial" w:cs="Arial"/>
          <w:sz w:val="24"/>
          <w:szCs w:val="24"/>
        </w:rPr>
        <w:t>Your appointment is subject to receipt of two satisfactory references.</w:t>
      </w:r>
    </w:p>
    <w:p w14:paraId="5E5DCA55" w14:textId="77777777" w:rsidR="00A22F52" w:rsidRDefault="00A22F52" w:rsidP="00A22F52">
      <w:pPr>
        <w:autoSpaceDE w:val="0"/>
        <w:autoSpaceDN w:val="0"/>
        <w:adjustRightInd w:val="0"/>
        <w:spacing w:after="0" w:line="241" w:lineRule="atLeast"/>
        <w:jc w:val="both"/>
        <w:rPr>
          <w:rFonts w:ascii="Arial" w:hAnsi="Arial" w:cs="Arial"/>
          <w:color w:val="000000"/>
          <w:sz w:val="24"/>
          <w:szCs w:val="24"/>
        </w:rPr>
      </w:pPr>
    </w:p>
    <w:p w14:paraId="347E8F2D" w14:textId="77777777" w:rsidR="0052199E" w:rsidRPr="00CA7E6E" w:rsidRDefault="0052199E" w:rsidP="00FC6F87">
      <w:pPr>
        <w:overflowPunct w:val="0"/>
        <w:autoSpaceDE w:val="0"/>
        <w:autoSpaceDN w:val="0"/>
        <w:adjustRightInd w:val="0"/>
        <w:spacing w:after="0" w:line="240" w:lineRule="auto"/>
        <w:jc w:val="both"/>
        <w:rPr>
          <w:rFonts w:ascii="Arial" w:eastAsia="Calibri" w:hAnsi="Arial" w:cs="Arial"/>
          <w:b/>
          <w:bCs/>
          <w:sz w:val="24"/>
          <w:szCs w:val="24"/>
          <w:lang w:val="en-US"/>
        </w:rPr>
      </w:pPr>
      <w:r w:rsidRPr="00CA7E6E">
        <w:rPr>
          <w:rFonts w:ascii="Arial" w:eastAsia="Calibri" w:hAnsi="Arial" w:cs="Arial"/>
          <w:b/>
          <w:bCs/>
          <w:sz w:val="24"/>
          <w:szCs w:val="24"/>
          <w:lang w:val="en-US"/>
        </w:rPr>
        <w:t>Before Starting</w:t>
      </w:r>
    </w:p>
    <w:p w14:paraId="76478710" w14:textId="104FAFC1" w:rsidR="0052199E" w:rsidRPr="004C5DD7" w:rsidRDefault="0052199E" w:rsidP="0052199E">
      <w:pPr>
        <w:autoSpaceDE w:val="0"/>
        <w:autoSpaceDN w:val="0"/>
        <w:adjustRightInd w:val="0"/>
        <w:spacing w:after="0" w:line="241" w:lineRule="atLeast"/>
        <w:jc w:val="both"/>
        <w:rPr>
          <w:rFonts w:ascii="Arial" w:hAnsi="Arial" w:cs="Arial"/>
          <w:color w:val="000000"/>
          <w:sz w:val="24"/>
          <w:szCs w:val="24"/>
        </w:rPr>
      </w:pPr>
      <w:r w:rsidRPr="004C5DD7">
        <w:rPr>
          <w:rFonts w:ascii="Arial" w:hAnsi="Arial" w:cs="Arial"/>
          <w:color w:val="000000"/>
          <w:sz w:val="24"/>
          <w:szCs w:val="24"/>
        </w:rPr>
        <w:t xml:space="preserve">Prior to taking up your duties, you </w:t>
      </w:r>
      <w:r w:rsidR="008B218A">
        <w:rPr>
          <w:rFonts w:ascii="Arial" w:hAnsi="Arial" w:cs="Arial"/>
          <w:color w:val="000000"/>
          <w:sz w:val="24"/>
          <w:szCs w:val="24"/>
        </w:rPr>
        <w:t>will be asked to</w:t>
      </w:r>
      <w:r w:rsidRPr="004C5DD7">
        <w:rPr>
          <w:rFonts w:ascii="Arial" w:hAnsi="Arial" w:cs="Arial"/>
          <w:color w:val="000000"/>
          <w:sz w:val="24"/>
          <w:szCs w:val="24"/>
        </w:rPr>
        <w:t xml:space="preserve"> </w:t>
      </w:r>
      <w:r w:rsidR="008B218A">
        <w:rPr>
          <w:rFonts w:ascii="Arial" w:hAnsi="Arial" w:cs="Arial"/>
          <w:color w:val="000000"/>
          <w:sz w:val="24"/>
          <w:szCs w:val="24"/>
        </w:rPr>
        <w:t xml:space="preserve">accept the main </w:t>
      </w:r>
      <w:r w:rsidRPr="004C5DD7">
        <w:rPr>
          <w:rFonts w:ascii="Arial" w:hAnsi="Arial" w:cs="Arial"/>
          <w:color w:val="000000"/>
          <w:sz w:val="24"/>
          <w:szCs w:val="24"/>
        </w:rPr>
        <w:t>terms of your appointment</w:t>
      </w:r>
      <w:r w:rsidR="008B218A">
        <w:rPr>
          <w:rFonts w:ascii="Arial" w:hAnsi="Arial" w:cs="Arial"/>
          <w:color w:val="000000"/>
          <w:sz w:val="24"/>
          <w:szCs w:val="24"/>
        </w:rPr>
        <w:t xml:space="preserve"> in writing</w:t>
      </w:r>
      <w:r w:rsidRPr="004C5DD7">
        <w:rPr>
          <w:rFonts w:ascii="Arial" w:hAnsi="Arial" w:cs="Arial"/>
          <w:color w:val="000000"/>
          <w:sz w:val="24"/>
          <w:szCs w:val="24"/>
        </w:rPr>
        <w:t>.</w:t>
      </w:r>
    </w:p>
    <w:p w14:paraId="30CC9BB7" w14:textId="77777777" w:rsidR="0052199E" w:rsidRPr="004C5DD7" w:rsidRDefault="0052199E" w:rsidP="00A22F52">
      <w:pPr>
        <w:autoSpaceDE w:val="0"/>
        <w:autoSpaceDN w:val="0"/>
        <w:adjustRightInd w:val="0"/>
        <w:spacing w:after="0" w:line="241" w:lineRule="atLeast"/>
        <w:jc w:val="both"/>
        <w:rPr>
          <w:rFonts w:ascii="Arial" w:hAnsi="Arial" w:cs="Arial"/>
          <w:color w:val="000000"/>
          <w:sz w:val="24"/>
          <w:szCs w:val="24"/>
        </w:rPr>
      </w:pPr>
    </w:p>
    <w:p w14:paraId="47ED55BB" w14:textId="5A0AE6B2" w:rsidR="00A22F52" w:rsidRPr="00CA7E6E" w:rsidRDefault="00A22F52" w:rsidP="00FC6F87">
      <w:pPr>
        <w:overflowPunct w:val="0"/>
        <w:autoSpaceDE w:val="0"/>
        <w:autoSpaceDN w:val="0"/>
        <w:adjustRightInd w:val="0"/>
        <w:spacing w:after="0" w:line="240" w:lineRule="auto"/>
        <w:jc w:val="both"/>
        <w:rPr>
          <w:rFonts w:ascii="Arial" w:eastAsia="Calibri" w:hAnsi="Arial" w:cs="Arial"/>
          <w:b/>
          <w:bCs/>
          <w:sz w:val="24"/>
          <w:szCs w:val="24"/>
          <w:lang w:val="en-US"/>
        </w:rPr>
      </w:pPr>
      <w:r w:rsidRPr="00CA7E6E">
        <w:rPr>
          <w:rFonts w:ascii="Arial" w:eastAsia="Calibri" w:hAnsi="Arial" w:cs="Arial"/>
          <w:b/>
          <w:bCs/>
          <w:sz w:val="24"/>
          <w:szCs w:val="24"/>
          <w:lang w:val="en-US"/>
        </w:rPr>
        <w:t>Eligibility to Work in the UK</w:t>
      </w:r>
    </w:p>
    <w:p w14:paraId="76FEB754" w14:textId="3678DE0C" w:rsidR="00A22F52" w:rsidRPr="00E1541A" w:rsidRDefault="00A22F52" w:rsidP="00A22F52">
      <w:pPr>
        <w:shd w:val="clear" w:color="auto" w:fill="FFFFFF"/>
        <w:spacing w:after="0" w:line="240" w:lineRule="auto"/>
        <w:jc w:val="both"/>
        <w:rPr>
          <w:rFonts w:ascii="Arial" w:eastAsia="Times New Roman" w:hAnsi="Arial" w:cs="Arial"/>
          <w:color w:val="0B0C0C"/>
          <w:sz w:val="24"/>
          <w:szCs w:val="24"/>
          <w:lang w:eastAsia="en-GB"/>
        </w:rPr>
      </w:pPr>
      <w:r w:rsidRPr="00E1541A">
        <w:rPr>
          <w:rFonts w:ascii="Arial" w:eastAsia="Times New Roman" w:hAnsi="Arial" w:cs="Arial"/>
          <w:color w:val="000000"/>
          <w:sz w:val="24"/>
          <w:szCs w:val="24"/>
          <w:lang w:eastAsia="en-GB"/>
        </w:rPr>
        <w:t xml:space="preserve">All </w:t>
      </w:r>
      <w:r w:rsidR="00366B9D">
        <w:rPr>
          <w:rFonts w:ascii="Arial" w:eastAsia="Times New Roman" w:hAnsi="Arial" w:cs="Arial"/>
          <w:color w:val="000000"/>
          <w:sz w:val="24"/>
          <w:szCs w:val="24"/>
          <w:lang w:eastAsia="en-GB"/>
        </w:rPr>
        <w:t>applicant</w:t>
      </w:r>
      <w:r w:rsidRPr="00E1541A">
        <w:rPr>
          <w:rFonts w:ascii="Arial" w:eastAsia="Times New Roman" w:hAnsi="Arial" w:cs="Arial"/>
          <w:color w:val="000000"/>
          <w:sz w:val="24"/>
          <w:szCs w:val="24"/>
          <w:lang w:eastAsia="en-GB"/>
        </w:rPr>
        <w:t xml:space="preserve">s must be legally able to work and reside in the country of the vacancy with the correct visa/work permit status or demonstrate eligibility to obtain the relevant permit. Any costs related to obtaining or renewing permits and visas are the responsibility of the successful </w:t>
      </w:r>
      <w:r w:rsidR="005A60AC">
        <w:rPr>
          <w:rFonts w:ascii="Arial" w:eastAsia="Times New Roman" w:hAnsi="Arial" w:cs="Arial"/>
          <w:color w:val="000000"/>
          <w:sz w:val="24"/>
          <w:szCs w:val="24"/>
          <w:lang w:eastAsia="en-GB"/>
        </w:rPr>
        <w:t>applicant</w:t>
      </w:r>
      <w:r w:rsidRPr="00E1541A">
        <w:rPr>
          <w:rFonts w:ascii="Arial" w:eastAsia="Times New Roman" w:hAnsi="Arial" w:cs="Arial"/>
          <w:color w:val="000000"/>
          <w:sz w:val="24"/>
          <w:szCs w:val="24"/>
          <w:lang w:eastAsia="en-GB"/>
        </w:rPr>
        <w:t>.</w:t>
      </w:r>
    </w:p>
    <w:p w14:paraId="21FC281F" w14:textId="77777777" w:rsidR="00A22F52" w:rsidRPr="006C157F" w:rsidRDefault="00A22F52" w:rsidP="00A22F52">
      <w:pPr>
        <w:autoSpaceDE w:val="0"/>
        <w:autoSpaceDN w:val="0"/>
        <w:adjustRightInd w:val="0"/>
        <w:spacing w:after="0" w:line="241" w:lineRule="atLeast"/>
        <w:jc w:val="both"/>
        <w:rPr>
          <w:rFonts w:ascii="Arial" w:hAnsi="Arial" w:cs="Arial"/>
          <w:color w:val="000000"/>
        </w:rPr>
      </w:pPr>
    </w:p>
    <w:p w14:paraId="619BFB56" w14:textId="4D7E1841" w:rsidR="00A22F52" w:rsidRPr="00CA7E6E" w:rsidRDefault="00A22F52" w:rsidP="00FC6F87">
      <w:pPr>
        <w:overflowPunct w:val="0"/>
        <w:autoSpaceDE w:val="0"/>
        <w:autoSpaceDN w:val="0"/>
        <w:adjustRightInd w:val="0"/>
        <w:spacing w:after="0" w:line="240" w:lineRule="auto"/>
        <w:jc w:val="both"/>
        <w:rPr>
          <w:rFonts w:ascii="Arial" w:eastAsia="Calibri" w:hAnsi="Arial" w:cs="Arial"/>
          <w:b/>
          <w:bCs/>
          <w:sz w:val="24"/>
          <w:szCs w:val="24"/>
          <w:lang w:val="en-US"/>
        </w:rPr>
      </w:pPr>
      <w:r w:rsidRPr="00CA7E6E">
        <w:rPr>
          <w:rFonts w:ascii="Arial" w:eastAsia="Calibri" w:hAnsi="Arial" w:cs="Arial"/>
          <w:b/>
          <w:bCs/>
          <w:sz w:val="24"/>
          <w:szCs w:val="24"/>
          <w:lang w:val="en-US"/>
        </w:rPr>
        <w:t>Vetting Requirements</w:t>
      </w:r>
    </w:p>
    <w:p w14:paraId="3805F66C" w14:textId="23825960" w:rsidR="00A22F52" w:rsidRDefault="00A22F52" w:rsidP="00A22F52">
      <w:pPr>
        <w:autoSpaceDE w:val="0"/>
        <w:autoSpaceDN w:val="0"/>
        <w:adjustRightInd w:val="0"/>
        <w:spacing w:after="0" w:line="241" w:lineRule="atLeast"/>
        <w:jc w:val="both"/>
        <w:rPr>
          <w:rFonts w:ascii="Arial" w:hAnsi="Arial" w:cs="Arial"/>
          <w:color w:val="000000"/>
          <w:sz w:val="24"/>
          <w:szCs w:val="24"/>
        </w:rPr>
      </w:pPr>
      <w:r w:rsidRPr="004C5DD7">
        <w:rPr>
          <w:rFonts w:ascii="Arial" w:hAnsi="Arial" w:cs="Arial"/>
          <w:color w:val="000000"/>
          <w:sz w:val="24"/>
          <w:szCs w:val="24"/>
        </w:rPr>
        <w:t>Your appointment is also subject to a background check</w:t>
      </w:r>
      <w:r>
        <w:rPr>
          <w:rFonts w:ascii="Arial" w:hAnsi="Arial" w:cs="Arial"/>
          <w:color w:val="000000"/>
          <w:sz w:val="24"/>
          <w:szCs w:val="24"/>
        </w:rPr>
        <w:t xml:space="preserve">. </w:t>
      </w:r>
      <w:r w:rsidRPr="004C5DD7">
        <w:rPr>
          <w:rFonts w:ascii="Arial" w:hAnsi="Arial" w:cs="Arial"/>
          <w:color w:val="000000"/>
          <w:sz w:val="24"/>
          <w:szCs w:val="24"/>
        </w:rPr>
        <w:t xml:space="preserve">Invest NI will organise a Criminal Record Check on successful </w:t>
      </w:r>
      <w:r w:rsidR="0007094F">
        <w:rPr>
          <w:rFonts w:ascii="Arial" w:hAnsi="Arial" w:cs="Arial"/>
          <w:color w:val="000000"/>
          <w:sz w:val="24"/>
          <w:szCs w:val="24"/>
        </w:rPr>
        <w:t xml:space="preserve">candidates </w:t>
      </w:r>
      <w:r w:rsidRPr="004C5DD7">
        <w:rPr>
          <w:rFonts w:ascii="Arial" w:hAnsi="Arial" w:cs="Arial"/>
          <w:color w:val="000000"/>
          <w:sz w:val="24"/>
          <w:szCs w:val="24"/>
        </w:rPr>
        <w:t xml:space="preserve">to be carried out by </w:t>
      </w:r>
      <w:proofErr w:type="spellStart"/>
      <w:r w:rsidRPr="004C5DD7">
        <w:rPr>
          <w:rFonts w:ascii="Arial" w:hAnsi="Arial" w:cs="Arial"/>
          <w:color w:val="000000"/>
          <w:sz w:val="24"/>
          <w:szCs w:val="24"/>
        </w:rPr>
        <w:t>AccessNI</w:t>
      </w:r>
      <w:proofErr w:type="spellEnd"/>
      <w:r w:rsidRPr="004C5DD7">
        <w:rPr>
          <w:rFonts w:ascii="Arial" w:hAnsi="Arial" w:cs="Arial"/>
          <w:color w:val="000000"/>
          <w:sz w:val="24"/>
          <w:szCs w:val="24"/>
        </w:rPr>
        <w:t xml:space="preserve">. The category of </w:t>
      </w:r>
      <w:proofErr w:type="spellStart"/>
      <w:r w:rsidRPr="004C5DD7">
        <w:rPr>
          <w:rFonts w:ascii="Arial" w:hAnsi="Arial" w:cs="Arial"/>
          <w:color w:val="000000"/>
          <w:sz w:val="24"/>
          <w:szCs w:val="24"/>
        </w:rPr>
        <w:t>AccessNI</w:t>
      </w:r>
      <w:proofErr w:type="spellEnd"/>
      <w:r w:rsidRPr="004C5DD7">
        <w:rPr>
          <w:rFonts w:ascii="Arial" w:hAnsi="Arial" w:cs="Arial"/>
          <w:color w:val="000000"/>
          <w:sz w:val="24"/>
          <w:szCs w:val="24"/>
        </w:rPr>
        <w:t xml:space="preserve"> check required for this post is Basic Disclosure Certificate.</w:t>
      </w:r>
      <w:r>
        <w:rPr>
          <w:rFonts w:ascii="Arial" w:hAnsi="Arial" w:cs="Arial"/>
          <w:color w:val="000000"/>
          <w:sz w:val="24"/>
          <w:szCs w:val="24"/>
        </w:rPr>
        <w:t xml:space="preserve"> </w:t>
      </w:r>
      <w:r w:rsidRPr="004C5DD7">
        <w:rPr>
          <w:rFonts w:ascii="Arial" w:hAnsi="Arial" w:cs="Arial"/>
          <w:color w:val="000000"/>
          <w:sz w:val="24"/>
          <w:szCs w:val="24"/>
        </w:rPr>
        <w:t>You should not put off applying for a post because you have a conviction</w:t>
      </w:r>
      <w:r>
        <w:rPr>
          <w:rFonts w:ascii="Arial" w:hAnsi="Arial" w:cs="Arial"/>
          <w:color w:val="000000"/>
          <w:sz w:val="24"/>
          <w:szCs w:val="24"/>
        </w:rPr>
        <w:t>,</w:t>
      </w:r>
      <w:r w:rsidRPr="004C5DD7">
        <w:rPr>
          <w:rFonts w:ascii="Arial" w:hAnsi="Arial" w:cs="Arial"/>
          <w:color w:val="000000"/>
          <w:sz w:val="24"/>
          <w:szCs w:val="24"/>
        </w:rPr>
        <w:t xml:space="preserve"> and any disclosure will be seen in the context of the job </w:t>
      </w:r>
      <w:r>
        <w:rPr>
          <w:rFonts w:ascii="Arial" w:hAnsi="Arial" w:cs="Arial"/>
          <w:color w:val="000000"/>
          <w:sz w:val="24"/>
          <w:szCs w:val="24"/>
        </w:rPr>
        <w:t>role</w:t>
      </w:r>
      <w:r w:rsidRPr="004C5DD7">
        <w:rPr>
          <w:rFonts w:ascii="Arial" w:hAnsi="Arial" w:cs="Arial"/>
          <w:color w:val="000000"/>
          <w:sz w:val="24"/>
          <w:szCs w:val="24"/>
        </w:rPr>
        <w:t>, the nature of the offence and the responsibility for the care of existing clients and employees. We deal with all criminal record information in a confidential manner and in accordance with our Privacy Standard. Information relating to convictions is destroyed after a decision is made.</w:t>
      </w:r>
    </w:p>
    <w:p w14:paraId="57CB6174" w14:textId="77777777" w:rsidR="00A22F52" w:rsidRPr="004C5DD7" w:rsidRDefault="00A22F52" w:rsidP="00A22F52">
      <w:pPr>
        <w:autoSpaceDE w:val="0"/>
        <w:autoSpaceDN w:val="0"/>
        <w:adjustRightInd w:val="0"/>
        <w:spacing w:after="0" w:line="241" w:lineRule="atLeast"/>
        <w:jc w:val="both"/>
        <w:rPr>
          <w:rFonts w:ascii="Arial" w:hAnsi="Arial" w:cs="Arial"/>
          <w:color w:val="000000"/>
          <w:sz w:val="24"/>
          <w:szCs w:val="24"/>
        </w:rPr>
      </w:pPr>
    </w:p>
    <w:p w14:paraId="30667F46" w14:textId="77777777" w:rsidR="00A22F52" w:rsidRDefault="00A22F52" w:rsidP="00A22F52">
      <w:pPr>
        <w:autoSpaceDE w:val="0"/>
        <w:autoSpaceDN w:val="0"/>
        <w:adjustRightInd w:val="0"/>
        <w:spacing w:after="0" w:line="241" w:lineRule="atLeast"/>
        <w:jc w:val="both"/>
        <w:rPr>
          <w:rFonts w:ascii="Arial" w:hAnsi="Arial" w:cs="Arial"/>
          <w:color w:val="000000"/>
          <w:sz w:val="24"/>
          <w:szCs w:val="24"/>
        </w:rPr>
      </w:pPr>
      <w:r w:rsidRPr="004C5DD7">
        <w:rPr>
          <w:rFonts w:ascii="Arial" w:hAnsi="Arial" w:cs="Arial"/>
          <w:color w:val="000000"/>
          <w:sz w:val="24"/>
          <w:szCs w:val="24"/>
        </w:rPr>
        <w:t xml:space="preserve">More information can be found on </w:t>
      </w:r>
      <w:hyperlink r:id="rId19" w:history="1">
        <w:r w:rsidRPr="004C5DD7">
          <w:rPr>
            <w:rStyle w:val="Hyperlink"/>
            <w:rFonts w:ascii="Arial" w:hAnsi="Arial" w:cs="Arial"/>
            <w:sz w:val="24"/>
            <w:szCs w:val="24"/>
          </w:rPr>
          <w:t>http://www.accessni.gov.uk/</w:t>
        </w:r>
      </w:hyperlink>
      <w:r w:rsidRPr="004C5DD7">
        <w:rPr>
          <w:rFonts w:ascii="Arial" w:hAnsi="Arial" w:cs="Arial"/>
          <w:color w:val="000000"/>
          <w:sz w:val="24"/>
          <w:szCs w:val="24"/>
        </w:rPr>
        <w:t xml:space="preserve">. If you are being considered for appointment, you will be asked to complete the </w:t>
      </w:r>
      <w:proofErr w:type="spellStart"/>
      <w:r w:rsidRPr="004C5DD7">
        <w:rPr>
          <w:rFonts w:ascii="Arial" w:hAnsi="Arial" w:cs="Arial"/>
          <w:color w:val="000000"/>
          <w:sz w:val="24"/>
          <w:szCs w:val="24"/>
        </w:rPr>
        <w:t>AccessNI</w:t>
      </w:r>
      <w:proofErr w:type="spellEnd"/>
      <w:r w:rsidRPr="004C5DD7">
        <w:rPr>
          <w:rFonts w:ascii="Arial" w:hAnsi="Arial" w:cs="Arial"/>
          <w:color w:val="000000"/>
          <w:sz w:val="24"/>
          <w:szCs w:val="24"/>
        </w:rPr>
        <w:t xml:space="preserve"> application form</w:t>
      </w:r>
      <w:r>
        <w:rPr>
          <w:rFonts w:ascii="Arial" w:hAnsi="Arial" w:cs="Arial"/>
          <w:color w:val="000000"/>
          <w:sz w:val="24"/>
          <w:szCs w:val="24"/>
        </w:rPr>
        <w:t xml:space="preserve"> for a Basic Disclosure Certificate</w:t>
      </w:r>
      <w:r w:rsidRPr="004C5DD7">
        <w:rPr>
          <w:rFonts w:ascii="Arial" w:hAnsi="Arial" w:cs="Arial"/>
          <w:color w:val="000000"/>
          <w:sz w:val="24"/>
          <w:szCs w:val="24"/>
        </w:rPr>
        <w:t>. Please note that a request to complete this form should not be seen as a guarantee of an offer of appointment. Failure to complete the application form and return it within the specified time will be regarded as ‘no longer interested in the position’ and your application will be withdrawn.</w:t>
      </w:r>
    </w:p>
    <w:p w14:paraId="672D7BFD" w14:textId="77777777" w:rsidR="00A22F52" w:rsidRPr="004C5DD7" w:rsidRDefault="00A22F52" w:rsidP="00A22F52">
      <w:pPr>
        <w:autoSpaceDE w:val="0"/>
        <w:autoSpaceDN w:val="0"/>
        <w:adjustRightInd w:val="0"/>
        <w:spacing w:after="0" w:line="241" w:lineRule="atLeast"/>
        <w:jc w:val="both"/>
        <w:rPr>
          <w:rFonts w:ascii="Arial" w:hAnsi="Arial" w:cs="Arial"/>
          <w:color w:val="000000"/>
          <w:sz w:val="24"/>
          <w:szCs w:val="24"/>
        </w:rPr>
      </w:pPr>
    </w:p>
    <w:p w14:paraId="56FA97C3" w14:textId="77777777" w:rsidR="00A22F52" w:rsidRPr="004C5DD7" w:rsidRDefault="00A22F52" w:rsidP="00A22F52">
      <w:pPr>
        <w:overflowPunct w:val="0"/>
        <w:autoSpaceDE w:val="0"/>
        <w:autoSpaceDN w:val="0"/>
        <w:adjustRightInd w:val="0"/>
        <w:spacing w:after="0" w:line="240" w:lineRule="auto"/>
        <w:jc w:val="both"/>
        <w:textAlignment w:val="baseline"/>
        <w:rPr>
          <w:rFonts w:ascii="Arial" w:hAnsi="Arial" w:cs="Arial"/>
          <w:color w:val="000000"/>
          <w:sz w:val="24"/>
          <w:szCs w:val="24"/>
        </w:rPr>
      </w:pPr>
      <w:r w:rsidRPr="004C5DD7">
        <w:rPr>
          <w:rFonts w:ascii="Arial" w:hAnsi="Arial" w:cs="Arial"/>
          <w:color w:val="000000"/>
          <w:sz w:val="24"/>
          <w:szCs w:val="24"/>
        </w:rPr>
        <w:t xml:space="preserve">Criminal Record information is subject to the provisions of the Rehabilitation of Offenders (NI) Order 1978. </w:t>
      </w:r>
      <w:r w:rsidRPr="00D34869">
        <w:rPr>
          <w:rFonts w:ascii="Arial" w:hAnsi="Arial" w:cs="Arial"/>
          <w:color w:val="000000"/>
          <w:sz w:val="24"/>
          <w:szCs w:val="24"/>
        </w:rPr>
        <w:t>A copy of Invest NI’s Policy on the Recruitment of Ex-Offenders is available upon request.</w:t>
      </w:r>
    </w:p>
    <w:p w14:paraId="669D0188" w14:textId="77777777" w:rsidR="00A22F52" w:rsidRDefault="00A22F52" w:rsidP="00A22F52">
      <w:pPr>
        <w:overflowPunct w:val="0"/>
        <w:autoSpaceDE w:val="0"/>
        <w:autoSpaceDN w:val="0"/>
        <w:adjustRightInd w:val="0"/>
        <w:spacing w:after="0" w:line="240" w:lineRule="auto"/>
        <w:jc w:val="both"/>
        <w:textAlignment w:val="baseline"/>
        <w:rPr>
          <w:rFonts w:ascii="Arial" w:hAnsi="Arial" w:cs="Arial"/>
          <w:color w:val="000000"/>
          <w:sz w:val="24"/>
          <w:szCs w:val="24"/>
        </w:rPr>
      </w:pPr>
    </w:p>
    <w:p w14:paraId="232D0696" w14:textId="77777777" w:rsidR="00A22F52" w:rsidRPr="004C5DD7" w:rsidRDefault="00A22F52" w:rsidP="003E189C">
      <w:pPr>
        <w:overflowPunct w:val="0"/>
        <w:autoSpaceDE w:val="0"/>
        <w:autoSpaceDN w:val="0"/>
        <w:adjustRightInd w:val="0"/>
        <w:spacing w:after="0" w:line="240" w:lineRule="auto"/>
        <w:ind w:left="720"/>
        <w:jc w:val="both"/>
        <w:textAlignment w:val="baseline"/>
        <w:rPr>
          <w:rFonts w:ascii="Arial" w:eastAsia="Times New Roman" w:hAnsi="Arial" w:cs="Arial"/>
          <w:sz w:val="24"/>
          <w:szCs w:val="24"/>
        </w:rPr>
      </w:pPr>
    </w:p>
    <w:p w14:paraId="623EF7FE" w14:textId="77777777" w:rsidR="00D87C8F" w:rsidRPr="004C5DD7" w:rsidRDefault="00D87C8F" w:rsidP="00D87C8F">
      <w:pPr>
        <w:spacing w:after="0" w:line="240" w:lineRule="auto"/>
        <w:jc w:val="both"/>
        <w:rPr>
          <w:rFonts w:ascii="Arial" w:eastAsia="Calibri" w:hAnsi="Arial" w:cs="Arial"/>
          <w:b/>
          <w:bCs/>
          <w:sz w:val="24"/>
          <w:szCs w:val="24"/>
          <w:lang w:val="en-US"/>
        </w:rPr>
      </w:pPr>
      <w:r w:rsidRPr="004C5DD7">
        <w:rPr>
          <w:rFonts w:ascii="Arial" w:eastAsia="Calibri" w:hAnsi="Arial" w:cs="Arial"/>
          <w:b/>
          <w:bCs/>
          <w:sz w:val="24"/>
          <w:szCs w:val="24"/>
          <w:lang w:val="en-US"/>
        </w:rPr>
        <w:t>Canvassing</w:t>
      </w:r>
    </w:p>
    <w:p w14:paraId="24BCBFCA" w14:textId="77777777" w:rsidR="00D87C8F" w:rsidRPr="004C5DD7" w:rsidRDefault="00D87C8F" w:rsidP="00D87C8F">
      <w:pPr>
        <w:spacing w:after="0" w:line="240" w:lineRule="auto"/>
        <w:jc w:val="both"/>
        <w:rPr>
          <w:rFonts w:ascii="Arial" w:eastAsia="Calibri" w:hAnsi="Arial" w:cs="Arial"/>
          <w:sz w:val="24"/>
          <w:szCs w:val="24"/>
          <w:lang w:val="en-US"/>
        </w:rPr>
      </w:pPr>
      <w:r w:rsidRPr="004C5DD7">
        <w:rPr>
          <w:rFonts w:ascii="Arial" w:eastAsia="Calibri" w:hAnsi="Arial" w:cs="Arial"/>
          <w:sz w:val="24"/>
          <w:szCs w:val="24"/>
          <w:lang w:val="en-US"/>
        </w:rPr>
        <w:t>Canvassing in any form is not allowed at any stage of the process.</w:t>
      </w:r>
    </w:p>
    <w:p w14:paraId="17049525" w14:textId="380BA82C" w:rsidR="006E7F20" w:rsidRPr="00E31EF0" w:rsidRDefault="006E7F20" w:rsidP="00E31EF0">
      <w:pPr>
        <w:pStyle w:val="Heading1"/>
      </w:pPr>
      <w:bookmarkStart w:id="15" w:name="_Toc208225217"/>
      <w:bookmarkStart w:id="16" w:name="_Toc208482768"/>
      <w:r w:rsidRPr="00E31EF0">
        <w:lastRenderedPageBreak/>
        <w:t>Benefits of employment</w:t>
      </w:r>
      <w:bookmarkEnd w:id="15"/>
      <w:bookmarkEnd w:id="16"/>
    </w:p>
    <w:p w14:paraId="25DA6BC2" w14:textId="77777777" w:rsidR="006E7F20" w:rsidRPr="004C5DD7" w:rsidRDefault="006E7F20" w:rsidP="00BE283C">
      <w:pPr>
        <w:shd w:val="clear" w:color="auto" w:fill="FFFFFF"/>
        <w:spacing w:after="0" w:line="240" w:lineRule="auto"/>
        <w:jc w:val="both"/>
        <w:rPr>
          <w:rFonts w:ascii="Arial" w:eastAsia="Times New Roman" w:hAnsi="Arial" w:cs="Arial"/>
          <w:color w:val="000000"/>
          <w:sz w:val="24"/>
          <w:szCs w:val="24"/>
          <w:lang w:eastAsia="en-GB"/>
        </w:rPr>
      </w:pPr>
      <w:r>
        <w:rPr>
          <w:rFonts w:ascii="Arial" w:eastAsia="Times New Roman" w:hAnsi="Arial" w:cs="Arial"/>
          <w:color w:val="0B0C0C"/>
          <w:sz w:val="21"/>
          <w:szCs w:val="21"/>
          <w:lang w:eastAsia="en-GB"/>
        </w:rPr>
        <w:br/>
      </w:r>
      <w:r w:rsidRPr="004C5DD7">
        <w:rPr>
          <w:rFonts w:ascii="Arial" w:eastAsia="Times New Roman" w:hAnsi="Arial" w:cs="Arial"/>
          <w:color w:val="000000"/>
          <w:sz w:val="24"/>
          <w:szCs w:val="24"/>
          <w:lang w:eastAsia="en-GB"/>
        </w:rPr>
        <w:t>Invest NI is committed to creating a better workplace for its staff. Working for Invest NI brings a range of benefits that you can take advantage of.</w:t>
      </w:r>
    </w:p>
    <w:p w14:paraId="4764B79C" w14:textId="77777777" w:rsidR="006E7F20" w:rsidRPr="004C5DD7" w:rsidRDefault="006E7F20" w:rsidP="00BE283C">
      <w:pPr>
        <w:shd w:val="clear" w:color="auto" w:fill="FFFFFF"/>
        <w:spacing w:after="0" w:line="240" w:lineRule="auto"/>
        <w:jc w:val="both"/>
        <w:rPr>
          <w:rFonts w:ascii="Arial" w:eastAsia="Times New Roman" w:hAnsi="Arial" w:cs="Arial"/>
          <w:color w:val="0B0C0C"/>
          <w:sz w:val="24"/>
          <w:szCs w:val="24"/>
          <w:lang w:eastAsia="en-GB"/>
        </w:rPr>
      </w:pPr>
    </w:p>
    <w:p w14:paraId="7DE4B61B" w14:textId="77777777" w:rsidR="006E7F20" w:rsidRPr="004C5DD7" w:rsidRDefault="006E7F20" w:rsidP="00BE283C">
      <w:pPr>
        <w:autoSpaceDE w:val="0"/>
        <w:autoSpaceDN w:val="0"/>
        <w:adjustRightInd w:val="0"/>
        <w:spacing w:after="0" w:line="241" w:lineRule="atLeast"/>
        <w:jc w:val="both"/>
        <w:rPr>
          <w:rFonts w:ascii="Arial" w:hAnsi="Arial" w:cs="Arial"/>
          <w:color w:val="000000"/>
          <w:sz w:val="24"/>
          <w:szCs w:val="24"/>
        </w:rPr>
      </w:pPr>
      <w:r w:rsidRPr="004C5DD7">
        <w:rPr>
          <w:rFonts w:ascii="Arial" w:hAnsi="Arial" w:cs="Arial"/>
          <w:b/>
          <w:bCs/>
          <w:color w:val="000000"/>
          <w:sz w:val="24"/>
          <w:szCs w:val="24"/>
        </w:rPr>
        <w:t>Pension</w:t>
      </w:r>
    </w:p>
    <w:p w14:paraId="4A2B333A" w14:textId="77777777" w:rsidR="006E7F20" w:rsidRPr="004C5DD7" w:rsidRDefault="006E7F20" w:rsidP="00BE283C">
      <w:pPr>
        <w:shd w:val="clear" w:color="auto" w:fill="FFFFFF"/>
        <w:spacing w:line="240" w:lineRule="auto"/>
        <w:jc w:val="both"/>
        <w:rPr>
          <w:rFonts w:ascii="Arial" w:eastAsia="Times New Roman" w:hAnsi="Arial" w:cs="Arial"/>
          <w:color w:val="0B0C0C"/>
          <w:sz w:val="24"/>
          <w:szCs w:val="24"/>
          <w:lang w:eastAsia="en-GB"/>
        </w:rPr>
      </w:pPr>
      <w:r w:rsidRPr="004C5DD7">
        <w:rPr>
          <w:rFonts w:ascii="Arial" w:hAnsi="Arial" w:cs="Arial"/>
          <w:color w:val="000000"/>
          <w:sz w:val="24"/>
          <w:szCs w:val="24"/>
        </w:rPr>
        <w:t xml:space="preserve">We offer all employees access to an attractive pension scheme. Full details can be found on the Principal Civil Service Pensions Scheme (Northern Ireland) website at </w:t>
      </w:r>
      <w:hyperlink r:id="rId20" w:history="1">
        <w:r w:rsidRPr="004C5DD7">
          <w:rPr>
            <w:rFonts w:ascii="Arial" w:eastAsia="Calibri" w:hAnsi="Arial" w:cs="Arial"/>
            <w:color w:val="0000FF"/>
            <w:sz w:val="24"/>
            <w:szCs w:val="24"/>
            <w:u w:val="single"/>
            <w:lang w:val="en-US"/>
          </w:rPr>
          <w:t>https://www.finance-ni.gov.uk/landing-pages/civil-service-pensions-ni</w:t>
        </w:r>
      </w:hyperlink>
      <w:r w:rsidRPr="004C5DD7">
        <w:rPr>
          <w:rFonts w:ascii="Arial" w:eastAsia="Calibri" w:hAnsi="Arial" w:cs="Arial"/>
          <w:sz w:val="24"/>
          <w:szCs w:val="24"/>
          <w:lang w:val="en-US"/>
        </w:rPr>
        <w:t xml:space="preserve">. </w:t>
      </w:r>
    </w:p>
    <w:p w14:paraId="76591700" w14:textId="77777777" w:rsidR="006E7F20" w:rsidRPr="004C5DD7" w:rsidRDefault="006E7F20" w:rsidP="00BE283C">
      <w:pPr>
        <w:autoSpaceDE w:val="0"/>
        <w:autoSpaceDN w:val="0"/>
        <w:adjustRightInd w:val="0"/>
        <w:spacing w:after="0" w:line="241" w:lineRule="atLeast"/>
        <w:jc w:val="both"/>
        <w:rPr>
          <w:rFonts w:ascii="Arial" w:hAnsi="Arial" w:cs="Arial"/>
          <w:b/>
          <w:bCs/>
          <w:color w:val="000000"/>
          <w:sz w:val="24"/>
          <w:szCs w:val="24"/>
        </w:rPr>
      </w:pPr>
    </w:p>
    <w:p w14:paraId="52D46085" w14:textId="77777777" w:rsidR="006E7F20" w:rsidRPr="002B0660" w:rsidRDefault="006E7F20" w:rsidP="00BE283C">
      <w:pPr>
        <w:autoSpaceDE w:val="0"/>
        <w:autoSpaceDN w:val="0"/>
        <w:adjustRightInd w:val="0"/>
        <w:spacing w:after="0" w:line="241" w:lineRule="atLeast"/>
        <w:jc w:val="both"/>
        <w:rPr>
          <w:rFonts w:ascii="Arial" w:hAnsi="Arial" w:cs="Arial"/>
          <w:color w:val="000000"/>
          <w:sz w:val="24"/>
          <w:szCs w:val="24"/>
        </w:rPr>
      </w:pPr>
      <w:r w:rsidRPr="002B0660">
        <w:rPr>
          <w:rFonts w:ascii="Arial" w:hAnsi="Arial" w:cs="Arial"/>
          <w:b/>
          <w:bCs/>
          <w:color w:val="000000"/>
          <w:sz w:val="24"/>
          <w:szCs w:val="24"/>
        </w:rPr>
        <w:t>Holidays</w:t>
      </w:r>
    </w:p>
    <w:p w14:paraId="3887C288" w14:textId="43DA2300" w:rsidR="006E7F20" w:rsidRDefault="006E7F20" w:rsidP="00D87C8F">
      <w:pPr>
        <w:autoSpaceDE w:val="0"/>
        <w:autoSpaceDN w:val="0"/>
        <w:adjustRightInd w:val="0"/>
        <w:spacing w:after="0" w:line="241" w:lineRule="atLeast"/>
        <w:jc w:val="both"/>
        <w:rPr>
          <w:rFonts w:ascii="Arial" w:hAnsi="Arial" w:cs="Arial"/>
          <w:color w:val="000000"/>
          <w:sz w:val="24"/>
          <w:szCs w:val="24"/>
        </w:rPr>
      </w:pPr>
      <w:r w:rsidRPr="002B0660">
        <w:rPr>
          <w:rFonts w:ascii="Arial" w:hAnsi="Arial" w:cs="Arial"/>
          <w:color w:val="000000"/>
          <w:sz w:val="24"/>
          <w:szCs w:val="24"/>
        </w:rPr>
        <w:t>25 days per annum, increasing to 30 days after 5 years,</w:t>
      </w:r>
      <w:r w:rsidRPr="00D87C8F">
        <w:rPr>
          <w:rFonts w:ascii="Arial" w:hAnsi="Arial" w:cs="Arial"/>
          <w:color w:val="000000"/>
          <w:sz w:val="24"/>
          <w:szCs w:val="24"/>
        </w:rPr>
        <w:t xml:space="preserve"> with an additional 12 Public and Privilege holidays. The leave year runs from 1st February to 31st January. Leave entitlement in the period prior to the start of the new leave year is calculated on a pro-rata basis.</w:t>
      </w:r>
    </w:p>
    <w:p w14:paraId="5988EB7F" w14:textId="77777777" w:rsidR="00E10FB3" w:rsidRPr="00D87C8F" w:rsidRDefault="00E10FB3" w:rsidP="00D87C8F">
      <w:pPr>
        <w:autoSpaceDE w:val="0"/>
        <w:autoSpaceDN w:val="0"/>
        <w:adjustRightInd w:val="0"/>
        <w:spacing w:after="0" w:line="241" w:lineRule="atLeast"/>
        <w:jc w:val="both"/>
        <w:rPr>
          <w:rFonts w:ascii="Arial" w:hAnsi="Arial" w:cs="Arial"/>
          <w:color w:val="000000"/>
          <w:sz w:val="24"/>
          <w:szCs w:val="24"/>
        </w:rPr>
      </w:pPr>
    </w:p>
    <w:p w14:paraId="1D5D0783" w14:textId="77777777" w:rsidR="00E10FB3" w:rsidRPr="004C5DD7" w:rsidRDefault="00E10FB3" w:rsidP="00E10FB3">
      <w:pPr>
        <w:autoSpaceDE w:val="0"/>
        <w:autoSpaceDN w:val="0"/>
        <w:adjustRightInd w:val="0"/>
        <w:spacing w:after="0" w:line="241" w:lineRule="atLeast"/>
        <w:jc w:val="both"/>
        <w:rPr>
          <w:rFonts w:ascii="Arial" w:hAnsi="Arial" w:cs="Arial"/>
          <w:b/>
          <w:bCs/>
          <w:color w:val="000000"/>
          <w:sz w:val="24"/>
          <w:szCs w:val="24"/>
        </w:rPr>
      </w:pPr>
      <w:r w:rsidRPr="004C5DD7">
        <w:rPr>
          <w:rFonts w:ascii="Arial" w:hAnsi="Arial" w:cs="Arial"/>
          <w:b/>
          <w:bCs/>
          <w:color w:val="000000"/>
          <w:sz w:val="24"/>
          <w:szCs w:val="24"/>
        </w:rPr>
        <w:t>Flexible Working Hours</w:t>
      </w:r>
    </w:p>
    <w:p w14:paraId="14F5E7C9" w14:textId="227D7E69" w:rsidR="00E10FB3" w:rsidRPr="00E1541A" w:rsidRDefault="00E10FB3" w:rsidP="00E10FB3">
      <w:pPr>
        <w:shd w:val="clear" w:color="auto" w:fill="FFFFFF"/>
        <w:spacing w:after="0" w:line="240" w:lineRule="auto"/>
        <w:jc w:val="both"/>
        <w:rPr>
          <w:rFonts w:ascii="Arial" w:eastAsia="Times New Roman" w:hAnsi="Arial" w:cs="Arial"/>
          <w:color w:val="0B0C0C"/>
          <w:sz w:val="24"/>
          <w:szCs w:val="24"/>
          <w:lang w:eastAsia="en-GB"/>
        </w:rPr>
      </w:pPr>
      <w:r w:rsidRPr="00E1541A">
        <w:rPr>
          <w:rFonts w:ascii="Arial" w:eastAsia="Times New Roman" w:hAnsi="Arial" w:cs="Arial"/>
          <w:color w:val="0B0C0C"/>
          <w:sz w:val="24"/>
          <w:szCs w:val="24"/>
          <w:lang w:eastAsia="en-GB"/>
        </w:rPr>
        <w:t xml:space="preserve">The standard working hours are 37 per week, Monday to Friday.  Employees will be required from time to time to work outside normal working hours to fulfil the demands of the role. Invest NI operates a flexible working scheme.  </w:t>
      </w:r>
      <w:r w:rsidRPr="002B0660">
        <w:rPr>
          <w:rFonts w:ascii="Arial" w:eastAsia="Times New Roman" w:hAnsi="Arial" w:cs="Arial"/>
          <w:color w:val="0B0C0C"/>
          <w:sz w:val="24"/>
          <w:szCs w:val="24"/>
          <w:lang w:eastAsia="en-GB"/>
        </w:rPr>
        <w:t xml:space="preserve">Staff may work flexibly from 7.00am </w:t>
      </w:r>
      <w:r w:rsidR="007B7686" w:rsidRPr="002B0660">
        <w:rPr>
          <w:rFonts w:ascii="Arial" w:eastAsia="Times New Roman" w:hAnsi="Arial" w:cs="Arial"/>
          <w:color w:val="0B0C0C"/>
          <w:sz w:val="24"/>
          <w:szCs w:val="24"/>
          <w:lang w:eastAsia="en-GB"/>
        </w:rPr>
        <w:t xml:space="preserve">(7.30am when working at HQ) </w:t>
      </w:r>
      <w:r w:rsidRPr="002B0660">
        <w:rPr>
          <w:rFonts w:ascii="Arial" w:eastAsia="Times New Roman" w:hAnsi="Arial" w:cs="Arial"/>
          <w:color w:val="0B0C0C"/>
          <w:sz w:val="24"/>
          <w:szCs w:val="24"/>
          <w:lang w:eastAsia="en-GB"/>
        </w:rPr>
        <w:t>to 7.00pm with a minimum of half an hour for lunch.  At management discretion and without adversely affecting the overall efficiency of Invest NI, staff who have built up enough hours each month can take up to a maximum of 3 flexible working days.</w:t>
      </w:r>
      <w:r w:rsidR="00CA30B1" w:rsidRPr="002B0660">
        <w:rPr>
          <w:rFonts w:ascii="Arial" w:eastAsia="Times New Roman" w:hAnsi="Arial" w:cs="Arial"/>
          <w:color w:val="0B0C0C"/>
          <w:sz w:val="24"/>
          <w:szCs w:val="24"/>
          <w:lang w:eastAsia="en-GB"/>
        </w:rPr>
        <w:t xml:space="preserve"> </w:t>
      </w:r>
    </w:p>
    <w:p w14:paraId="6E190BC1" w14:textId="77777777" w:rsidR="006E7F20" w:rsidRPr="004C5DD7" w:rsidRDefault="006E7F20" w:rsidP="00BE283C">
      <w:pPr>
        <w:autoSpaceDE w:val="0"/>
        <w:autoSpaceDN w:val="0"/>
        <w:adjustRightInd w:val="0"/>
        <w:spacing w:after="0" w:line="241" w:lineRule="atLeast"/>
        <w:jc w:val="both"/>
        <w:rPr>
          <w:rFonts w:ascii="Arial" w:hAnsi="Arial" w:cs="Arial"/>
          <w:color w:val="000000"/>
          <w:sz w:val="24"/>
          <w:szCs w:val="24"/>
        </w:rPr>
      </w:pPr>
    </w:p>
    <w:p w14:paraId="51E4D13D" w14:textId="77777777" w:rsidR="006E7F20" w:rsidRPr="004C5DD7" w:rsidRDefault="006E7F20" w:rsidP="00BE283C">
      <w:pPr>
        <w:shd w:val="clear" w:color="auto" w:fill="FFFFFF"/>
        <w:spacing w:after="0" w:line="240" w:lineRule="auto"/>
        <w:jc w:val="both"/>
        <w:rPr>
          <w:rFonts w:ascii="Arial" w:hAnsi="Arial" w:cs="Arial"/>
          <w:b/>
          <w:bCs/>
          <w:color w:val="000000"/>
          <w:sz w:val="24"/>
          <w:szCs w:val="24"/>
        </w:rPr>
      </w:pPr>
      <w:r w:rsidRPr="004C5DD7">
        <w:rPr>
          <w:rFonts w:ascii="Arial" w:hAnsi="Arial" w:cs="Arial"/>
          <w:b/>
          <w:bCs/>
          <w:color w:val="000000"/>
          <w:sz w:val="24"/>
          <w:szCs w:val="24"/>
        </w:rPr>
        <w:t>Family</w:t>
      </w:r>
    </w:p>
    <w:p w14:paraId="126E2375" w14:textId="3712287D" w:rsidR="006E7F20" w:rsidRPr="00053F2C" w:rsidRDefault="006E7F20" w:rsidP="00D87C8F">
      <w:pPr>
        <w:shd w:val="clear" w:color="auto" w:fill="FFFFFF"/>
        <w:spacing w:after="0" w:line="240" w:lineRule="auto"/>
        <w:jc w:val="both"/>
        <w:rPr>
          <w:rFonts w:ascii="Arial" w:hAnsi="Arial" w:cs="Arial"/>
          <w:color w:val="000000"/>
          <w:sz w:val="24"/>
          <w:szCs w:val="24"/>
        </w:rPr>
      </w:pPr>
      <w:r w:rsidRPr="004C5DD7">
        <w:rPr>
          <w:rFonts w:ascii="Arial" w:hAnsi="Arial" w:cs="Arial"/>
          <w:sz w:val="24"/>
          <w:szCs w:val="24"/>
        </w:rPr>
        <w:t xml:space="preserve">Family-friendly policies are essential for supporting employees with caregiving responsibilities and promoting work-life balance. </w:t>
      </w:r>
    </w:p>
    <w:p w14:paraId="2652EA4A" w14:textId="77777777" w:rsidR="006E7F20" w:rsidRDefault="006E7F20" w:rsidP="00BE283C">
      <w:pPr>
        <w:autoSpaceDE w:val="0"/>
        <w:autoSpaceDN w:val="0"/>
        <w:adjustRightInd w:val="0"/>
        <w:spacing w:after="0" w:line="241" w:lineRule="atLeast"/>
        <w:jc w:val="both"/>
        <w:rPr>
          <w:rFonts w:ascii="Arial" w:hAnsi="Arial" w:cs="Arial"/>
          <w:color w:val="000000"/>
          <w:sz w:val="22"/>
          <w:szCs w:val="22"/>
        </w:rPr>
      </w:pPr>
    </w:p>
    <w:p w14:paraId="2DCE13D0" w14:textId="77777777" w:rsidR="006E7F20" w:rsidRPr="004C5DD7" w:rsidRDefault="006E7F20" w:rsidP="00BE283C">
      <w:pPr>
        <w:autoSpaceDE w:val="0"/>
        <w:autoSpaceDN w:val="0"/>
        <w:adjustRightInd w:val="0"/>
        <w:spacing w:after="0" w:line="241" w:lineRule="atLeast"/>
        <w:jc w:val="both"/>
        <w:rPr>
          <w:rFonts w:ascii="Arial" w:hAnsi="Arial" w:cs="Arial"/>
          <w:b/>
          <w:bCs/>
          <w:color w:val="000000"/>
          <w:sz w:val="24"/>
          <w:szCs w:val="24"/>
        </w:rPr>
      </w:pPr>
      <w:r w:rsidRPr="004C5DD7">
        <w:rPr>
          <w:rFonts w:ascii="Arial" w:hAnsi="Arial" w:cs="Arial"/>
          <w:b/>
          <w:bCs/>
          <w:color w:val="000000"/>
          <w:sz w:val="24"/>
          <w:szCs w:val="24"/>
        </w:rPr>
        <w:t>Remote Working</w:t>
      </w:r>
    </w:p>
    <w:p w14:paraId="55DAEA4D" w14:textId="77777777" w:rsidR="006E7F20" w:rsidRPr="006E7F20" w:rsidRDefault="006E7F20" w:rsidP="00BE283C">
      <w:pPr>
        <w:autoSpaceDE w:val="0"/>
        <w:autoSpaceDN w:val="0"/>
        <w:adjustRightInd w:val="0"/>
        <w:spacing w:after="0" w:line="241" w:lineRule="atLeast"/>
        <w:jc w:val="both"/>
        <w:rPr>
          <w:rFonts w:ascii="Arial" w:hAnsi="Arial" w:cs="Arial"/>
          <w:sz w:val="24"/>
          <w:szCs w:val="24"/>
        </w:rPr>
      </w:pPr>
      <w:r w:rsidRPr="006E7F20">
        <w:rPr>
          <w:rStyle w:val="Strong"/>
          <w:rFonts w:ascii="Arial" w:hAnsi="Arial" w:cs="Arial"/>
          <w:b w:val="0"/>
          <w:bCs w:val="0"/>
          <w:sz w:val="24"/>
          <w:szCs w:val="24"/>
        </w:rPr>
        <w:t>We offer hybrid working for most roles with a</w:t>
      </w:r>
      <w:r w:rsidRPr="006E7F20">
        <w:rPr>
          <w:rFonts w:ascii="Arial" w:hAnsi="Arial" w:cs="Arial"/>
          <w:sz w:val="24"/>
          <w:szCs w:val="24"/>
        </w:rPr>
        <w:t xml:space="preserve"> combination of in-office and remote work, offering greater flexibility.</w:t>
      </w:r>
    </w:p>
    <w:p w14:paraId="4A5B80B6" w14:textId="77777777" w:rsidR="006E7F20" w:rsidRPr="004C5DD7" w:rsidRDefault="006E7F20" w:rsidP="00BE283C">
      <w:pPr>
        <w:autoSpaceDE w:val="0"/>
        <w:autoSpaceDN w:val="0"/>
        <w:adjustRightInd w:val="0"/>
        <w:spacing w:after="0" w:line="241" w:lineRule="atLeast"/>
        <w:jc w:val="both"/>
        <w:rPr>
          <w:rFonts w:ascii="Arial" w:hAnsi="Arial" w:cs="Arial"/>
          <w:sz w:val="24"/>
          <w:szCs w:val="24"/>
        </w:rPr>
      </w:pPr>
    </w:p>
    <w:p w14:paraId="33659FCF" w14:textId="77777777" w:rsidR="006E7F20" w:rsidRPr="004C5DD7" w:rsidRDefault="006E7F20" w:rsidP="00BE283C">
      <w:pPr>
        <w:autoSpaceDE w:val="0"/>
        <w:autoSpaceDN w:val="0"/>
        <w:adjustRightInd w:val="0"/>
        <w:spacing w:after="0" w:line="241" w:lineRule="atLeast"/>
        <w:jc w:val="both"/>
        <w:rPr>
          <w:rFonts w:ascii="Arial" w:hAnsi="Arial" w:cs="Arial"/>
          <w:b/>
          <w:bCs/>
          <w:color w:val="000000"/>
          <w:sz w:val="24"/>
          <w:szCs w:val="24"/>
        </w:rPr>
      </w:pPr>
      <w:r w:rsidRPr="004C5DD7">
        <w:rPr>
          <w:rFonts w:ascii="Arial" w:hAnsi="Arial" w:cs="Arial"/>
          <w:b/>
          <w:bCs/>
          <w:color w:val="000000"/>
          <w:sz w:val="24"/>
          <w:szCs w:val="24"/>
        </w:rPr>
        <w:t xml:space="preserve">Wellness </w:t>
      </w:r>
      <w:r>
        <w:rPr>
          <w:rFonts w:ascii="Arial" w:hAnsi="Arial" w:cs="Arial"/>
          <w:b/>
          <w:bCs/>
          <w:color w:val="000000"/>
          <w:sz w:val="24"/>
          <w:szCs w:val="24"/>
        </w:rPr>
        <w:t>and Inclusion</w:t>
      </w:r>
    </w:p>
    <w:p w14:paraId="5CB08BEF" w14:textId="308888F5" w:rsidR="006E7F20" w:rsidRPr="00D87C8F" w:rsidRDefault="006E7F20" w:rsidP="00D87C8F">
      <w:pPr>
        <w:spacing w:after="0" w:line="240" w:lineRule="auto"/>
        <w:jc w:val="both"/>
        <w:rPr>
          <w:rFonts w:ascii="Arial" w:hAnsi="Arial" w:cs="Arial"/>
          <w:sz w:val="24"/>
          <w:szCs w:val="24"/>
        </w:rPr>
      </w:pPr>
      <w:r w:rsidRPr="00D87C8F">
        <w:rPr>
          <w:rFonts w:ascii="Arial" w:eastAsia="Times New Roman" w:hAnsi="Arial" w:cs="Arial"/>
          <w:color w:val="000000"/>
          <w:sz w:val="24"/>
          <w:szCs w:val="24"/>
          <w:lang w:eastAsia="en-GB"/>
        </w:rPr>
        <w:t>We have a variety of vibrant Employee Connection Groups as part of our commitment to Diversity &amp; Inclusion</w:t>
      </w:r>
      <w:r w:rsidR="00AD17D6">
        <w:rPr>
          <w:rFonts w:ascii="Arial" w:eastAsia="Times New Roman" w:hAnsi="Arial" w:cs="Arial"/>
          <w:color w:val="000000"/>
          <w:sz w:val="24"/>
          <w:szCs w:val="24"/>
          <w:lang w:eastAsia="en-GB"/>
        </w:rPr>
        <w:t xml:space="preserve"> including The Professional Women’s Network and LGBTQ+</w:t>
      </w:r>
      <w:r w:rsidRPr="00D87C8F">
        <w:rPr>
          <w:rFonts w:ascii="Arial" w:eastAsia="Times New Roman" w:hAnsi="Arial" w:cs="Arial"/>
          <w:color w:val="000000"/>
          <w:sz w:val="24"/>
          <w:szCs w:val="24"/>
          <w:lang w:eastAsia="en-GB"/>
        </w:rPr>
        <w:t xml:space="preserve">. </w:t>
      </w:r>
    </w:p>
    <w:p w14:paraId="7BF53174" w14:textId="77777777" w:rsidR="006E7F20" w:rsidRPr="006E7F20" w:rsidRDefault="006E7F20" w:rsidP="00BE283C">
      <w:pPr>
        <w:pStyle w:val="ListParagraph"/>
        <w:spacing w:after="0" w:line="240" w:lineRule="auto"/>
        <w:jc w:val="both"/>
        <w:rPr>
          <w:rFonts w:ascii="Arial" w:eastAsia="Times New Roman" w:hAnsi="Arial" w:cs="Arial"/>
          <w:sz w:val="24"/>
          <w:szCs w:val="24"/>
          <w:lang w:eastAsia="en-GB"/>
        </w:rPr>
      </w:pPr>
    </w:p>
    <w:p w14:paraId="087722FC" w14:textId="062AC9C2" w:rsidR="006E7F20" w:rsidRPr="00D87C8F" w:rsidRDefault="006E7F20" w:rsidP="00D87C8F">
      <w:pPr>
        <w:spacing w:after="0" w:line="240" w:lineRule="auto"/>
        <w:jc w:val="both"/>
        <w:rPr>
          <w:rFonts w:ascii="Arial" w:eastAsia="Times New Roman" w:hAnsi="Arial" w:cs="Arial"/>
          <w:sz w:val="24"/>
          <w:szCs w:val="24"/>
          <w:lang w:eastAsia="en-GB"/>
        </w:rPr>
      </w:pPr>
      <w:r w:rsidRPr="00D87C8F">
        <w:rPr>
          <w:rFonts w:ascii="Arial" w:eastAsia="Times New Roman" w:hAnsi="Arial" w:cs="Arial"/>
          <w:color w:val="000000"/>
          <w:sz w:val="24"/>
          <w:szCs w:val="24"/>
          <w:lang w:eastAsia="en-GB"/>
        </w:rPr>
        <w:t>Invest NI promotes positive health and wellbeing through regular events and initiatives throughout the year</w:t>
      </w:r>
      <w:r w:rsidR="00D87C8F">
        <w:rPr>
          <w:rFonts w:ascii="Arial" w:eastAsia="Times New Roman" w:hAnsi="Arial" w:cs="Arial"/>
          <w:color w:val="000000"/>
          <w:sz w:val="24"/>
          <w:szCs w:val="24"/>
          <w:lang w:eastAsia="en-GB"/>
        </w:rPr>
        <w:t xml:space="preserve"> with </w:t>
      </w:r>
      <w:r w:rsidRPr="00D87C8F">
        <w:rPr>
          <w:rFonts w:ascii="Arial" w:eastAsia="Times New Roman" w:hAnsi="Arial" w:cs="Arial"/>
          <w:color w:val="000000"/>
          <w:sz w:val="24"/>
          <w:szCs w:val="24"/>
          <w:lang w:eastAsia="en-GB"/>
        </w:rPr>
        <w:t>a</w:t>
      </w:r>
      <w:r w:rsidRPr="00D87C8F">
        <w:rPr>
          <w:rFonts w:ascii="Arial" w:eastAsia="Times New Roman" w:hAnsi="Arial" w:cs="Arial"/>
          <w:sz w:val="24"/>
          <w:szCs w:val="24"/>
          <w:lang w:eastAsia="en-GB"/>
        </w:rPr>
        <w:t>ccess to wellness programs that support mental and physical well-being.</w:t>
      </w:r>
    </w:p>
    <w:p w14:paraId="5D85CA21" w14:textId="77777777" w:rsidR="006E7F20" w:rsidRPr="004C5DD7" w:rsidRDefault="006E7F20" w:rsidP="00BE283C">
      <w:pPr>
        <w:spacing w:after="0" w:line="240" w:lineRule="auto"/>
        <w:jc w:val="both"/>
        <w:rPr>
          <w:rFonts w:ascii="Arial" w:eastAsia="Times New Roman" w:hAnsi="Arial" w:cs="Arial"/>
          <w:sz w:val="24"/>
          <w:szCs w:val="24"/>
          <w:lang w:eastAsia="en-GB"/>
        </w:rPr>
      </w:pPr>
    </w:p>
    <w:p w14:paraId="159C2E24" w14:textId="06A8BBD9" w:rsidR="006E7F20" w:rsidRPr="006E7F20" w:rsidRDefault="006E7F20" w:rsidP="00D87C8F">
      <w:pPr>
        <w:autoSpaceDE w:val="0"/>
        <w:autoSpaceDN w:val="0"/>
        <w:adjustRightInd w:val="0"/>
        <w:spacing w:after="0" w:line="241" w:lineRule="atLeast"/>
        <w:jc w:val="both"/>
        <w:rPr>
          <w:rFonts w:ascii="Arial" w:eastAsia="Times New Roman" w:hAnsi="Arial" w:cs="Arial"/>
          <w:color w:val="0B0C0C"/>
          <w:sz w:val="24"/>
          <w:szCs w:val="24"/>
          <w:lang w:eastAsia="en-GB"/>
        </w:rPr>
      </w:pPr>
      <w:r w:rsidRPr="00D87C8F">
        <w:rPr>
          <w:rFonts w:ascii="Arial" w:eastAsia="Times New Roman" w:hAnsi="Arial" w:cs="Arial"/>
          <w:sz w:val="24"/>
          <w:szCs w:val="24"/>
          <w:lang w:eastAsia="en-GB"/>
        </w:rPr>
        <w:t xml:space="preserve">Counselling and support for employees </w:t>
      </w:r>
      <w:r w:rsidR="00A22F52">
        <w:rPr>
          <w:rFonts w:ascii="Arial" w:eastAsia="Times New Roman" w:hAnsi="Arial" w:cs="Arial"/>
          <w:sz w:val="24"/>
          <w:szCs w:val="24"/>
          <w:lang w:eastAsia="en-GB"/>
        </w:rPr>
        <w:t>via an</w:t>
      </w:r>
      <w:r w:rsidRPr="00D87C8F">
        <w:rPr>
          <w:rFonts w:ascii="Arial" w:eastAsia="Times New Roman" w:hAnsi="Arial" w:cs="Arial"/>
          <w:sz w:val="24"/>
          <w:szCs w:val="24"/>
          <w:lang w:eastAsia="en-GB"/>
        </w:rPr>
        <w:t xml:space="preserve"> </w:t>
      </w:r>
      <w:r w:rsidRPr="00D87C8F">
        <w:rPr>
          <w:rFonts w:ascii="Arial" w:eastAsia="Times New Roman" w:hAnsi="Arial" w:cs="Arial"/>
          <w:b/>
          <w:bCs/>
          <w:sz w:val="24"/>
          <w:szCs w:val="24"/>
          <w:lang w:eastAsia="en-GB"/>
        </w:rPr>
        <w:t>Employee Assistance Program (EAP)</w:t>
      </w:r>
      <w:r w:rsidR="00A22F52">
        <w:rPr>
          <w:rFonts w:ascii="Arial" w:eastAsia="Times New Roman" w:hAnsi="Arial" w:cs="Arial"/>
          <w:b/>
          <w:bCs/>
          <w:sz w:val="24"/>
          <w:szCs w:val="24"/>
          <w:lang w:eastAsia="en-GB"/>
        </w:rPr>
        <w:t xml:space="preserve"> </w:t>
      </w:r>
      <w:r w:rsidR="00A22F52" w:rsidRPr="00A22F52">
        <w:rPr>
          <w:rFonts w:ascii="Arial" w:eastAsia="Times New Roman" w:hAnsi="Arial" w:cs="Arial"/>
          <w:sz w:val="24"/>
          <w:szCs w:val="24"/>
          <w:lang w:eastAsia="en-GB"/>
        </w:rPr>
        <w:t>and access to</w:t>
      </w:r>
      <w:r w:rsidR="00A22F52">
        <w:rPr>
          <w:rFonts w:ascii="Arial" w:eastAsia="Times New Roman" w:hAnsi="Arial" w:cs="Arial"/>
          <w:b/>
          <w:bCs/>
          <w:sz w:val="24"/>
          <w:szCs w:val="24"/>
          <w:lang w:eastAsia="en-GB"/>
        </w:rPr>
        <w:t xml:space="preserve"> </w:t>
      </w:r>
      <w:r w:rsidR="00D87C8F" w:rsidRPr="00A22F52">
        <w:rPr>
          <w:rFonts w:ascii="Arial" w:eastAsia="Times New Roman" w:hAnsi="Arial" w:cs="Arial"/>
          <w:sz w:val="24"/>
          <w:szCs w:val="24"/>
          <w:lang w:eastAsia="en-GB"/>
        </w:rPr>
        <w:t>a</w:t>
      </w:r>
      <w:r w:rsidR="00D87C8F">
        <w:rPr>
          <w:rFonts w:ascii="Arial" w:eastAsia="Times New Roman" w:hAnsi="Arial" w:cs="Arial"/>
          <w:b/>
          <w:bCs/>
          <w:sz w:val="24"/>
          <w:szCs w:val="24"/>
          <w:lang w:eastAsia="en-GB"/>
        </w:rPr>
        <w:t xml:space="preserve"> </w:t>
      </w:r>
      <w:r w:rsidRPr="006E7F20">
        <w:rPr>
          <w:rFonts w:ascii="Arial" w:eastAsia="Times New Roman" w:hAnsi="Arial" w:cs="Arial"/>
          <w:color w:val="0B0C0C"/>
          <w:sz w:val="24"/>
          <w:szCs w:val="24"/>
          <w:lang w:eastAsia="en-GB"/>
        </w:rPr>
        <w:t>Welfare Support Service providing an individual and confidential service to staff and managers at all levels.</w:t>
      </w:r>
    </w:p>
    <w:p w14:paraId="23A2D899" w14:textId="77777777" w:rsidR="006E7F20" w:rsidRPr="004C5DD7" w:rsidRDefault="006E7F20" w:rsidP="00BE283C">
      <w:pPr>
        <w:shd w:val="clear" w:color="auto" w:fill="FFFFFF"/>
        <w:spacing w:after="0" w:line="240" w:lineRule="auto"/>
        <w:jc w:val="both"/>
        <w:rPr>
          <w:rFonts w:ascii="Arial" w:eastAsia="Times New Roman" w:hAnsi="Arial" w:cs="Arial"/>
          <w:color w:val="0B0C0C"/>
          <w:sz w:val="24"/>
          <w:szCs w:val="24"/>
          <w:lang w:eastAsia="en-GB"/>
        </w:rPr>
      </w:pPr>
    </w:p>
    <w:p w14:paraId="58C86503" w14:textId="77777777" w:rsidR="006E7F20" w:rsidRPr="004C5DD7" w:rsidRDefault="006E7F20" w:rsidP="00BE283C">
      <w:pPr>
        <w:shd w:val="clear" w:color="auto" w:fill="FFFFFF"/>
        <w:spacing w:after="0" w:line="240" w:lineRule="auto"/>
        <w:jc w:val="both"/>
        <w:rPr>
          <w:rFonts w:ascii="Arial" w:hAnsi="Arial" w:cs="Arial"/>
          <w:sz w:val="24"/>
          <w:szCs w:val="24"/>
        </w:rPr>
      </w:pPr>
      <w:r w:rsidRPr="004C5DD7">
        <w:rPr>
          <w:rFonts w:ascii="Arial" w:eastAsia="Times New Roman" w:hAnsi="Arial" w:cs="Arial"/>
          <w:b/>
          <w:bCs/>
          <w:color w:val="000000"/>
          <w:sz w:val="24"/>
          <w:szCs w:val="24"/>
          <w:lang w:eastAsia="en-GB"/>
        </w:rPr>
        <w:t>Community</w:t>
      </w:r>
    </w:p>
    <w:p w14:paraId="1AD7FE62" w14:textId="592574AE" w:rsidR="006E7F20" w:rsidRPr="00A22F52" w:rsidRDefault="00A22F52" w:rsidP="00A22F52">
      <w:pPr>
        <w:shd w:val="clear" w:color="auto" w:fill="FFFFFF"/>
        <w:spacing w:after="0" w:line="240" w:lineRule="auto"/>
        <w:jc w:val="both"/>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 xml:space="preserve">A </w:t>
      </w:r>
      <w:r w:rsidR="006E7F20" w:rsidRPr="00A22F52">
        <w:rPr>
          <w:rFonts w:ascii="Arial" w:eastAsia="Times New Roman" w:hAnsi="Arial" w:cs="Arial"/>
          <w:color w:val="0B0C0C"/>
          <w:sz w:val="24"/>
          <w:szCs w:val="24"/>
          <w:lang w:eastAsia="en-GB"/>
        </w:rPr>
        <w:t xml:space="preserve">Sports and Social </w:t>
      </w:r>
      <w:r>
        <w:rPr>
          <w:rFonts w:ascii="Arial" w:eastAsia="Times New Roman" w:hAnsi="Arial" w:cs="Arial"/>
          <w:color w:val="0B0C0C"/>
          <w:sz w:val="24"/>
          <w:szCs w:val="24"/>
          <w:lang w:eastAsia="en-GB"/>
        </w:rPr>
        <w:t xml:space="preserve">Committee organise </w:t>
      </w:r>
      <w:r w:rsidR="006E7F20" w:rsidRPr="00A22F52">
        <w:rPr>
          <w:rFonts w:ascii="Arial" w:eastAsia="Times New Roman" w:hAnsi="Arial" w:cs="Arial"/>
          <w:color w:val="0B0C0C"/>
          <w:sz w:val="24"/>
          <w:szCs w:val="24"/>
          <w:lang w:eastAsia="en-GB"/>
        </w:rPr>
        <w:t>events for Invest NI staff and their guests. </w:t>
      </w:r>
    </w:p>
    <w:p w14:paraId="6B46A45B" w14:textId="77777777" w:rsidR="006E7F20" w:rsidRPr="004C5DD7" w:rsidRDefault="006E7F20" w:rsidP="00BE283C">
      <w:pPr>
        <w:shd w:val="clear" w:color="auto" w:fill="FFFFFF"/>
        <w:spacing w:after="0" w:line="240" w:lineRule="auto"/>
        <w:jc w:val="both"/>
        <w:rPr>
          <w:rFonts w:ascii="Arial" w:eastAsia="Times New Roman" w:hAnsi="Arial" w:cs="Arial"/>
          <w:color w:val="0B0C0C"/>
          <w:sz w:val="24"/>
          <w:szCs w:val="24"/>
          <w:lang w:eastAsia="en-GB"/>
        </w:rPr>
      </w:pPr>
    </w:p>
    <w:p w14:paraId="73473B30" w14:textId="77777777" w:rsidR="003E2421" w:rsidRPr="00A22F52" w:rsidRDefault="003E2421" w:rsidP="003E2421">
      <w:pPr>
        <w:shd w:val="clear" w:color="auto" w:fill="FFFFFF"/>
        <w:spacing w:after="0" w:line="240" w:lineRule="auto"/>
        <w:jc w:val="both"/>
        <w:rPr>
          <w:rFonts w:ascii="Arial" w:eastAsia="Times New Roman" w:hAnsi="Arial" w:cs="Arial"/>
          <w:color w:val="0B0C0C"/>
          <w:sz w:val="24"/>
          <w:szCs w:val="24"/>
          <w:lang w:eastAsia="en-GB"/>
        </w:rPr>
      </w:pPr>
      <w:bookmarkStart w:id="17" w:name="_Hlk190264621"/>
      <w:r>
        <w:rPr>
          <w:rFonts w:ascii="Arial" w:eastAsia="Times New Roman" w:hAnsi="Arial" w:cs="Arial"/>
          <w:color w:val="0B0C0C"/>
          <w:sz w:val="24"/>
          <w:szCs w:val="24"/>
          <w:lang w:eastAsia="en-GB"/>
        </w:rPr>
        <w:lastRenderedPageBreak/>
        <w:t>O</w:t>
      </w:r>
      <w:r w:rsidRPr="00A22F52">
        <w:rPr>
          <w:rFonts w:ascii="Arial" w:eastAsia="Times New Roman" w:hAnsi="Arial" w:cs="Arial"/>
          <w:color w:val="0B0C0C"/>
          <w:sz w:val="24"/>
          <w:szCs w:val="24"/>
          <w:lang w:eastAsia="en-GB"/>
        </w:rPr>
        <w:t xml:space="preserve">ur Corporate Charity until April 2026 is </w:t>
      </w:r>
      <w:r w:rsidRPr="00A22F52">
        <w:rPr>
          <w:rFonts w:ascii="Arial" w:eastAsia="Times New Roman" w:hAnsi="Arial" w:cs="Arial"/>
          <w:b/>
          <w:bCs/>
          <w:color w:val="0B0C0C"/>
          <w:sz w:val="24"/>
          <w:szCs w:val="24"/>
          <w:lang w:eastAsia="en-GB"/>
        </w:rPr>
        <w:t>NI Children’s Hospice</w:t>
      </w:r>
      <w:r w:rsidRPr="00A22F52">
        <w:rPr>
          <w:rFonts w:ascii="Arial" w:eastAsia="Times New Roman" w:hAnsi="Arial" w:cs="Arial"/>
          <w:color w:val="0B0C0C"/>
          <w:sz w:val="24"/>
          <w:szCs w:val="24"/>
          <w:lang w:eastAsia="en-GB"/>
        </w:rPr>
        <w:t xml:space="preserve"> and we have already </w:t>
      </w:r>
      <w:r>
        <w:rPr>
          <w:rFonts w:ascii="Arial" w:eastAsia="Times New Roman" w:hAnsi="Arial" w:cs="Arial"/>
          <w:color w:val="0B0C0C"/>
          <w:sz w:val="24"/>
          <w:szCs w:val="24"/>
          <w:lang w:eastAsia="en-GB"/>
        </w:rPr>
        <w:t>surpassed</w:t>
      </w:r>
      <w:r w:rsidRPr="00A22F52">
        <w:rPr>
          <w:rFonts w:ascii="Arial" w:eastAsia="Times New Roman" w:hAnsi="Arial" w:cs="Arial"/>
          <w:color w:val="0B0C0C"/>
          <w:sz w:val="24"/>
          <w:szCs w:val="24"/>
          <w:lang w:eastAsia="en-GB"/>
        </w:rPr>
        <w:t xml:space="preserve"> our</w:t>
      </w:r>
      <w:r>
        <w:rPr>
          <w:rFonts w:ascii="Arial" w:eastAsia="Times New Roman" w:hAnsi="Arial" w:cs="Arial"/>
          <w:color w:val="0B0C0C"/>
          <w:sz w:val="24"/>
          <w:szCs w:val="24"/>
          <w:lang w:eastAsia="en-GB"/>
        </w:rPr>
        <w:t xml:space="preserve"> revised</w:t>
      </w:r>
      <w:r w:rsidRPr="00A22F52">
        <w:rPr>
          <w:rFonts w:ascii="Arial" w:eastAsia="Times New Roman" w:hAnsi="Arial" w:cs="Arial"/>
          <w:color w:val="0B0C0C"/>
          <w:sz w:val="24"/>
          <w:szCs w:val="24"/>
          <w:lang w:eastAsia="en-GB"/>
        </w:rPr>
        <w:t xml:space="preserve"> target of £</w:t>
      </w:r>
      <w:r>
        <w:rPr>
          <w:rFonts w:ascii="Arial" w:eastAsia="Times New Roman" w:hAnsi="Arial" w:cs="Arial"/>
          <w:color w:val="0B0C0C"/>
          <w:sz w:val="24"/>
          <w:szCs w:val="24"/>
          <w:lang w:eastAsia="en-GB"/>
        </w:rPr>
        <w:t>30k</w:t>
      </w:r>
      <w:r w:rsidRPr="00A22F52">
        <w:rPr>
          <w:rFonts w:ascii="Arial" w:eastAsia="Times New Roman" w:hAnsi="Arial" w:cs="Arial"/>
          <w:color w:val="0B0C0C"/>
          <w:sz w:val="24"/>
          <w:szCs w:val="24"/>
          <w:lang w:eastAsia="en-GB"/>
        </w:rPr>
        <w:t>! You can get involved in events and initiatives to help raise money to support our charity partner.</w:t>
      </w:r>
    </w:p>
    <w:bookmarkEnd w:id="17"/>
    <w:p w14:paraId="7C3CCDAB" w14:textId="77777777" w:rsidR="006E7F20" w:rsidRPr="004C5DD7" w:rsidRDefault="006E7F20" w:rsidP="00BE283C">
      <w:pPr>
        <w:shd w:val="clear" w:color="auto" w:fill="FFFFFF"/>
        <w:spacing w:after="0" w:line="240" w:lineRule="auto"/>
        <w:jc w:val="both"/>
        <w:rPr>
          <w:rFonts w:ascii="Arial" w:eastAsia="Times New Roman" w:hAnsi="Arial" w:cs="Arial"/>
          <w:color w:val="0B0C0C"/>
          <w:sz w:val="24"/>
          <w:szCs w:val="24"/>
          <w:lang w:eastAsia="en-GB"/>
        </w:rPr>
      </w:pPr>
    </w:p>
    <w:p w14:paraId="130358D7" w14:textId="77777777" w:rsidR="006E7F20" w:rsidRPr="004C5DD7" w:rsidRDefault="006E7F20" w:rsidP="00BE283C">
      <w:pPr>
        <w:autoSpaceDE w:val="0"/>
        <w:autoSpaceDN w:val="0"/>
        <w:adjustRightInd w:val="0"/>
        <w:spacing w:after="0" w:line="241" w:lineRule="atLeast"/>
        <w:jc w:val="both"/>
        <w:rPr>
          <w:rFonts w:ascii="Arial" w:hAnsi="Arial" w:cs="Arial"/>
          <w:color w:val="000000"/>
          <w:sz w:val="24"/>
          <w:szCs w:val="24"/>
        </w:rPr>
      </w:pPr>
      <w:r w:rsidRPr="004C5DD7">
        <w:rPr>
          <w:rFonts w:ascii="Arial" w:hAnsi="Arial" w:cs="Arial"/>
          <w:b/>
          <w:bCs/>
          <w:color w:val="000000"/>
          <w:sz w:val="24"/>
          <w:szCs w:val="24"/>
        </w:rPr>
        <w:t>Learning and Development</w:t>
      </w:r>
    </w:p>
    <w:p w14:paraId="0273ECCD" w14:textId="77777777" w:rsidR="006E7F20" w:rsidRPr="004C5DD7" w:rsidRDefault="006E7F20" w:rsidP="00BE283C">
      <w:pPr>
        <w:autoSpaceDE w:val="0"/>
        <w:autoSpaceDN w:val="0"/>
        <w:adjustRightInd w:val="0"/>
        <w:spacing w:after="0" w:line="241" w:lineRule="atLeast"/>
        <w:jc w:val="both"/>
        <w:rPr>
          <w:rFonts w:ascii="Arial" w:hAnsi="Arial" w:cs="Arial"/>
          <w:color w:val="000000"/>
          <w:sz w:val="24"/>
          <w:szCs w:val="24"/>
        </w:rPr>
      </w:pPr>
      <w:r w:rsidRPr="004C5DD7">
        <w:rPr>
          <w:rFonts w:ascii="Arial" w:hAnsi="Arial" w:cs="Arial"/>
          <w:color w:val="000000"/>
          <w:sz w:val="24"/>
          <w:szCs w:val="24"/>
        </w:rPr>
        <w:t xml:space="preserve">Invest NI is committed to supporting staff to reach their full potential. </w:t>
      </w:r>
      <w:r>
        <w:rPr>
          <w:rFonts w:ascii="Arial" w:hAnsi="Arial" w:cs="Arial"/>
          <w:color w:val="000000"/>
          <w:sz w:val="24"/>
          <w:szCs w:val="24"/>
        </w:rPr>
        <w:t>We</w:t>
      </w:r>
      <w:r w:rsidRPr="004C5DD7">
        <w:rPr>
          <w:rFonts w:ascii="Arial" w:hAnsi="Arial" w:cs="Arial"/>
          <w:color w:val="000000"/>
          <w:sz w:val="24"/>
          <w:szCs w:val="24"/>
        </w:rPr>
        <w:t xml:space="preserve"> actively develop staff and invest significantly in training and development for business success and personal growth. This includes on-the-job training, external training and, where appropriate, further education.</w:t>
      </w:r>
    </w:p>
    <w:p w14:paraId="34502CE5" w14:textId="77777777" w:rsidR="006E7F20" w:rsidRDefault="006E7F20" w:rsidP="00BE283C">
      <w:pPr>
        <w:autoSpaceDE w:val="0"/>
        <w:autoSpaceDN w:val="0"/>
        <w:adjustRightInd w:val="0"/>
        <w:spacing w:after="0" w:line="241" w:lineRule="atLeast"/>
        <w:jc w:val="both"/>
        <w:rPr>
          <w:rFonts w:ascii="Arial" w:hAnsi="Arial" w:cs="Arial"/>
          <w:b/>
          <w:bCs/>
          <w:color w:val="000000"/>
          <w:sz w:val="24"/>
          <w:szCs w:val="24"/>
        </w:rPr>
      </w:pPr>
    </w:p>
    <w:p w14:paraId="56F35108" w14:textId="77777777" w:rsidR="002005F9" w:rsidRDefault="002005F9" w:rsidP="00CA7E6E">
      <w:pPr>
        <w:spacing w:after="0" w:line="240" w:lineRule="auto"/>
        <w:jc w:val="both"/>
        <w:rPr>
          <w:rFonts w:ascii="Arial" w:eastAsia="Calibri" w:hAnsi="Arial" w:cs="Arial"/>
          <w:b/>
          <w:sz w:val="28"/>
          <w:szCs w:val="28"/>
          <w:u w:val="single"/>
          <w:lang w:val="en-US"/>
        </w:rPr>
      </w:pPr>
    </w:p>
    <w:p w14:paraId="5983C8E7" w14:textId="103B8894" w:rsidR="00CA7E6E" w:rsidRDefault="00CA7E6E" w:rsidP="00E31EF0">
      <w:pPr>
        <w:pStyle w:val="Heading1"/>
        <w:rPr>
          <w:rFonts w:eastAsia="Calibri"/>
          <w:lang w:val="en-US"/>
        </w:rPr>
      </w:pPr>
      <w:bookmarkStart w:id="18" w:name="_Toc208225218"/>
      <w:bookmarkStart w:id="19" w:name="_Toc208482769"/>
      <w:r>
        <w:rPr>
          <w:rFonts w:eastAsia="Calibri"/>
          <w:lang w:val="en-US"/>
        </w:rPr>
        <w:t>Additional Information</w:t>
      </w:r>
      <w:bookmarkEnd w:id="18"/>
      <w:bookmarkEnd w:id="19"/>
      <w:r>
        <w:rPr>
          <w:rFonts w:eastAsia="Calibri"/>
          <w:lang w:val="en-US"/>
        </w:rPr>
        <w:t xml:space="preserve"> </w:t>
      </w:r>
    </w:p>
    <w:p w14:paraId="2FBF32CA" w14:textId="77777777" w:rsidR="00CA7E6E" w:rsidRDefault="00CA7E6E" w:rsidP="00CA7E6E">
      <w:pPr>
        <w:keepNext/>
        <w:spacing w:after="0" w:line="240" w:lineRule="auto"/>
        <w:jc w:val="both"/>
        <w:outlineLvl w:val="1"/>
        <w:rPr>
          <w:rFonts w:ascii="Arial" w:eastAsia="Calibri" w:hAnsi="Arial" w:cs="Arial"/>
          <w:b/>
          <w:sz w:val="28"/>
          <w:szCs w:val="28"/>
          <w:lang w:val="en-US"/>
        </w:rPr>
      </w:pPr>
    </w:p>
    <w:p w14:paraId="550C464C" w14:textId="77777777" w:rsidR="00CA7E6E" w:rsidRPr="008433A7" w:rsidRDefault="00CA7E6E" w:rsidP="008433A7">
      <w:pPr>
        <w:rPr>
          <w:rFonts w:ascii="Arial" w:eastAsia="Calibri" w:hAnsi="Arial" w:cs="Arial"/>
          <w:b/>
          <w:bCs/>
          <w:sz w:val="24"/>
          <w:szCs w:val="24"/>
          <w:lang w:val="en-US"/>
        </w:rPr>
      </w:pPr>
      <w:r w:rsidRPr="008433A7">
        <w:rPr>
          <w:rFonts w:ascii="Arial" w:eastAsia="Calibri" w:hAnsi="Arial" w:cs="Arial"/>
          <w:b/>
          <w:bCs/>
          <w:sz w:val="24"/>
          <w:szCs w:val="24"/>
          <w:lang w:val="en-US"/>
        </w:rPr>
        <w:t>Travel</w:t>
      </w:r>
    </w:p>
    <w:p w14:paraId="52F1C66C" w14:textId="1AEC1932" w:rsidR="00CA7E6E" w:rsidRDefault="00CA7E6E" w:rsidP="00CA7E6E">
      <w:pPr>
        <w:spacing w:after="0" w:line="240" w:lineRule="auto"/>
        <w:jc w:val="both"/>
        <w:rPr>
          <w:rFonts w:ascii="Arial" w:eastAsia="Calibri" w:hAnsi="Arial" w:cs="Arial"/>
          <w:sz w:val="24"/>
          <w:szCs w:val="24"/>
          <w:lang w:val="en-US"/>
        </w:rPr>
      </w:pPr>
      <w:r w:rsidRPr="004C5DD7">
        <w:rPr>
          <w:rFonts w:ascii="Arial" w:eastAsia="Calibri" w:hAnsi="Arial" w:cs="Arial"/>
          <w:sz w:val="24"/>
          <w:szCs w:val="24"/>
          <w:lang w:val="en-US"/>
        </w:rPr>
        <w:t xml:space="preserve">It is not Invest NI’s policy to pay travel expenses to any </w:t>
      </w:r>
      <w:r w:rsidR="0007094F">
        <w:rPr>
          <w:rFonts w:ascii="Arial" w:eastAsia="Calibri" w:hAnsi="Arial" w:cs="Arial"/>
          <w:sz w:val="24"/>
          <w:szCs w:val="24"/>
          <w:lang w:val="en-US"/>
        </w:rPr>
        <w:t xml:space="preserve">candidate </w:t>
      </w:r>
      <w:r w:rsidRPr="004C5DD7">
        <w:rPr>
          <w:rFonts w:ascii="Arial" w:eastAsia="Calibri" w:hAnsi="Arial" w:cs="Arial"/>
          <w:sz w:val="24"/>
          <w:szCs w:val="24"/>
          <w:lang w:val="en-US"/>
        </w:rPr>
        <w:t xml:space="preserve">attending interview unless their journey is from outside Northern Ireland or the Republic of Ireland.  For these </w:t>
      </w:r>
      <w:r w:rsidR="0007094F">
        <w:rPr>
          <w:rFonts w:ascii="Arial" w:eastAsia="Calibri" w:hAnsi="Arial" w:cs="Arial"/>
          <w:sz w:val="24"/>
          <w:szCs w:val="24"/>
          <w:lang w:val="en-US"/>
        </w:rPr>
        <w:t>candidate</w:t>
      </w:r>
      <w:r w:rsidRPr="004C5DD7">
        <w:rPr>
          <w:rFonts w:ascii="Arial" w:eastAsia="Calibri" w:hAnsi="Arial" w:cs="Arial"/>
          <w:sz w:val="24"/>
          <w:szCs w:val="24"/>
          <w:lang w:val="en-US"/>
        </w:rPr>
        <w:t>s, expenses will be payable only for flight or ferry crossings to a maximum of £100, on presentation of valid receipts, and only for attendance at final interviews.</w:t>
      </w:r>
    </w:p>
    <w:p w14:paraId="2055FDE5" w14:textId="77777777" w:rsidR="00CA7E6E" w:rsidRDefault="00CA7E6E" w:rsidP="00CA7E6E">
      <w:pPr>
        <w:spacing w:after="0" w:line="240" w:lineRule="auto"/>
        <w:jc w:val="both"/>
        <w:rPr>
          <w:rFonts w:ascii="Arial" w:eastAsia="Times New Roman" w:hAnsi="Arial" w:cs="Arial"/>
          <w:b/>
          <w:bCs/>
          <w:color w:val="000000"/>
          <w:sz w:val="24"/>
          <w:szCs w:val="24"/>
          <w:lang w:eastAsia="en-GB"/>
        </w:rPr>
      </w:pPr>
    </w:p>
    <w:p w14:paraId="1DF9F9CF" w14:textId="77777777" w:rsidR="00CA7E6E" w:rsidRDefault="00CA7E6E" w:rsidP="00CA7E6E">
      <w:pPr>
        <w:spacing w:after="0" w:line="240" w:lineRule="auto"/>
        <w:jc w:val="both"/>
        <w:rPr>
          <w:rFonts w:ascii="Arial" w:eastAsia="Calibri" w:hAnsi="Arial" w:cs="Arial"/>
          <w:sz w:val="24"/>
          <w:szCs w:val="24"/>
          <w:lang w:val="en-US"/>
        </w:rPr>
      </w:pPr>
      <w:r w:rsidRPr="00E1541A">
        <w:rPr>
          <w:rFonts w:ascii="Arial" w:eastAsia="Times New Roman" w:hAnsi="Arial" w:cs="Arial"/>
          <w:b/>
          <w:bCs/>
          <w:color w:val="000000"/>
          <w:sz w:val="24"/>
          <w:szCs w:val="24"/>
          <w:lang w:eastAsia="en-GB"/>
        </w:rPr>
        <w:t>No accommodation or relocation expenses are payable in connection with this position</w:t>
      </w:r>
    </w:p>
    <w:p w14:paraId="19F135D8" w14:textId="77777777" w:rsidR="00CA7E6E" w:rsidRDefault="00CA7E6E" w:rsidP="00CA7E6E">
      <w:pPr>
        <w:shd w:val="clear" w:color="auto" w:fill="FFFFFF"/>
        <w:spacing w:after="0" w:line="240" w:lineRule="auto"/>
        <w:jc w:val="both"/>
        <w:rPr>
          <w:rFonts w:ascii="Arial" w:eastAsia="Times New Roman" w:hAnsi="Arial" w:cs="Arial"/>
          <w:color w:val="0B0C0C"/>
          <w:sz w:val="24"/>
          <w:szCs w:val="24"/>
          <w:lang w:eastAsia="en-GB"/>
        </w:rPr>
      </w:pPr>
    </w:p>
    <w:p w14:paraId="55AB696C" w14:textId="77777777" w:rsidR="00CA7E6E" w:rsidRPr="00CA7E6E" w:rsidRDefault="00CA7E6E" w:rsidP="00CA7E6E">
      <w:pPr>
        <w:autoSpaceDE w:val="0"/>
        <w:autoSpaceDN w:val="0"/>
        <w:adjustRightInd w:val="0"/>
        <w:spacing w:after="0" w:line="241" w:lineRule="atLeast"/>
        <w:jc w:val="both"/>
        <w:rPr>
          <w:rFonts w:ascii="Arial" w:eastAsia="Calibri" w:hAnsi="Arial" w:cs="Arial"/>
          <w:b/>
          <w:bCs/>
          <w:sz w:val="24"/>
          <w:szCs w:val="24"/>
          <w:lang w:val="en-US"/>
        </w:rPr>
      </w:pPr>
      <w:r w:rsidRPr="00CA7E6E">
        <w:rPr>
          <w:rFonts w:ascii="Arial" w:eastAsia="Calibri" w:hAnsi="Arial" w:cs="Arial"/>
          <w:b/>
          <w:bCs/>
          <w:sz w:val="24"/>
          <w:szCs w:val="24"/>
          <w:lang w:val="en-US"/>
        </w:rPr>
        <w:t xml:space="preserve">Conflicts of Interest </w:t>
      </w:r>
    </w:p>
    <w:p w14:paraId="2BF838CA" w14:textId="21392D32" w:rsidR="00CA7E6E" w:rsidRPr="004C5DD7" w:rsidRDefault="00366B9D" w:rsidP="00CA7E6E">
      <w:pPr>
        <w:autoSpaceDE w:val="0"/>
        <w:autoSpaceDN w:val="0"/>
        <w:adjustRightInd w:val="0"/>
        <w:spacing w:after="0" w:line="241" w:lineRule="atLeast"/>
        <w:jc w:val="both"/>
        <w:rPr>
          <w:rFonts w:ascii="Arial" w:hAnsi="Arial" w:cs="Arial"/>
          <w:color w:val="000000"/>
          <w:sz w:val="24"/>
          <w:szCs w:val="24"/>
        </w:rPr>
      </w:pPr>
      <w:r>
        <w:rPr>
          <w:rFonts w:ascii="Arial" w:hAnsi="Arial" w:cs="Arial"/>
          <w:color w:val="000000"/>
          <w:sz w:val="24"/>
          <w:szCs w:val="24"/>
        </w:rPr>
        <w:t>Applicant</w:t>
      </w:r>
      <w:r w:rsidR="00CA7E6E" w:rsidRPr="004C5DD7">
        <w:rPr>
          <w:rFonts w:ascii="Arial" w:hAnsi="Arial" w:cs="Arial"/>
          <w:color w:val="000000"/>
          <w:sz w:val="24"/>
          <w:szCs w:val="24"/>
        </w:rPr>
        <w:t xml:space="preserve">s must note the requirement to declare areas of actual, potential or perceived conflict with the interests of Invest NI. You will be required to make such declarations upon offer of employment and annually thereafter for Invest NI’s consideration. You will be required to abide by the rules adopted by Invest NI in relation to private interest and possible conflict with public duty; the disclosure of official information; and political activities. </w:t>
      </w:r>
    </w:p>
    <w:p w14:paraId="6CA76E14" w14:textId="77777777" w:rsidR="00CA7E6E" w:rsidRDefault="00CA7E6E" w:rsidP="00CA7E6E">
      <w:pPr>
        <w:spacing w:after="0" w:line="240" w:lineRule="auto"/>
        <w:jc w:val="both"/>
        <w:rPr>
          <w:rFonts w:ascii="Arial" w:eastAsia="Calibri" w:hAnsi="Arial" w:cs="Arial"/>
          <w:lang w:val="en-US"/>
        </w:rPr>
      </w:pPr>
    </w:p>
    <w:p w14:paraId="5F3BB814" w14:textId="77777777" w:rsidR="00CA7E6E" w:rsidRDefault="00CA7E6E" w:rsidP="00CA7E6E">
      <w:pPr>
        <w:spacing w:after="0" w:line="240" w:lineRule="auto"/>
        <w:jc w:val="both"/>
        <w:rPr>
          <w:rFonts w:ascii="Arial" w:eastAsia="Calibri" w:hAnsi="Arial" w:cs="Arial"/>
          <w:lang w:val="en-US"/>
        </w:rPr>
      </w:pPr>
    </w:p>
    <w:p w14:paraId="60CC40C3" w14:textId="77777777" w:rsidR="009725E1" w:rsidRPr="00D34869" w:rsidRDefault="009725E1" w:rsidP="00D34869">
      <w:pPr>
        <w:shd w:val="clear" w:color="auto" w:fill="FFFFFF"/>
        <w:spacing w:after="0" w:line="240" w:lineRule="auto"/>
        <w:jc w:val="both"/>
        <w:rPr>
          <w:rFonts w:ascii="Arial" w:eastAsia="Times New Roman" w:hAnsi="Arial" w:cs="Arial"/>
          <w:b/>
          <w:bCs/>
          <w:color w:val="0B0C0C"/>
          <w:sz w:val="24"/>
          <w:szCs w:val="24"/>
          <w:lang w:eastAsia="en-GB"/>
        </w:rPr>
      </w:pPr>
      <w:r w:rsidRPr="00D34869">
        <w:rPr>
          <w:rFonts w:ascii="Arial" w:eastAsia="Times New Roman" w:hAnsi="Arial" w:cs="Arial"/>
          <w:b/>
          <w:bCs/>
          <w:color w:val="0B0C0C"/>
          <w:sz w:val="24"/>
          <w:szCs w:val="24"/>
          <w:lang w:eastAsia="en-GB"/>
        </w:rPr>
        <w:t>No Smoking Policy</w:t>
      </w:r>
    </w:p>
    <w:p w14:paraId="16DD62B7" w14:textId="77777777" w:rsidR="009725E1" w:rsidRPr="004C5DD7" w:rsidRDefault="009725E1" w:rsidP="00BE283C">
      <w:pPr>
        <w:overflowPunct w:val="0"/>
        <w:autoSpaceDE w:val="0"/>
        <w:autoSpaceDN w:val="0"/>
        <w:adjustRightInd w:val="0"/>
        <w:spacing w:after="0" w:line="240" w:lineRule="auto"/>
        <w:jc w:val="both"/>
        <w:textAlignment w:val="baseline"/>
        <w:rPr>
          <w:rFonts w:ascii="Arial" w:hAnsi="Arial" w:cs="Arial"/>
          <w:color w:val="000000"/>
          <w:sz w:val="24"/>
          <w:szCs w:val="24"/>
        </w:rPr>
      </w:pPr>
      <w:r w:rsidRPr="004C5DD7">
        <w:rPr>
          <w:rFonts w:ascii="Arial" w:hAnsi="Arial" w:cs="Arial"/>
          <w:color w:val="000000"/>
          <w:sz w:val="24"/>
          <w:szCs w:val="24"/>
        </w:rPr>
        <w:t>Invest NI operates a no smoking policy in all its offices.</w:t>
      </w:r>
    </w:p>
    <w:p w14:paraId="77DFAA5E" w14:textId="77777777" w:rsidR="00E8720F" w:rsidRPr="009725E1" w:rsidRDefault="00E8720F" w:rsidP="00BE283C">
      <w:pPr>
        <w:overflowPunct w:val="0"/>
        <w:autoSpaceDE w:val="0"/>
        <w:autoSpaceDN w:val="0"/>
        <w:adjustRightInd w:val="0"/>
        <w:spacing w:after="0" w:line="240" w:lineRule="auto"/>
        <w:jc w:val="both"/>
        <w:textAlignment w:val="baseline"/>
        <w:rPr>
          <w:rFonts w:ascii="Arial" w:eastAsia="Times New Roman" w:hAnsi="Arial" w:cs="Arial"/>
        </w:rPr>
      </w:pPr>
    </w:p>
    <w:p w14:paraId="1D348259" w14:textId="77777777" w:rsidR="006632E7" w:rsidRPr="00D34869" w:rsidRDefault="006632E7" w:rsidP="00D34869">
      <w:pPr>
        <w:shd w:val="clear" w:color="auto" w:fill="FFFFFF"/>
        <w:spacing w:after="0" w:line="240" w:lineRule="auto"/>
        <w:jc w:val="both"/>
        <w:rPr>
          <w:rFonts w:ascii="Arial" w:eastAsia="Times New Roman" w:hAnsi="Arial" w:cs="Arial"/>
          <w:b/>
          <w:bCs/>
          <w:color w:val="0B0C0C"/>
          <w:sz w:val="24"/>
          <w:szCs w:val="24"/>
          <w:lang w:eastAsia="en-GB"/>
        </w:rPr>
      </w:pPr>
      <w:r w:rsidRPr="00D34869">
        <w:rPr>
          <w:rFonts w:ascii="Arial" w:eastAsia="Times New Roman" w:hAnsi="Arial" w:cs="Arial"/>
          <w:b/>
          <w:bCs/>
          <w:color w:val="0B0C0C"/>
          <w:sz w:val="24"/>
          <w:szCs w:val="24"/>
          <w:lang w:eastAsia="en-GB"/>
        </w:rPr>
        <w:t>Interview Guidance</w:t>
      </w:r>
    </w:p>
    <w:p w14:paraId="045B8925" w14:textId="77777777" w:rsidR="006632E7" w:rsidRPr="004C5DD7" w:rsidRDefault="006632E7" w:rsidP="00BE283C">
      <w:pPr>
        <w:spacing w:after="0" w:line="240" w:lineRule="auto"/>
        <w:jc w:val="both"/>
        <w:rPr>
          <w:rFonts w:ascii="Arial" w:eastAsia="Calibri" w:hAnsi="Arial" w:cs="Arial"/>
          <w:bCs/>
          <w:color w:val="000000"/>
          <w:sz w:val="24"/>
          <w:szCs w:val="24"/>
          <w:lang w:val="en-US"/>
        </w:rPr>
      </w:pPr>
      <w:r w:rsidRPr="004C5DD7">
        <w:rPr>
          <w:rFonts w:ascii="Arial" w:eastAsia="Calibri" w:hAnsi="Arial" w:cs="Arial"/>
          <w:bCs/>
          <w:color w:val="000000"/>
          <w:sz w:val="24"/>
          <w:szCs w:val="24"/>
          <w:lang w:val="en-US"/>
        </w:rPr>
        <w:t>Interview guidance is available by clicking the link below:</w:t>
      </w:r>
    </w:p>
    <w:p w14:paraId="5FCB5739" w14:textId="77777777" w:rsidR="006632E7" w:rsidRPr="004C5DD7" w:rsidRDefault="006632E7" w:rsidP="00BE283C">
      <w:pPr>
        <w:spacing w:after="0" w:line="240" w:lineRule="auto"/>
        <w:jc w:val="both"/>
        <w:rPr>
          <w:rFonts w:ascii="Arial" w:hAnsi="Arial" w:cs="Arial"/>
          <w:sz w:val="24"/>
          <w:szCs w:val="24"/>
        </w:rPr>
      </w:pPr>
      <w:hyperlink r:id="rId21" w:history="1">
        <w:r w:rsidRPr="004C5DD7">
          <w:rPr>
            <w:rStyle w:val="Hyperlink"/>
            <w:rFonts w:ascii="Arial" w:hAnsi="Arial" w:cs="Arial"/>
            <w:sz w:val="24"/>
            <w:szCs w:val="24"/>
          </w:rPr>
          <w:t>invest-northern-ireland-Interview-guidance.pdf (investni.com)</w:t>
        </w:r>
      </w:hyperlink>
    </w:p>
    <w:p w14:paraId="714E0D62" w14:textId="5A97BE33" w:rsidR="006632E7" w:rsidRDefault="006632E7" w:rsidP="00BE283C">
      <w:pPr>
        <w:autoSpaceDE w:val="0"/>
        <w:autoSpaceDN w:val="0"/>
        <w:spacing w:after="0" w:line="240" w:lineRule="auto"/>
        <w:ind w:left="-76"/>
        <w:jc w:val="both"/>
        <w:rPr>
          <w:rFonts w:ascii="Arial" w:eastAsia="Calibri" w:hAnsi="Arial" w:cs="Arial"/>
          <w:color w:val="000000"/>
          <w:lang w:val="en-US" w:eastAsia="en-GB"/>
        </w:rPr>
      </w:pPr>
    </w:p>
    <w:p w14:paraId="2EEF808B" w14:textId="77777777" w:rsidR="009725E1" w:rsidRPr="00D34869" w:rsidRDefault="009725E1" w:rsidP="00D34869">
      <w:pPr>
        <w:shd w:val="clear" w:color="auto" w:fill="FFFFFF"/>
        <w:spacing w:after="0" w:line="240" w:lineRule="auto"/>
        <w:jc w:val="both"/>
        <w:rPr>
          <w:rFonts w:ascii="Arial" w:eastAsia="Times New Roman" w:hAnsi="Arial" w:cs="Arial"/>
          <w:b/>
          <w:bCs/>
          <w:color w:val="0B0C0C"/>
          <w:sz w:val="24"/>
          <w:szCs w:val="24"/>
          <w:lang w:eastAsia="en-GB"/>
        </w:rPr>
      </w:pPr>
      <w:r w:rsidRPr="00D34869">
        <w:rPr>
          <w:rFonts w:ascii="Arial" w:eastAsia="Times New Roman" w:hAnsi="Arial" w:cs="Arial"/>
          <w:b/>
          <w:bCs/>
          <w:color w:val="0B0C0C"/>
          <w:sz w:val="24"/>
          <w:szCs w:val="24"/>
          <w:lang w:eastAsia="en-GB"/>
        </w:rPr>
        <w:t>Data Protection</w:t>
      </w:r>
    </w:p>
    <w:p w14:paraId="352318D5" w14:textId="77777777" w:rsidR="009725E1" w:rsidRPr="004C5DD7" w:rsidRDefault="009725E1" w:rsidP="00BE283C">
      <w:pPr>
        <w:tabs>
          <w:tab w:val="left" w:pos="6435"/>
        </w:tabs>
        <w:spacing w:after="0" w:line="240" w:lineRule="auto"/>
        <w:jc w:val="both"/>
        <w:rPr>
          <w:rFonts w:ascii="Arial" w:hAnsi="Arial" w:cs="Arial"/>
          <w:sz w:val="24"/>
          <w:szCs w:val="24"/>
        </w:rPr>
      </w:pPr>
      <w:r w:rsidRPr="004C5DD7">
        <w:rPr>
          <w:rFonts w:ascii="Arial" w:hAnsi="Arial" w:cs="Arial"/>
          <w:color w:val="000000"/>
          <w:sz w:val="24"/>
          <w:szCs w:val="24"/>
        </w:rPr>
        <w:t>The Invest NI Privacy Notice is available at:</w:t>
      </w:r>
    </w:p>
    <w:p w14:paraId="1E7C7008" w14:textId="77777777" w:rsidR="009725E1" w:rsidRPr="004C5DD7" w:rsidRDefault="009725E1" w:rsidP="00BE283C">
      <w:pPr>
        <w:tabs>
          <w:tab w:val="left" w:pos="6435"/>
        </w:tabs>
        <w:spacing w:after="0" w:line="240" w:lineRule="auto"/>
        <w:jc w:val="both"/>
        <w:rPr>
          <w:rFonts w:ascii="Arial" w:hAnsi="Arial" w:cs="Arial"/>
          <w:b/>
          <w:sz w:val="24"/>
          <w:szCs w:val="24"/>
          <w:lang w:val="en-US"/>
        </w:rPr>
      </w:pPr>
      <w:hyperlink r:id="rId22" w:history="1">
        <w:r w:rsidRPr="004C5DD7">
          <w:rPr>
            <w:rStyle w:val="Hyperlink"/>
            <w:rFonts w:ascii="Arial" w:hAnsi="Arial" w:cs="Arial"/>
            <w:sz w:val="24"/>
            <w:szCs w:val="24"/>
          </w:rPr>
          <w:t>Invest Northern Ireland - Privacy Notice for Job Applicants (PDF) (investni.com)</w:t>
        </w:r>
      </w:hyperlink>
    </w:p>
    <w:p w14:paraId="5A0CAD76" w14:textId="68F54170" w:rsidR="006632E7" w:rsidRDefault="006632E7" w:rsidP="00BE283C">
      <w:pPr>
        <w:spacing w:after="0" w:line="240" w:lineRule="auto"/>
        <w:ind w:right="32"/>
        <w:jc w:val="both"/>
        <w:rPr>
          <w:rFonts w:ascii="Arial" w:eastAsia="Calibri" w:hAnsi="Arial" w:cs="Arial"/>
          <w:b/>
          <w:lang w:val="en-US"/>
        </w:rPr>
      </w:pPr>
    </w:p>
    <w:p w14:paraId="1FA0076F" w14:textId="77777777" w:rsidR="004D6E96" w:rsidRPr="00D34869" w:rsidRDefault="004D6E96" w:rsidP="00D34869">
      <w:pPr>
        <w:shd w:val="clear" w:color="auto" w:fill="FFFFFF"/>
        <w:spacing w:after="0" w:line="240" w:lineRule="auto"/>
        <w:jc w:val="both"/>
        <w:rPr>
          <w:rFonts w:ascii="Arial" w:eastAsia="Times New Roman" w:hAnsi="Arial" w:cs="Arial"/>
          <w:b/>
          <w:bCs/>
          <w:color w:val="0B0C0C"/>
          <w:sz w:val="24"/>
          <w:szCs w:val="24"/>
          <w:lang w:eastAsia="en-GB"/>
        </w:rPr>
      </w:pPr>
      <w:r w:rsidRPr="00D34869">
        <w:rPr>
          <w:rFonts w:ascii="Arial" w:eastAsia="Times New Roman" w:hAnsi="Arial" w:cs="Arial"/>
          <w:b/>
          <w:bCs/>
          <w:color w:val="0B0C0C"/>
          <w:sz w:val="24"/>
          <w:szCs w:val="24"/>
          <w:lang w:eastAsia="en-GB"/>
        </w:rPr>
        <w:t>Equality of Opportunity</w:t>
      </w:r>
    </w:p>
    <w:p w14:paraId="48B87292" w14:textId="77777777" w:rsidR="002101D2" w:rsidRDefault="007150D5" w:rsidP="007150D5">
      <w:pPr>
        <w:spacing w:after="0" w:line="240" w:lineRule="auto"/>
        <w:jc w:val="both"/>
        <w:rPr>
          <w:rFonts w:ascii="Arial" w:eastAsia="Calibri" w:hAnsi="Arial" w:cs="Arial"/>
          <w:sz w:val="24"/>
          <w:szCs w:val="24"/>
          <w:lang w:val="en-US"/>
        </w:rPr>
      </w:pPr>
      <w:r w:rsidRPr="007150D5">
        <w:rPr>
          <w:rFonts w:ascii="Arial" w:eastAsia="Calibri" w:hAnsi="Arial" w:cs="Arial"/>
          <w:sz w:val="24"/>
          <w:szCs w:val="24"/>
          <w:lang w:val="en-US"/>
        </w:rPr>
        <w:t xml:space="preserve">We are </w:t>
      </w:r>
      <w:proofErr w:type="gramStart"/>
      <w:r w:rsidRPr="007150D5">
        <w:rPr>
          <w:rFonts w:ascii="Arial" w:eastAsia="Calibri" w:hAnsi="Arial" w:cs="Arial"/>
          <w:sz w:val="24"/>
          <w:szCs w:val="24"/>
          <w:lang w:val="en-US"/>
        </w:rPr>
        <w:t>an Equal</w:t>
      </w:r>
      <w:proofErr w:type="gramEnd"/>
      <w:r w:rsidRPr="007150D5">
        <w:rPr>
          <w:rFonts w:ascii="Arial" w:eastAsia="Calibri" w:hAnsi="Arial" w:cs="Arial"/>
          <w:sz w:val="24"/>
          <w:szCs w:val="24"/>
          <w:lang w:val="en-US"/>
        </w:rPr>
        <w:t xml:space="preserve"> Opportunities Employer.  We do not discriminate against our job applicants or employees</w:t>
      </w:r>
      <w:r w:rsidR="00FC0453">
        <w:rPr>
          <w:rFonts w:ascii="Arial" w:eastAsia="Calibri" w:hAnsi="Arial" w:cs="Arial"/>
          <w:sz w:val="24"/>
          <w:szCs w:val="24"/>
          <w:lang w:val="en-US"/>
        </w:rPr>
        <w:t>,</w:t>
      </w:r>
      <w:r w:rsidRPr="007150D5">
        <w:rPr>
          <w:rFonts w:ascii="Arial" w:eastAsia="Calibri" w:hAnsi="Arial" w:cs="Arial"/>
          <w:sz w:val="24"/>
          <w:szCs w:val="24"/>
          <w:lang w:val="en-US"/>
        </w:rPr>
        <w:t xml:space="preserve"> and we aim to select the best person for the job.  </w:t>
      </w:r>
      <w:r>
        <w:rPr>
          <w:rFonts w:ascii="Arial" w:eastAsia="Calibri" w:hAnsi="Arial" w:cs="Arial"/>
          <w:sz w:val="24"/>
          <w:szCs w:val="24"/>
          <w:lang w:val="en-US"/>
        </w:rPr>
        <w:t>T</w:t>
      </w:r>
      <w:r w:rsidRPr="004C5DD7">
        <w:rPr>
          <w:rFonts w:ascii="Arial" w:eastAsia="Calibri" w:hAnsi="Arial" w:cs="Arial"/>
          <w:sz w:val="24"/>
          <w:szCs w:val="24"/>
          <w:lang w:val="en-US"/>
        </w:rPr>
        <w:t xml:space="preserve">o help ensure that we are meeting our Equality of Opportunity obligations, we monitor the </w:t>
      </w:r>
      <w:r w:rsidRPr="0093678E">
        <w:rPr>
          <w:rFonts w:ascii="Arial" w:eastAsia="Calibri" w:hAnsi="Arial" w:cs="Arial"/>
          <w:b/>
          <w:bCs/>
          <w:sz w:val="24"/>
          <w:szCs w:val="24"/>
          <w:lang w:val="en-US"/>
        </w:rPr>
        <w:t>community background and sex of our job applicants and employees</w:t>
      </w:r>
      <w:r w:rsidRPr="007150D5">
        <w:rPr>
          <w:rFonts w:ascii="Arial" w:eastAsia="Calibri" w:hAnsi="Arial" w:cs="Arial"/>
          <w:sz w:val="24"/>
          <w:szCs w:val="24"/>
          <w:lang w:val="en-US"/>
        </w:rPr>
        <w:t xml:space="preserve"> </w:t>
      </w:r>
      <w:proofErr w:type="gramStart"/>
      <w:r w:rsidRPr="007150D5">
        <w:rPr>
          <w:rFonts w:ascii="Arial" w:eastAsia="Calibri" w:hAnsi="Arial" w:cs="Arial"/>
          <w:sz w:val="24"/>
          <w:szCs w:val="24"/>
          <w:lang w:val="en-US"/>
        </w:rPr>
        <w:t>in order to</w:t>
      </w:r>
      <w:proofErr w:type="gramEnd"/>
      <w:r w:rsidRPr="007150D5">
        <w:rPr>
          <w:rFonts w:ascii="Arial" w:eastAsia="Calibri" w:hAnsi="Arial" w:cs="Arial"/>
          <w:sz w:val="24"/>
          <w:szCs w:val="24"/>
          <w:lang w:val="en-US"/>
        </w:rPr>
        <w:t xml:space="preserve"> </w:t>
      </w:r>
      <w:r w:rsidRPr="007150D5">
        <w:rPr>
          <w:rFonts w:ascii="Arial" w:eastAsia="Calibri" w:hAnsi="Arial" w:cs="Arial"/>
          <w:sz w:val="24"/>
          <w:szCs w:val="24"/>
          <w:lang w:val="en-US"/>
        </w:rPr>
        <w:lastRenderedPageBreak/>
        <w:t xml:space="preserve">demonstrate our commitment to promoting equality of opportunity in employment and to comply with our duties under the Fair Employment &amp; Treatment (NI) Order 1998. </w:t>
      </w:r>
    </w:p>
    <w:p w14:paraId="788F59BE" w14:textId="77777777" w:rsidR="002101D2" w:rsidRDefault="002101D2" w:rsidP="007150D5">
      <w:pPr>
        <w:spacing w:after="0" w:line="240" w:lineRule="auto"/>
        <w:jc w:val="both"/>
        <w:rPr>
          <w:rFonts w:ascii="Arial" w:eastAsia="Calibri" w:hAnsi="Arial" w:cs="Arial"/>
          <w:sz w:val="24"/>
          <w:szCs w:val="24"/>
          <w:lang w:val="en-US"/>
        </w:rPr>
      </w:pPr>
    </w:p>
    <w:p w14:paraId="58C8E1EA" w14:textId="77777777" w:rsidR="002101D2" w:rsidRDefault="002101D2" w:rsidP="002101D2">
      <w:pPr>
        <w:spacing w:after="0" w:line="240" w:lineRule="auto"/>
        <w:jc w:val="both"/>
        <w:rPr>
          <w:rFonts w:ascii="Arial" w:eastAsia="Calibri" w:hAnsi="Arial" w:cs="Arial"/>
          <w:sz w:val="24"/>
          <w:szCs w:val="24"/>
          <w:lang w:val="en-US"/>
        </w:rPr>
      </w:pPr>
      <w:r w:rsidRPr="00545CC4">
        <w:rPr>
          <w:rFonts w:ascii="Arial" w:eastAsia="Calibri" w:hAnsi="Arial" w:cs="Arial"/>
          <w:sz w:val="24"/>
          <w:szCs w:val="24"/>
          <w:lang w:val="en-US"/>
        </w:rPr>
        <w:t xml:space="preserve">Regardless of whether they </w:t>
      </w:r>
      <w:proofErr w:type="gramStart"/>
      <w:r w:rsidRPr="00545CC4">
        <w:rPr>
          <w:rFonts w:ascii="Arial" w:eastAsia="Calibri" w:hAnsi="Arial" w:cs="Arial"/>
          <w:sz w:val="24"/>
          <w:szCs w:val="24"/>
          <w:lang w:val="en-US"/>
        </w:rPr>
        <w:t>actually practice</w:t>
      </w:r>
      <w:proofErr w:type="gramEnd"/>
      <w:r w:rsidRPr="00545CC4">
        <w:rPr>
          <w:rFonts w:ascii="Arial" w:eastAsia="Calibri" w:hAnsi="Arial" w:cs="Arial"/>
          <w:sz w:val="24"/>
          <w:szCs w:val="24"/>
          <w:lang w:val="en-US"/>
        </w:rPr>
        <w:t xml:space="preserve"> religion, most people in Northern Ireland are perceived to be members of either the Protestant or Roman Catholic communities. On the form you will be asked to indicate the community to which you belong to. If you do not answer the question about Community Background, or if you tick the “not a member of either” box, we are </w:t>
      </w:r>
      <w:r>
        <w:rPr>
          <w:rFonts w:ascii="Arial" w:eastAsia="Calibri" w:hAnsi="Arial" w:cs="Arial"/>
          <w:sz w:val="24"/>
          <w:szCs w:val="24"/>
          <w:lang w:val="en-US"/>
        </w:rPr>
        <w:t xml:space="preserve">required by </w:t>
      </w:r>
      <w:r w:rsidRPr="007150D5">
        <w:rPr>
          <w:rFonts w:ascii="Arial" w:eastAsia="Calibri" w:hAnsi="Arial" w:cs="Arial"/>
          <w:sz w:val="24"/>
          <w:szCs w:val="24"/>
          <w:lang w:val="en-US"/>
        </w:rPr>
        <w:t>the Fair Employment &amp; Treatment (NI) Order 1998</w:t>
      </w:r>
      <w:r>
        <w:rPr>
          <w:rFonts w:ascii="Arial" w:eastAsia="Calibri" w:hAnsi="Arial" w:cs="Arial"/>
          <w:sz w:val="24"/>
          <w:szCs w:val="24"/>
          <w:lang w:val="en-US"/>
        </w:rPr>
        <w:t xml:space="preserve"> </w:t>
      </w:r>
      <w:r w:rsidRPr="00545CC4">
        <w:rPr>
          <w:rFonts w:ascii="Arial" w:eastAsia="Calibri" w:hAnsi="Arial" w:cs="Arial"/>
          <w:sz w:val="24"/>
          <w:szCs w:val="24"/>
          <w:lang w:val="en-US"/>
        </w:rPr>
        <w:t>to use the residuary method of making a determination which means that we can make a determination as to your community background on the basis of the personal information supplied by you in your application form/personnel file.</w:t>
      </w:r>
    </w:p>
    <w:p w14:paraId="384236AD" w14:textId="77777777" w:rsidR="002101D2" w:rsidRDefault="002101D2" w:rsidP="002101D2">
      <w:pPr>
        <w:spacing w:after="0" w:line="240" w:lineRule="auto"/>
        <w:jc w:val="both"/>
        <w:rPr>
          <w:rFonts w:ascii="Arial" w:eastAsia="Calibri" w:hAnsi="Arial" w:cs="Arial"/>
          <w:sz w:val="24"/>
          <w:szCs w:val="24"/>
          <w:lang w:val="en-US"/>
        </w:rPr>
      </w:pPr>
    </w:p>
    <w:p w14:paraId="5CF79599" w14:textId="77777777" w:rsidR="002101D2" w:rsidRDefault="002101D2" w:rsidP="002101D2">
      <w:pPr>
        <w:spacing w:after="0" w:line="240" w:lineRule="auto"/>
        <w:jc w:val="both"/>
        <w:rPr>
          <w:rFonts w:ascii="Arial" w:eastAsia="Calibri" w:hAnsi="Arial" w:cs="Arial"/>
          <w:sz w:val="24"/>
          <w:szCs w:val="24"/>
          <w:lang w:val="en-US"/>
        </w:rPr>
      </w:pPr>
      <w:r w:rsidRPr="007150D5">
        <w:rPr>
          <w:rFonts w:ascii="Arial" w:eastAsia="Calibri" w:hAnsi="Arial" w:cs="Arial"/>
          <w:sz w:val="24"/>
          <w:szCs w:val="24"/>
          <w:lang w:val="en-US"/>
        </w:rPr>
        <w:t xml:space="preserve">Your answers will be used by us to prepare and submit a monitoring return to the Equality Commission, but your identity will be kept anonymous.  In all other regards your answers will be treated with the strictest confidence.  We assure you that your answers will not be used by us to make any decisions affecting you, whether in a recruitment exercise or </w:t>
      </w:r>
      <w:proofErr w:type="gramStart"/>
      <w:r w:rsidRPr="007150D5">
        <w:rPr>
          <w:rFonts w:ascii="Arial" w:eastAsia="Calibri" w:hAnsi="Arial" w:cs="Arial"/>
          <w:sz w:val="24"/>
          <w:szCs w:val="24"/>
          <w:lang w:val="en-US"/>
        </w:rPr>
        <w:t>during the course of</w:t>
      </w:r>
      <w:proofErr w:type="gramEnd"/>
      <w:r w:rsidRPr="007150D5">
        <w:rPr>
          <w:rFonts w:ascii="Arial" w:eastAsia="Calibri" w:hAnsi="Arial" w:cs="Arial"/>
          <w:sz w:val="24"/>
          <w:szCs w:val="24"/>
          <w:lang w:val="en-US"/>
        </w:rPr>
        <w:t xml:space="preserve"> any employment with us.</w:t>
      </w:r>
    </w:p>
    <w:p w14:paraId="0E8D475E" w14:textId="77777777" w:rsidR="002101D2" w:rsidRPr="00545CC4" w:rsidRDefault="002101D2" w:rsidP="002101D2">
      <w:pPr>
        <w:spacing w:after="0" w:line="240" w:lineRule="auto"/>
        <w:jc w:val="both"/>
        <w:rPr>
          <w:rFonts w:ascii="Arial" w:eastAsia="Calibri" w:hAnsi="Arial" w:cs="Arial"/>
          <w:sz w:val="24"/>
          <w:szCs w:val="24"/>
          <w:lang w:val="en-US"/>
        </w:rPr>
      </w:pPr>
    </w:p>
    <w:p w14:paraId="3FCCBD11" w14:textId="67102EEB" w:rsidR="007150D5" w:rsidRPr="002101D2" w:rsidRDefault="0093678E" w:rsidP="007150D5">
      <w:pPr>
        <w:spacing w:after="0" w:line="240" w:lineRule="auto"/>
        <w:jc w:val="both"/>
        <w:rPr>
          <w:rFonts w:ascii="Arial" w:eastAsia="Calibri" w:hAnsi="Arial" w:cs="Arial"/>
          <w:sz w:val="24"/>
          <w:szCs w:val="24"/>
          <w:lang w:val="en-US"/>
        </w:rPr>
      </w:pPr>
      <w:r>
        <w:rPr>
          <w:rFonts w:ascii="Arial" w:eastAsia="Calibri" w:hAnsi="Arial" w:cs="Arial"/>
          <w:sz w:val="24"/>
          <w:szCs w:val="24"/>
          <w:lang w:val="en-US"/>
        </w:rPr>
        <w:t>We also ask you to provide additional data about yourself</w:t>
      </w:r>
      <w:r w:rsidR="002101D2">
        <w:rPr>
          <w:rFonts w:ascii="Arial" w:eastAsia="Calibri" w:hAnsi="Arial" w:cs="Arial"/>
          <w:sz w:val="24"/>
          <w:szCs w:val="24"/>
          <w:lang w:val="en-US"/>
        </w:rPr>
        <w:t xml:space="preserve"> which we use</w:t>
      </w:r>
      <w:r>
        <w:rPr>
          <w:rFonts w:ascii="Arial" w:eastAsia="Calibri" w:hAnsi="Arial" w:cs="Arial"/>
          <w:sz w:val="24"/>
          <w:szCs w:val="24"/>
          <w:lang w:val="en-US"/>
        </w:rPr>
        <w:t xml:space="preserve"> to </w:t>
      </w:r>
      <w:r w:rsidR="007150D5" w:rsidRPr="004C5DD7">
        <w:rPr>
          <w:rFonts w:ascii="Arial" w:eastAsia="Calibri" w:hAnsi="Arial" w:cs="Arial"/>
          <w:sz w:val="24"/>
          <w:szCs w:val="24"/>
          <w:lang w:val="en-US"/>
        </w:rPr>
        <w:t>help</w:t>
      </w:r>
      <w:r w:rsidR="007150D5">
        <w:rPr>
          <w:rFonts w:ascii="Arial" w:eastAsia="Calibri" w:hAnsi="Arial" w:cs="Arial"/>
          <w:sz w:val="24"/>
          <w:szCs w:val="24"/>
          <w:lang w:val="en-US"/>
        </w:rPr>
        <w:t xml:space="preserve"> us</w:t>
      </w:r>
      <w:r w:rsidR="007150D5" w:rsidRPr="004C5DD7">
        <w:rPr>
          <w:rFonts w:ascii="Arial" w:eastAsia="Calibri" w:hAnsi="Arial" w:cs="Arial"/>
          <w:sz w:val="24"/>
          <w:szCs w:val="24"/>
          <w:lang w:val="en-US"/>
        </w:rPr>
        <w:t xml:space="preserve"> assess whether any of our policies, procedures or activities are operating to the detriment of any </w:t>
      </w:r>
      <w:proofErr w:type="gramStart"/>
      <w:r w:rsidR="007150D5" w:rsidRPr="004C5DD7">
        <w:rPr>
          <w:rFonts w:ascii="Arial" w:eastAsia="Calibri" w:hAnsi="Arial" w:cs="Arial"/>
          <w:sz w:val="24"/>
          <w:szCs w:val="24"/>
          <w:lang w:val="en-US"/>
        </w:rPr>
        <w:t>particular grouping</w:t>
      </w:r>
      <w:proofErr w:type="gramEnd"/>
      <w:r w:rsidR="007150D5" w:rsidRPr="004C5DD7">
        <w:rPr>
          <w:rFonts w:ascii="Arial" w:eastAsia="Calibri" w:hAnsi="Arial" w:cs="Arial"/>
          <w:sz w:val="24"/>
          <w:szCs w:val="24"/>
          <w:lang w:val="en-US"/>
        </w:rPr>
        <w:t xml:space="preserve"> within our diverse society. </w:t>
      </w:r>
    </w:p>
    <w:p w14:paraId="42223328" w14:textId="7C99CC89" w:rsidR="007150D5" w:rsidRPr="007150D5" w:rsidRDefault="007150D5" w:rsidP="002101D2">
      <w:pPr>
        <w:spacing w:after="0" w:line="240" w:lineRule="auto"/>
        <w:jc w:val="both"/>
        <w:rPr>
          <w:rFonts w:ascii="Arial" w:eastAsia="Calibri" w:hAnsi="Arial" w:cs="Arial"/>
          <w:sz w:val="24"/>
          <w:szCs w:val="24"/>
          <w:lang w:val="en-US"/>
        </w:rPr>
      </w:pPr>
    </w:p>
    <w:p w14:paraId="78C40A67" w14:textId="6E8F498F" w:rsidR="007150D5" w:rsidRPr="00BD4142" w:rsidRDefault="007150D5" w:rsidP="007150D5">
      <w:pPr>
        <w:spacing w:after="0" w:line="240" w:lineRule="auto"/>
        <w:jc w:val="both"/>
        <w:rPr>
          <w:rFonts w:ascii="Arial" w:eastAsia="Calibri" w:hAnsi="Arial" w:cs="Arial"/>
          <w:sz w:val="24"/>
          <w:szCs w:val="24"/>
          <w:lang w:val="en-US"/>
        </w:rPr>
      </w:pPr>
      <w:r>
        <w:rPr>
          <w:rFonts w:ascii="Arial" w:eastAsia="Calibri" w:hAnsi="Arial" w:cs="Arial"/>
          <w:sz w:val="24"/>
          <w:szCs w:val="24"/>
          <w:lang w:val="en-US"/>
        </w:rPr>
        <w:t>Whilst y</w:t>
      </w:r>
      <w:r w:rsidRPr="007150D5">
        <w:rPr>
          <w:rFonts w:ascii="Arial" w:eastAsia="Calibri" w:hAnsi="Arial" w:cs="Arial"/>
          <w:sz w:val="24"/>
          <w:szCs w:val="24"/>
          <w:lang w:val="en-US"/>
        </w:rPr>
        <w:t>ou are not obliged to answer the questions on th</w:t>
      </w:r>
      <w:r>
        <w:rPr>
          <w:rFonts w:ascii="Arial" w:eastAsia="Calibri" w:hAnsi="Arial" w:cs="Arial"/>
          <w:sz w:val="24"/>
          <w:szCs w:val="24"/>
          <w:lang w:val="en-US"/>
        </w:rPr>
        <w:t>e Monitoring Form</w:t>
      </w:r>
      <w:r w:rsidRPr="007150D5">
        <w:rPr>
          <w:rFonts w:ascii="Arial" w:eastAsia="Calibri" w:hAnsi="Arial" w:cs="Arial"/>
          <w:sz w:val="24"/>
          <w:szCs w:val="24"/>
          <w:lang w:val="en-US"/>
        </w:rPr>
        <w:t xml:space="preserve"> and you will not suffer any penalty if you choose not to do so</w:t>
      </w:r>
      <w:r>
        <w:rPr>
          <w:rFonts w:ascii="Arial" w:eastAsia="Calibri" w:hAnsi="Arial" w:cs="Arial"/>
          <w:sz w:val="24"/>
          <w:szCs w:val="24"/>
          <w:lang w:val="en-US"/>
        </w:rPr>
        <w:t xml:space="preserve">, </w:t>
      </w:r>
      <w:r w:rsidRPr="007150D5">
        <w:rPr>
          <w:rFonts w:ascii="Arial" w:eastAsia="Calibri" w:hAnsi="Arial" w:cs="Arial"/>
          <w:sz w:val="24"/>
          <w:szCs w:val="24"/>
          <w:lang w:val="en-US"/>
        </w:rPr>
        <w:t>we</w:t>
      </w:r>
      <w:r>
        <w:rPr>
          <w:rFonts w:ascii="Arial" w:eastAsia="Calibri" w:hAnsi="Arial" w:cs="Arial"/>
          <w:sz w:val="24"/>
          <w:szCs w:val="24"/>
          <w:lang w:val="en-US"/>
        </w:rPr>
        <w:t xml:space="preserve"> </w:t>
      </w:r>
      <w:r w:rsidRPr="007150D5">
        <w:rPr>
          <w:rFonts w:ascii="Arial" w:eastAsia="Calibri" w:hAnsi="Arial" w:cs="Arial"/>
          <w:sz w:val="24"/>
          <w:szCs w:val="24"/>
          <w:lang w:val="en-US"/>
        </w:rPr>
        <w:t xml:space="preserve">encourage you to answer the questions. </w:t>
      </w:r>
      <w:r w:rsidRPr="00EE4CE8">
        <w:rPr>
          <w:rFonts w:ascii="Arial" w:eastAsia="Calibri" w:hAnsi="Arial" w:cs="Arial"/>
          <w:b/>
          <w:bCs/>
          <w:sz w:val="24"/>
          <w:szCs w:val="24"/>
          <w:lang w:val="en-US"/>
        </w:rPr>
        <w:t>Whether or not you choose to complete it, the Monitoring Form included with your application form is regarded as part of your application and should be returned</w:t>
      </w:r>
      <w:r w:rsidRPr="00BD4142">
        <w:rPr>
          <w:rFonts w:ascii="Arial" w:eastAsia="Calibri" w:hAnsi="Arial" w:cs="Arial"/>
          <w:sz w:val="24"/>
          <w:szCs w:val="24"/>
          <w:lang w:val="en-US"/>
        </w:rPr>
        <w:t>.</w:t>
      </w:r>
      <w:r w:rsidR="00BD4142" w:rsidRPr="00BD4142">
        <w:rPr>
          <w:rFonts w:ascii="Arial" w:eastAsia="Calibri" w:hAnsi="Arial" w:cs="Arial"/>
          <w:sz w:val="24"/>
          <w:szCs w:val="24"/>
          <w:lang w:val="en-US"/>
        </w:rPr>
        <w:t xml:space="preserve"> If you answer th</w:t>
      </w:r>
      <w:r w:rsidR="00BD4142">
        <w:rPr>
          <w:rFonts w:ascii="Arial" w:eastAsia="Calibri" w:hAnsi="Arial" w:cs="Arial"/>
          <w:sz w:val="24"/>
          <w:szCs w:val="24"/>
          <w:lang w:val="en-US"/>
        </w:rPr>
        <w:t>e</w:t>
      </w:r>
      <w:r w:rsidR="00BD4142" w:rsidRPr="00BD4142">
        <w:rPr>
          <w:rFonts w:ascii="Arial" w:eastAsia="Calibri" w:hAnsi="Arial" w:cs="Arial"/>
          <w:sz w:val="24"/>
          <w:szCs w:val="24"/>
          <w:lang w:val="en-US"/>
        </w:rPr>
        <w:t xml:space="preserve"> questionnaire you are obliged to do so truthfully as it is a criminal offence under the Fair Employment (Monitoring) Regulations (NI) 1999 to knowingly give false answers to these questions.</w:t>
      </w:r>
    </w:p>
    <w:p w14:paraId="3FE0E4D9" w14:textId="77777777" w:rsidR="007150D5" w:rsidRPr="002101D2" w:rsidRDefault="007150D5" w:rsidP="007150D5">
      <w:pPr>
        <w:spacing w:after="0" w:line="240" w:lineRule="auto"/>
        <w:jc w:val="both"/>
        <w:rPr>
          <w:rFonts w:ascii="Arial" w:eastAsia="Calibri" w:hAnsi="Arial" w:cs="Arial"/>
          <w:sz w:val="24"/>
          <w:szCs w:val="24"/>
          <w:lang w:val="en-US"/>
        </w:rPr>
      </w:pPr>
    </w:p>
    <w:p w14:paraId="5B8CA787" w14:textId="77777777" w:rsidR="009725E1" w:rsidRPr="004C5DD7" w:rsidRDefault="009725E1" w:rsidP="00545CC4">
      <w:pPr>
        <w:spacing w:after="0" w:line="240" w:lineRule="auto"/>
        <w:jc w:val="both"/>
        <w:rPr>
          <w:rFonts w:ascii="Arial" w:eastAsia="Calibri" w:hAnsi="Arial" w:cs="Arial"/>
          <w:sz w:val="24"/>
          <w:szCs w:val="24"/>
          <w:lang w:val="en-US"/>
        </w:rPr>
      </w:pPr>
      <w:r w:rsidRPr="004C5DD7">
        <w:rPr>
          <w:rFonts w:ascii="Arial" w:eastAsia="Calibri" w:hAnsi="Arial" w:cs="Arial"/>
          <w:sz w:val="24"/>
          <w:szCs w:val="24"/>
          <w:lang w:val="en-US"/>
        </w:rPr>
        <w:t xml:space="preserve">The monitoring form will not be available to the selection panel. It will be separated from the application form by the monitoring officer and transferred to a computer-based monitoring system.  There it will be protected, access restricted and used strictly in line with our Privacy Notice. </w:t>
      </w:r>
    </w:p>
    <w:p w14:paraId="1EDD681A" w14:textId="77777777" w:rsidR="009725E1" w:rsidRPr="002101D2" w:rsidRDefault="009725E1" w:rsidP="002101D2">
      <w:pPr>
        <w:spacing w:after="0" w:line="240" w:lineRule="auto"/>
        <w:jc w:val="both"/>
        <w:rPr>
          <w:rFonts w:ascii="Arial" w:eastAsia="Calibri" w:hAnsi="Arial" w:cs="Arial"/>
          <w:sz w:val="24"/>
          <w:szCs w:val="24"/>
          <w:lang w:val="en-US"/>
        </w:rPr>
      </w:pPr>
    </w:p>
    <w:p w14:paraId="2E57E209" w14:textId="77777777" w:rsidR="003E189C" w:rsidRPr="004C5DD7" w:rsidRDefault="003E189C" w:rsidP="00BE283C">
      <w:pPr>
        <w:spacing w:after="0" w:line="240" w:lineRule="auto"/>
        <w:jc w:val="both"/>
        <w:rPr>
          <w:rFonts w:ascii="Arial" w:eastAsia="Calibri" w:hAnsi="Arial" w:cs="Arial"/>
          <w:sz w:val="24"/>
          <w:szCs w:val="24"/>
          <w:lang w:val="en-US"/>
        </w:rPr>
      </w:pPr>
      <w:r w:rsidRPr="004C5DD7">
        <w:rPr>
          <w:rFonts w:ascii="Arial" w:eastAsia="Calibri" w:hAnsi="Arial" w:cs="Arial"/>
          <w:sz w:val="24"/>
          <w:szCs w:val="24"/>
          <w:lang w:val="en-US"/>
        </w:rPr>
        <w:t>You can read our Equal Opportunity Statement by clicking on the link below:</w:t>
      </w:r>
    </w:p>
    <w:p w14:paraId="6DAE9C74" w14:textId="77777777" w:rsidR="003E189C" w:rsidRPr="004C5DD7" w:rsidRDefault="003E189C" w:rsidP="00BE283C">
      <w:pPr>
        <w:spacing w:after="0" w:line="240" w:lineRule="auto"/>
        <w:jc w:val="both"/>
        <w:rPr>
          <w:rFonts w:ascii="Arial" w:hAnsi="Arial" w:cs="Arial"/>
          <w:sz w:val="24"/>
          <w:szCs w:val="24"/>
        </w:rPr>
      </w:pPr>
      <w:hyperlink r:id="rId23" w:history="1">
        <w:r w:rsidRPr="004C5DD7">
          <w:rPr>
            <w:rStyle w:val="Hyperlink"/>
            <w:rFonts w:ascii="Arial" w:hAnsi="Arial" w:cs="Arial"/>
            <w:sz w:val="24"/>
            <w:szCs w:val="24"/>
          </w:rPr>
          <w:t>Equality of Opportunity.pdf (investni.com)</w:t>
        </w:r>
      </w:hyperlink>
    </w:p>
    <w:p w14:paraId="5EB5019B" w14:textId="77777777" w:rsidR="003E189C" w:rsidRPr="004C5DD7" w:rsidRDefault="003E189C" w:rsidP="00BE283C">
      <w:pPr>
        <w:spacing w:after="0" w:line="240" w:lineRule="auto"/>
        <w:jc w:val="both"/>
        <w:rPr>
          <w:rFonts w:ascii="Arial" w:eastAsia="Calibri" w:hAnsi="Arial" w:cs="Arial"/>
          <w:sz w:val="24"/>
          <w:szCs w:val="24"/>
          <w:lang w:val="en-US"/>
        </w:rPr>
      </w:pPr>
    </w:p>
    <w:p w14:paraId="610B6DB3" w14:textId="77777777" w:rsidR="003E189C" w:rsidRDefault="003E189C" w:rsidP="00BE283C">
      <w:pPr>
        <w:tabs>
          <w:tab w:val="left" w:pos="6435"/>
        </w:tabs>
        <w:spacing w:after="0" w:line="240" w:lineRule="auto"/>
        <w:jc w:val="both"/>
        <w:rPr>
          <w:rFonts w:ascii="Arial" w:eastAsia="Calibri" w:hAnsi="Arial" w:cs="Arial"/>
          <w:b/>
          <w:lang w:val="en-US"/>
        </w:rPr>
      </w:pPr>
    </w:p>
    <w:p w14:paraId="0E7C566E" w14:textId="77777777" w:rsidR="003E189C" w:rsidRPr="00610D32" w:rsidRDefault="003E189C" w:rsidP="00BE283C">
      <w:pPr>
        <w:tabs>
          <w:tab w:val="left" w:pos="6435"/>
        </w:tabs>
        <w:spacing w:after="0" w:line="240" w:lineRule="auto"/>
        <w:jc w:val="both"/>
        <w:rPr>
          <w:rFonts w:ascii="Arial" w:eastAsia="Calibri" w:hAnsi="Arial" w:cs="Arial"/>
          <w:b/>
          <w:lang w:val="en-US"/>
        </w:rPr>
      </w:pPr>
    </w:p>
    <w:bookmarkEnd w:id="4"/>
    <w:p w14:paraId="1A5E050E" w14:textId="5FEA2787" w:rsidR="0095206B" w:rsidRDefault="0095206B" w:rsidP="00582E02">
      <w:pPr>
        <w:pStyle w:val="NoSpacing"/>
        <w:rPr>
          <w:rFonts w:ascii="Arial" w:hAnsi="Arial" w:cs="Arial"/>
        </w:rPr>
      </w:pPr>
    </w:p>
    <w:sectPr w:rsidR="0095206B">
      <w:headerReference w:type="default" r:id="rId24"/>
      <w:foot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5A137" w14:textId="77777777" w:rsidR="00C436DE" w:rsidRDefault="00C436DE" w:rsidP="00101B7A">
      <w:pPr>
        <w:spacing w:after="0" w:line="240" w:lineRule="auto"/>
      </w:pPr>
      <w:r>
        <w:separator/>
      </w:r>
    </w:p>
  </w:endnote>
  <w:endnote w:type="continuationSeparator" w:id="0">
    <w:p w14:paraId="7CBC3D9B" w14:textId="77777777" w:rsidR="00C436DE" w:rsidRDefault="00C436DE" w:rsidP="00101B7A">
      <w:pPr>
        <w:spacing w:after="0" w:line="240" w:lineRule="auto"/>
      </w:pPr>
      <w:r>
        <w:continuationSeparator/>
      </w:r>
    </w:p>
  </w:endnote>
  <w:endnote w:type="continuationNotice" w:id="1">
    <w:p w14:paraId="43A92B1D" w14:textId="77777777" w:rsidR="00C436DE" w:rsidRDefault="00C436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4521977"/>
      <w:docPartObj>
        <w:docPartGallery w:val="Page Numbers (Bottom of Page)"/>
        <w:docPartUnique/>
      </w:docPartObj>
    </w:sdtPr>
    <w:sdtContent>
      <w:sdt>
        <w:sdtPr>
          <w:id w:val="-1769616900"/>
          <w:docPartObj>
            <w:docPartGallery w:val="Page Numbers (Top of Page)"/>
            <w:docPartUnique/>
          </w:docPartObj>
        </w:sdtPr>
        <w:sdtContent>
          <w:p w14:paraId="2F0A6F3E" w14:textId="740417DB" w:rsidR="00457297" w:rsidRDefault="00000000">
            <w:pPr>
              <w:pStyle w:val="Footer"/>
              <w:jc w:val="right"/>
            </w:pPr>
          </w:p>
        </w:sdtContent>
      </w:sdt>
    </w:sdtContent>
  </w:sdt>
  <w:p w14:paraId="76876F3F" w14:textId="77777777" w:rsidR="00457297" w:rsidRDefault="004572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5778849"/>
      <w:docPartObj>
        <w:docPartGallery w:val="Page Numbers (Bottom of Page)"/>
        <w:docPartUnique/>
      </w:docPartObj>
    </w:sdtPr>
    <w:sdtContent>
      <w:sdt>
        <w:sdtPr>
          <w:id w:val="1656575221"/>
          <w:docPartObj>
            <w:docPartGallery w:val="Page Numbers (Top of Page)"/>
            <w:docPartUnique/>
          </w:docPartObj>
        </w:sdtPr>
        <w:sdtContent>
          <w:p w14:paraId="4F31B308" w14:textId="77777777" w:rsidR="004C421B" w:rsidRDefault="004C421B">
            <w:pPr>
              <w:pStyle w:val="Footer"/>
              <w:jc w:val="right"/>
            </w:pPr>
            <w:r w:rsidRPr="00457297">
              <w:rPr>
                <w:rFonts w:ascii="Arial" w:hAnsi="Arial" w:cs="Arial"/>
                <w:sz w:val="24"/>
                <w:szCs w:val="24"/>
              </w:rPr>
              <w:t xml:space="preserve">Page </w:t>
            </w:r>
            <w:r w:rsidRPr="00457297">
              <w:rPr>
                <w:rFonts w:ascii="Arial" w:hAnsi="Arial" w:cs="Arial"/>
                <w:b/>
                <w:bCs/>
                <w:sz w:val="24"/>
                <w:szCs w:val="24"/>
              </w:rPr>
              <w:fldChar w:fldCharType="begin"/>
            </w:r>
            <w:r w:rsidRPr="00457297">
              <w:rPr>
                <w:rFonts w:ascii="Arial" w:hAnsi="Arial" w:cs="Arial"/>
                <w:b/>
                <w:bCs/>
                <w:sz w:val="24"/>
                <w:szCs w:val="24"/>
              </w:rPr>
              <w:instrText>PAGE</w:instrText>
            </w:r>
            <w:r w:rsidRPr="00457297">
              <w:rPr>
                <w:rFonts w:ascii="Arial" w:hAnsi="Arial" w:cs="Arial"/>
                <w:b/>
                <w:bCs/>
                <w:sz w:val="24"/>
                <w:szCs w:val="24"/>
              </w:rPr>
              <w:fldChar w:fldCharType="separate"/>
            </w:r>
            <w:r w:rsidRPr="00457297">
              <w:rPr>
                <w:rFonts w:ascii="Arial" w:hAnsi="Arial" w:cs="Arial"/>
                <w:b/>
                <w:bCs/>
                <w:sz w:val="24"/>
                <w:szCs w:val="24"/>
              </w:rPr>
              <w:t>2</w:t>
            </w:r>
            <w:r w:rsidRPr="00457297">
              <w:rPr>
                <w:rFonts w:ascii="Arial" w:hAnsi="Arial" w:cs="Arial"/>
                <w:b/>
                <w:bCs/>
                <w:sz w:val="24"/>
                <w:szCs w:val="24"/>
              </w:rPr>
              <w:fldChar w:fldCharType="end"/>
            </w:r>
            <w:r w:rsidRPr="00457297">
              <w:rPr>
                <w:rFonts w:ascii="Arial" w:hAnsi="Arial" w:cs="Arial"/>
                <w:sz w:val="24"/>
                <w:szCs w:val="24"/>
              </w:rPr>
              <w:t xml:space="preserve"> of </w:t>
            </w:r>
            <w:r w:rsidRPr="00457297">
              <w:rPr>
                <w:rFonts w:ascii="Arial" w:hAnsi="Arial" w:cs="Arial"/>
                <w:b/>
                <w:bCs/>
                <w:sz w:val="24"/>
                <w:szCs w:val="24"/>
              </w:rPr>
              <w:fldChar w:fldCharType="begin"/>
            </w:r>
            <w:r w:rsidRPr="00457297">
              <w:rPr>
                <w:rFonts w:ascii="Arial" w:hAnsi="Arial" w:cs="Arial"/>
                <w:b/>
                <w:bCs/>
                <w:sz w:val="24"/>
                <w:szCs w:val="24"/>
              </w:rPr>
              <w:instrText>NUMPAGES</w:instrText>
            </w:r>
            <w:r w:rsidRPr="00457297">
              <w:rPr>
                <w:rFonts w:ascii="Arial" w:hAnsi="Arial" w:cs="Arial"/>
                <w:b/>
                <w:bCs/>
                <w:sz w:val="24"/>
                <w:szCs w:val="24"/>
              </w:rPr>
              <w:fldChar w:fldCharType="separate"/>
            </w:r>
            <w:r w:rsidRPr="00457297">
              <w:rPr>
                <w:rFonts w:ascii="Arial" w:hAnsi="Arial" w:cs="Arial"/>
                <w:b/>
                <w:bCs/>
                <w:sz w:val="24"/>
                <w:szCs w:val="24"/>
              </w:rPr>
              <w:t>2</w:t>
            </w:r>
            <w:r w:rsidRPr="00457297">
              <w:rPr>
                <w:rFonts w:ascii="Arial" w:hAnsi="Arial" w:cs="Arial"/>
                <w:b/>
                <w:bCs/>
                <w:sz w:val="24"/>
                <w:szCs w:val="24"/>
              </w:rPr>
              <w:fldChar w:fldCharType="end"/>
            </w:r>
          </w:p>
        </w:sdtContent>
      </w:sdt>
    </w:sdtContent>
  </w:sdt>
  <w:p w14:paraId="40AE2667" w14:textId="77777777" w:rsidR="004C421B" w:rsidRDefault="004C42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14E09" w14:textId="77777777" w:rsidR="00C436DE" w:rsidRDefault="00C436DE" w:rsidP="00101B7A">
      <w:pPr>
        <w:spacing w:after="0" w:line="240" w:lineRule="auto"/>
      </w:pPr>
      <w:r>
        <w:separator/>
      </w:r>
    </w:p>
  </w:footnote>
  <w:footnote w:type="continuationSeparator" w:id="0">
    <w:p w14:paraId="55C8F96A" w14:textId="77777777" w:rsidR="00C436DE" w:rsidRDefault="00C436DE" w:rsidP="00101B7A">
      <w:pPr>
        <w:spacing w:after="0" w:line="240" w:lineRule="auto"/>
      </w:pPr>
      <w:r>
        <w:continuationSeparator/>
      </w:r>
    </w:p>
  </w:footnote>
  <w:footnote w:type="continuationNotice" w:id="1">
    <w:p w14:paraId="39919AD3" w14:textId="77777777" w:rsidR="00C436DE" w:rsidRDefault="00C436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42BF2" w14:textId="1C33BC06" w:rsidR="00101B7A" w:rsidRDefault="00000000">
    <w:pPr>
      <w:pStyle w:val="Header"/>
    </w:pPr>
    <w:r>
      <w:rPr>
        <w:noProof/>
      </w:rPr>
      <w:pict w14:anchorId="07C0F6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945485" o:spid="_x0000_s1026" type="#_x0000_t75" style="position:absolute;margin-left:0;margin-top:0;width:450.1pt;height:636.7pt;z-index:-251658239;mso-position-horizontal:center;mso-position-horizontal-relative:margin;mso-position-vertical:center;mso-position-vertical-relative:margin" o:allowincell="f">
          <v:imagedata r:id="rId1" o:title="invest-ni-hex-corner-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17061" w14:textId="10BB12BD" w:rsidR="00101B7A" w:rsidRDefault="00000000">
    <w:pPr>
      <w:pStyle w:val="Header"/>
    </w:pPr>
    <w:r>
      <w:rPr>
        <w:noProof/>
      </w:rPr>
      <w:pict w14:anchorId="73CA8D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945486" o:spid="_x0000_s1027" type="#_x0000_t75" style="position:absolute;margin-left:-72.05pt;margin-top:-72.1pt;width:595pt;height:841.65pt;z-index:-251658238;mso-position-horizontal-relative:margin;mso-position-vertical-relative:margin" o:allowincell="f">
          <v:imagedata r:id="rId1" o:title="invest-ni-hex-corner-backgroun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0A508" w14:textId="2A97D289" w:rsidR="00101B7A" w:rsidRDefault="00000000">
    <w:pPr>
      <w:pStyle w:val="Header"/>
    </w:pPr>
    <w:r>
      <w:rPr>
        <w:noProof/>
      </w:rPr>
      <w:pict w14:anchorId="1D7492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945484" o:spid="_x0000_s1025" type="#_x0000_t75" style="position:absolute;margin-left:0;margin-top:0;width:450.1pt;height:636.7pt;z-index:-251658240;mso-position-horizontal:center;mso-position-horizontal-relative:margin;mso-position-vertical:center;mso-position-vertical-relative:margin" o:allowincell="f">
          <v:imagedata r:id="rId1" o:title="invest-ni-hex-corner-background"/>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C3C5B" w14:textId="68851D5D" w:rsidR="000A7B7D" w:rsidRPr="004C1B38" w:rsidRDefault="000A7B7D">
    <w:pPr>
      <w:pStyle w:val="Header"/>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5B2E1"/>
    <w:multiLevelType w:val="hybridMultilevel"/>
    <w:tmpl w:val="8D50E04A"/>
    <w:lvl w:ilvl="0" w:tplc="03BC9D38">
      <w:start w:val="1"/>
      <w:numFmt w:val="bullet"/>
      <w:lvlText w:val=""/>
      <w:lvlJc w:val="left"/>
      <w:pPr>
        <w:ind w:left="720" w:hanging="360"/>
      </w:pPr>
      <w:rPr>
        <w:rFonts w:ascii="Symbol" w:hAnsi="Symbol" w:hint="default"/>
      </w:rPr>
    </w:lvl>
    <w:lvl w:ilvl="1" w:tplc="EEAAAABE">
      <w:start w:val="1"/>
      <w:numFmt w:val="bullet"/>
      <w:lvlText w:val="o"/>
      <w:lvlJc w:val="left"/>
      <w:pPr>
        <w:ind w:left="1440" w:hanging="360"/>
      </w:pPr>
      <w:rPr>
        <w:rFonts w:ascii="Courier New" w:hAnsi="Courier New" w:hint="default"/>
      </w:rPr>
    </w:lvl>
    <w:lvl w:ilvl="2" w:tplc="BA6C618E">
      <w:start w:val="1"/>
      <w:numFmt w:val="bullet"/>
      <w:lvlText w:val=""/>
      <w:lvlJc w:val="left"/>
      <w:pPr>
        <w:ind w:left="2160" w:hanging="360"/>
      </w:pPr>
      <w:rPr>
        <w:rFonts w:ascii="Wingdings" w:hAnsi="Wingdings" w:hint="default"/>
      </w:rPr>
    </w:lvl>
    <w:lvl w:ilvl="3" w:tplc="027004DA">
      <w:start w:val="1"/>
      <w:numFmt w:val="bullet"/>
      <w:lvlText w:val=""/>
      <w:lvlJc w:val="left"/>
      <w:pPr>
        <w:ind w:left="2880" w:hanging="360"/>
      </w:pPr>
      <w:rPr>
        <w:rFonts w:ascii="Symbol" w:hAnsi="Symbol" w:hint="default"/>
      </w:rPr>
    </w:lvl>
    <w:lvl w:ilvl="4" w:tplc="5DCCB80A">
      <w:start w:val="1"/>
      <w:numFmt w:val="bullet"/>
      <w:lvlText w:val="o"/>
      <w:lvlJc w:val="left"/>
      <w:pPr>
        <w:ind w:left="3600" w:hanging="360"/>
      </w:pPr>
      <w:rPr>
        <w:rFonts w:ascii="Courier New" w:hAnsi="Courier New" w:hint="default"/>
      </w:rPr>
    </w:lvl>
    <w:lvl w:ilvl="5" w:tplc="F93C101E">
      <w:start w:val="1"/>
      <w:numFmt w:val="bullet"/>
      <w:lvlText w:val=""/>
      <w:lvlJc w:val="left"/>
      <w:pPr>
        <w:ind w:left="4320" w:hanging="360"/>
      </w:pPr>
      <w:rPr>
        <w:rFonts w:ascii="Wingdings" w:hAnsi="Wingdings" w:hint="default"/>
      </w:rPr>
    </w:lvl>
    <w:lvl w:ilvl="6" w:tplc="9AAEA6C0">
      <w:start w:val="1"/>
      <w:numFmt w:val="bullet"/>
      <w:lvlText w:val=""/>
      <w:lvlJc w:val="left"/>
      <w:pPr>
        <w:ind w:left="5040" w:hanging="360"/>
      </w:pPr>
      <w:rPr>
        <w:rFonts w:ascii="Symbol" w:hAnsi="Symbol" w:hint="default"/>
      </w:rPr>
    </w:lvl>
    <w:lvl w:ilvl="7" w:tplc="C1709B24">
      <w:start w:val="1"/>
      <w:numFmt w:val="bullet"/>
      <w:lvlText w:val="o"/>
      <w:lvlJc w:val="left"/>
      <w:pPr>
        <w:ind w:left="5760" w:hanging="360"/>
      </w:pPr>
      <w:rPr>
        <w:rFonts w:ascii="Courier New" w:hAnsi="Courier New" w:hint="default"/>
      </w:rPr>
    </w:lvl>
    <w:lvl w:ilvl="8" w:tplc="1EF02E3E">
      <w:start w:val="1"/>
      <w:numFmt w:val="bullet"/>
      <w:lvlText w:val=""/>
      <w:lvlJc w:val="left"/>
      <w:pPr>
        <w:ind w:left="6480" w:hanging="360"/>
      </w:pPr>
      <w:rPr>
        <w:rFonts w:ascii="Wingdings" w:hAnsi="Wingdings" w:hint="default"/>
      </w:rPr>
    </w:lvl>
  </w:abstractNum>
  <w:abstractNum w:abstractNumId="1" w15:restartNumberingAfterBreak="0">
    <w:nsid w:val="3DAF67D1"/>
    <w:multiLevelType w:val="hybridMultilevel"/>
    <w:tmpl w:val="39E0CD96"/>
    <w:lvl w:ilvl="0" w:tplc="8FECB8E4">
      <w:start w:val="1"/>
      <w:numFmt w:val="bullet"/>
      <w:lvlText w:val=""/>
      <w:lvlJc w:val="left"/>
      <w:pPr>
        <w:ind w:left="720" w:hanging="360"/>
      </w:pPr>
      <w:rPr>
        <w:rFonts w:ascii="Symbol" w:hAnsi="Symbol" w:hint="default"/>
      </w:rPr>
    </w:lvl>
    <w:lvl w:ilvl="1" w:tplc="912858A0">
      <w:start w:val="1"/>
      <w:numFmt w:val="bullet"/>
      <w:lvlText w:val="o"/>
      <w:lvlJc w:val="left"/>
      <w:pPr>
        <w:ind w:left="1440" w:hanging="360"/>
      </w:pPr>
      <w:rPr>
        <w:rFonts w:ascii="Courier New" w:hAnsi="Courier New" w:hint="default"/>
      </w:rPr>
    </w:lvl>
    <w:lvl w:ilvl="2" w:tplc="635E7E88">
      <w:start w:val="1"/>
      <w:numFmt w:val="bullet"/>
      <w:lvlText w:val=""/>
      <w:lvlJc w:val="left"/>
      <w:pPr>
        <w:ind w:left="2160" w:hanging="360"/>
      </w:pPr>
      <w:rPr>
        <w:rFonts w:ascii="Wingdings" w:hAnsi="Wingdings" w:hint="default"/>
      </w:rPr>
    </w:lvl>
    <w:lvl w:ilvl="3" w:tplc="96A2628A">
      <w:start w:val="1"/>
      <w:numFmt w:val="bullet"/>
      <w:lvlText w:val=""/>
      <w:lvlJc w:val="left"/>
      <w:pPr>
        <w:ind w:left="2880" w:hanging="360"/>
      </w:pPr>
      <w:rPr>
        <w:rFonts w:ascii="Symbol" w:hAnsi="Symbol" w:hint="default"/>
      </w:rPr>
    </w:lvl>
    <w:lvl w:ilvl="4" w:tplc="BBFADF32">
      <w:start w:val="1"/>
      <w:numFmt w:val="bullet"/>
      <w:lvlText w:val="o"/>
      <w:lvlJc w:val="left"/>
      <w:pPr>
        <w:ind w:left="3600" w:hanging="360"/>
      </w:pPr>
      <w:rPr>
        <w:rFonts w:ascii="Courier New" w:hAnsi="Courier New" w:hint="default"/>
      </w:rPr>
    </w:lvl>
    <w:lvl w:ilvl="5" w:tplc="1BA6F384">
      <w:start w:val="1"/>
      <w:numFmt w:val="bullet"/>
      <w:lvlText w:val=""/>
      <w:lvlJc w:val="left"/>
      <w:pPr>
        <w:ind w:left="4320" w:hanging="360"/>
      </w:pPr>
      <w:rPr>
        <w:rFonts w:ascii="Wingdings" w:hAnsi="Wingdings" w:hint="default"/>
      </w:rPr>
    </w:lvl>
    <w:lvl w:ilvl="6" w:tplc="B6BCC60C">
      <w:start w:val="1"/>
      <w:numFmt w:val="bullet"/>
      <w:lvlText w:val=""/>
      <w:lvlJc w:val="left"/>
      <w:pPr>
        <w:ind w:left="5040" w:hanging="360"/>
      </w:pPr>
      <w:rPr>
        <w:rFonts w:ascii="Symbol" w:hAnsi="Symbol" w:hint="default"/>
      </w:rPr>
    </w:lvl>
    <w:lvl w:ilvl="7" w:tplc="73EEED26">
      <w:start w:val="1"/>
      <w:numFmt w:val="bullet"/>
      <w:lvlText w:val="o"/>
      <w:lvlJc w:val="left"/>
      <w:pPr>
        <w:ind w:left="5760" w:hanging="360"/>
      </w:pPr>
      <w:rPr>
        <w:rFonts w:ascii="Courier New" w:hAnsi="Courier New" w:hint="default"/>
      </w:rPr>
    </w:lvl>
    <w:lvl w:ilvl="8" w:tplc="5714F57E">
      <w:start w:val="1"/>
      <w:numFmt w:val="bullet"/>
      <w:lvlText w:val=""/>
      <w:lvlJc w:val="left"/>
      <w:pPr>
        <w:ind w:left="6480" w:hanging="360"/>
      </w:pPr>
      <w:rPr>
        <w:rFonts w:ascii="Wingdings" w:hAnsi="Wingdings" w:hint="default"/>
      </w:rPr>
    </w:lvl>
  </w:abstractNum>
  <w:abstractNum w:abstractNumId="2" w15:restartNumberingAfterBreak="0">
    <w:nsid w:val="48645E5F"/>
    <w:multiLevelType w:val="hybridMultilevel"/>
    <w:tmpl w:val="571C650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4B55CB41"/>
    <w:multiLevelType w:val="hybridMultilevel"/>
    <w:tmpl w:val="E25C904E"/>
    <w:lvl w:ilvl="0" w:tplc="A8C87A7A">
      <w:start w:val="1"/>
      <w:numFmt w:val="bullet"/>
      <w:lvlText w:val=""/>
      <w:lvlJc w:val="left"/>
      <w:pPr>
        <w:ind w:left="720" w:hanging="360"/>
      </w:pPr>
      <w:rPr>
        <w:rFonts w:ascii="Symbol" w:hAnsi="Symbol" w:hint="default"/>
      </w:rPr>
    </w:lvl>
    <w:lvl w:ilvl="1" w:tplc="3D821C08">
      <w:start w:val="1"/>
      <w:numFmt w:val="bullet"/>
      <w:lvlText w:val="o"/>
      <w:lvlJc w:val="left"/>
      <w:pPr>
        <w:ind w:left="1440" w:hanging="360"/>
      </w:pPr>
      <w:rPr>
        <w:rFonts w:ascii="Courier New" w:hAnsi="Courier New" w:hint="default"/>
      </w:rPr>
    </w:lvl>
    <w:lvl w:ilvl="2" w:tplc="D350243E">
      <w:start w:val="1"/>
      <w:numFmt w:val="bullet"/>
      <w:lvlText w:val=""/>
      <w:lvlJc w:val="left"/>
      <w:pPr>
        <w:ind w:left="2160" w:hanging="360"/>
      </w:pPr>
      <w:rPr>
        <w:rFonts w:ascii="Wingdings" w:hAnsi="Wingdings" w:hint="default"/>
      </w:rPr>
    </w:lvl>
    <w:lvl w:ilvl="3" w:tplc="C53C4BAA">
      <w:start w:val="1"/>
      <w:numFmt w:val="bullet"/>
      <w:lvlText w:val=""/>
      <w:lvlJc w:val="left"/>
      <w:pPr>
        <w:ind w:left="2880" w:hanging="360"/>
      </w:pPr>
      <w:rPr>
        <w:rFonts w:ascii="Symbol" w:hAnsi="Symbol" w:hint="default"/>
      </w:rPr>
    </w:lvl>
    <w:lvl w:ilvl="4" w:tplc="23AAAA6C">
      <w:start w:val="1"/>
      <w:numFmt w:val="bullet"/>
      <w:lvlText w:val="o"/>
      <w:lvlJc w:val="left"/>
      <w:pPr>
        <w:ind w:left="3600" w:hanging="360"/>
      </w:pPr>
      <w:rPr>
        <w:rFonts w:ascii="Courier New" w:hAnsi="Courier New" w:hint="default"/>
      </w:rPr>
    </w:lvl>
    <w:lvl w:ilvl="5" w:tplc="7B002DD8">
      <w:start w:val="1"/>
      <w:numFmt w:val="bullet"/>
      <w:lvlText w:val=""/>
      <w:lvlJc w:val="left"/>
      <w:pPr>
        <w:ind w:left="4320" w:hanging="360"/>
      </w:pPr>
      <w:rPr>
        <w:rFonts w:ascii="Wingdings" w:hAnsi="Wingdings" w:hint="default"/>
      </w:rPr>
    </w:lvl>
    <w:lvl w:ilvl="6" w:tplc="3D8EC8E8">
      <w:start w:val="1"/>
      <w:numFmt w:val="bullet"/>
      <w:lvlText w:val=""/>
      <w:lvlJc w:val="left"/>
      <w:pPr>
        <w:ind w:left="5040" w:hanging="360"/>
      </w:pPr>
      <w:rPr>
        <w:rFonts w:ascii="Symbol" w:hAnsi="Symbol" w:hint="default"/>
      </w:rPr>
    </w:lvl>
    <w:lvl w:ilvl="7" w:tplc="1D5A911C">
      <w:start w:val="1"/>
      <w:numFmt w:val="bullet"/>
      <w:lvlText w:val="o"/>
      <w:lvlJc w:val="left"/>
      <w:pPr>
        <w:ind w:left="5760" w:hanging="360"/>
      </w:pPr>
      <w:rPr>
        <w:rFonts w:ascii="Courier New" w:hAnsi="Courier New" w:hint="default"/>
      </w:rPr>
    </w:lvl>
    <w:lvl w:ilvl="8" w:tplc="50E86C62">
      <w:start w:val="1"/>
      <w:numFmt w:val="bullet"/>
      <w:lvlText w:val=""/>
      <w:lvlJc w:val="left"/>
      <w:pPr>
        <w:ind w:left="6480" w:hanging="360"/>
      </w:pPr>
      <w:rPr>
        <w:rFonts w:ascii="Wingdings" w:hAnsi="Wingdings" w:hint="default"/>
      </w:rPr>
    </w:lvl>
  </w:abstractNum>
  <w:abstractNum w:abstractNumId="4" w15:restartNumberingAfterBreak="0">
    <w:nsid w:val="54370788"/>
    <w:multiLevelType w:val="hybridMultilevel"/>
    <w:tmpl w:val="0EFE88E6"/>
    <w:lvl w:ilvl="0" w:tplc="08090001">
      <w:start w:val="1"/>
      <w:numFmt w:val="bullet"/>
      <w:lvlText w:val=""/>
      <w:lvlJc w:val="left"/>
      <w:pPr>
        <w:ind w:left="720" w:hanging="360"/>
      </w:pPr>
      <w:rPr>
        <w:rFonts w:ascii="Symbol" w:hAnsi="Symbol" w:hint="default"/>
      </w:rPr>
    </w:lvl>
    <w:lvl w:ilvl="1" w:tplc="82AEF38A">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040ECF"/>
    <w:multiLevelType w:val="hybridMultilevel"/>
    <w:tmpl w:val="21AABFEE"/>
    <w:lvl w:ilvl="0" w:tplc="2F7067DE">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BC2F798"/>
    <w:multiLevelType w:val="hybridMultilevel"/>
    <w:tmpl w:val="031A4A84"/>
    <w:lvl w:ilvl="0" w:tplc="3F109B72">
      <w:start w:val="1"/>
      <w:numFmt w:val="bullet"/>
      <w:lvlText w:val=""/>
      <w:lvlJc w:val="left"/>
      <w:pPr>
        <w:ind w:left="720" w:hanging="360"/>
      </w:pPr>
      <w:rPr>
        <w:rFonts w:ascii="Symbol" w:hAnsi="Symbol" w:hint="default"/>
      </w:rPr>
    </w:lvl>
    <w:lvl w:ilvl="1" w:tplc="EBF84610">
      <w:start w:val="1"/>
      <w:numFmt w:val="bullet"/>
      <w:lvlText w:val="o"/>
      <w:lvlJc w:val="left"/>
      <w:pPr>
        <w:ind w:left="1440" w:hanging="360"/>
      </w:pPr>
      <w:rPr>
        <w:rFonts w:ascii="Courier New" w:hAnsi="Courier New" w:hint="default"/>
      </w:rPr>
    </w:lvl>
    <w:lvl w:ilvl="2" w:tplc="59A0D8B2">
      <w:start w:val="1"/>
      <w:numFmt w:val="bullet"/>
      <w:lvlText w:val=""/>
      <w:lvlJc w:val="left"/>
      <w:pPr>
        <w:ind w:left="2160" w:hanging="360"/>
      </w:pPr>
      <w:rPr>
        <w:rFonts w:ascii="Wingdings" w:hAnsi="Wingdings" w:hint="default"/>
      </w:rPr>
    </w:lvl>
    <w:lvl w:ilvl="3" w:tplc="C68A3462">
      <w:start w:val="1"/>
      <w:numFmt w:val="bullet"/>
      <w:lvlText w:val=""/>
      <w:lvlJc w:val="left"/>
      <w:pPr>
        <w:ind w:left="2880" w:hanging="360"/>
      </w:pPr>
      <w:rPr>
        <w:rFonts w:ascii="Symbol" w:hAnsi="Symbol" w:hint="default"/>
      </w:rPr>
    </w:lvl>
    <w:lvl w:ilvl="4" w:tplc="1A3E0F28">
      <w:start w:val="1"/>
      <w:numFmt w:val="bullet"/>
      <w:lvlText w:val="o"/>
      <w:lvlJc w:val="left"/>
      <w:pPr>
        <w:ind w:left="3600" w:hanging="360"/>
      </w:pPr>
      <w:rPr>
        <w:rFonts w:ascii="Courier New" w:hAnsi="Courier New" w:hint="default"/>
      </w:rPr>
    </w:lvl>
    <w:lvl w:ilvl="5" w:tplc="D29C455C">
      <w:start w:val="1"/>
      <w:numFmt w:val="bullet"/>
      <w:lvlText w:val=""/>
      <w:lvlJc w:val="left"/>
      <w:pPr>
        <w:ind w:left="4320" w:hanging="360"/>
      </w:pPr>
      <w:rPr>
        <w:rFonts w:ascii="Wingdings" w:hAnsi="Wingdings" w:hint="default"/>
      </w:rPr>
    </w:lvl>
    <w:lvl w:ilvl="6" w:tplc="259C3D62">
      <w:start w:val="1"/>
      <w:numFmt w:val="bullet"/>
      <w:lvlText w:val=""/>
      <w:lvlJc w:val="left"/>
      <w:pPr>
        <w:ind w:left="5040" w:hanging="360"/>
      </w:pPr>
      <w:rPr>
        <w:rFonts w:ascii="Symbol" w:hAnsi="Symbol" w:hint="default"/>
      </w:rPr>
    </w:lvl>
    <w:lvl w:ilvl="7" w:tplc="274AB3CE">
      <w:start w:val="1"/>
      <w:numFmt w:val="bullet"/>
      <w:lvlText w:val="o"/>
      <w:lvlJc w:val="left"/>
      <w:pPr>
        <w:ind w:left="5760" w:hanging="360"/>
      </w:pPr>
      <w:rPr>
        <w:rFonts w:ascii="Courier New" w:hAnsi="Courier New" w:hint="default"/>
      </w:rPr>
    </w:lvl>
    <w:lvl w:ilvl="8" w:tplc="9D30BDF4">
      <w:start w:val="1"/>
      <w:numFmt w:val="bullet"/>
      <w:lvlText w:val=""/>
      <w:lvlJc w:val="left"/>
      <w:pPr>
        <w:ind w:left="6480" w:hanging="360"/>
      </w:pPr>
      <w:rPr>
        <w:rFonts w:ascii="Wingdings" w:hAnsi="Wingdings" w:hint="default"/>
      </w:rPr>
    </w:lvl>
  </w:abstractNum>
  <w:abstractNum w:abstractNumId="7" w15:restartNumberingAfterBreak="0">
    <w:nsid w:val="61DA3C10"/>
    <w:multiLevelType w:val="hybridMultilevel"/>
    <w:tmpl w:val="2F926D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C579C7D"/>
    <w:multiLevelType w:val="hybridMultilevel"/>
    <w:tmpl w:val="CE368E8A"/>
    <w:lvl w:ilvl="0" w:tplc="B9826554">
      <w:start w:val="1"/>
      <w:numFmt w:val="bullet"/>
      <w:lvlText w:val=""/>
      <w:lvlJc w:val="left"/>
      <w:pPr>
        <w:ind w:left="720" w:hanging="360"/>
      </w:pPr>
      <w:rPr>
        <w:rFonts w:ascii="Symbol" w:hAnsi="Symbol" w:hint="default"/>
      </w:rPr>
    </w:lvl>
    <w:lvl w:ilvl="1" w:tplc="A768F4E8">
      <w:start w:val="1"/>
      <w:numFmt w:val="bullet"/>
      <w:lvlText w:val="o"/>
      <w:lvlJc w:val="left"/>
      <w:pPr>
        <w:ind w:left="1440" w:hanging="360"/>
      </w:pPr>
      <w:rPr>
        <w:rFonts w:ascii="Courier New" w:hAnsi="Courier New" w:hint="default"/>
      </w:rPr>
    </w:lvl>
    <w:lvl w:ilvl="2" w:tplc="28C467AC">
      <w:start w:val="1"/>
      <w:numFmt w:val="bullet"/>
      <w:lvlText w:val=""/>
      <w:lvlJc w:val="left"/>
      <w:pPr>
        <w:ind w:left="2160" w:hanging="360"/>
      </w:pPr>
      <w:rPr>
        <w:rFonts w:ascii="Wingdings" w:hAnsi="Wingdings" w:hint="default"/>
      </w:rPr>
    </w:lvl>
    <w:lvl w:ilvl="3" w:tplc="8EBE9080">
      <w:start w:val="1"/>
      <w:numFmt w:val="bullet"/>
      <w:lvlText w:val=""/>
      <w:lvlJc w:val="left"/>
      <w:pPr>
        <w:ind w:left="2880" w:hanging="360"/>
      </w:pPr>
      <w:rPr>
        <w:rFonts w:ascii="Symbol" w:hAnsi="Symbol" w:hint="default"/>
      </w:rPr>
    </w:lvl>
    <w:lvl w:ilvl="4" w:tplc="F6165228">
      <w:start w:val="1"/>
      <w:numFmt w:val="bullet"/>
      <w:lvlText w:val="o"/>
      <w:lvlJc w:val="left"/>
      <w:pPr>
        <w:ind w:left="3600" w:hanging="360"/>
      </w:pPr>
      <w:rPr>
        <w:rFonts w:ascii="Courier New" w:hAnsi="Courier New" w:hint="default"/>
      </w:rPr>
    </w:lvl>
    <w:lvl w:ilvl="5" w:tplc="55422BA0">
      <w:start w:val="1"/>
      <w:numFmt w:val="bullet"/>
      <w:lvlText w:val=""/>
      <w:lvlJc w:val="left"/>
      <w:pPr>
        <w:ind w:left="4320" w:hanging="360"/>
      </w:pPr>
      <w:rPr>
        <w:rFonts w:ascii="Wingdings" w:hAnsi="Wingdings" w:hint="default"/>
      </w:rPr>
    </w:lvl>
    <w:lvl w:ilvl="6" w:tplc="03C04A30">
      <w:start w:val="1"/>
      <w:numFmt w:val="bullet"/>
      <w:lvlText w:val=""/>
      <w:lvlJc w:val="left"/>
      <w:pPr>
        <w:ind w:left="5040" w:hanging="360"/>
      </w:pPr>
      <w:rPr>
        <w:rFonts w:ascii="Symbol" w:hAnsi="Symbol" w:hint="default"/>
      </w:rPr>
    </w:lvl>
    <w:lvl w:ilvl="7" w:tplc="A98AC43C">
      <w:start w:val="1"/>
      <w:numFmt w:val="bullet"/>
      <w:lvlText w:val="o"/>
      <w:lvlJc w:val="left"/>
      <w:pPr>
        <w:ind w:left="5760" w:hanging="360"/>
      </w:pPr>
      <w:rPr>
        <w:rFonts w:ascii="Courier New" w:hAnsi="Courier New" w:hint="default"/>
      </w:rPr>
    </w:lvl>
    <w:lvl w:ilvl="8" w:tplc="D3B4190A">
      <w:start w:val="1"/>
      <w:numFmt w:val="bullet"/>
      <w:lvlText w:val=""/>
      <w:lvlJc w:val="left"/>
      <w:pPr>
        <w:ind w:left="6480" w:hanging="360"/>
      </w:pPr>
      <w:rPr>
        <w:rFonts w:ascii="Wingdings" w:hAnsi="Wingdings" w:hint="default"/>
      </w:rPr>
    </w:lvl>
  </w:abstractNum>
  <w:abstractNum w:abstractNumId="9" w15:restartNumberingAfterBreak="0">
    <w:nsid w:val="7B327CDF"/>
    <w:multiLevelType w:val="hybridMultilevel"/>
    <w:tmpl w:val="5AC6C726"/>
    <w:lvl w:ilvl="0" w:tplc="2F1EDC5C">
      <w:numFmt w:val="bullet"/>
      <w:lvlText w:val="•"/>
      <w:lvlJc w:val="left"/>
      <w:pPr>
        <w:ind w:left="744" w:hanging="744"/>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07308406">
    <w:abstractNumId w:val="3"/>
  </w:num>
  <w:num w:numId="2" w16cid:durableId="1179808903">
    <w:abstractNumId w:val="0"/>
  </w:num>
  <w:num w:numId="3" w16cid:durableId="1134328572">
    <w:abstractNumId w:val="1"/>
  </w:num>
  <w:num w:numId="4" w16cid:durableId="1607346343">
    <w:abstractNumId w:val="8"/>
  </w:num>
  <w:num w:numId="5" w16cid:durableId="1309046663">
    <w:abstractNumId w:val="6"/>
  </w:num>
  <w:num w:numId="6" w16cid:durableId="24241776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6121584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72008541">
    <w:abstractNumId w:val="5"/>
  </w:num>
  <w:num w:numId="9" w16cid:durableId="348140127">
    <w:abstractNumId w:val="9"/>
  </w:num>
  <w:num w:numId="10" w16cid:durableId="1912157569">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B7A"/>
    <w:rsid w:val="00017BC9"/>
    <w:rsid w:val="00021B95"/>
    <w:rsid w:val="00053F2C"/>
    <w:rsid w:val="000604B2"/>
    <w:rsid w:val="0007094F"/>
    <w:rsid w:val="00080564"/>
    <w:rsid w:val="00083B11"/>
    <w:rsid w:val="00085B78"/>
    <w:rsid w:val="000904D7"/>
    <w:rsid w:val="00090722"/>
    <w:rsid w:val="00093FCA"/>
    <w:rsid w:val="00096BCE"/>
    <w:rsid w:val="00097112"/>
    <w:rsid w:val="000A2195"/>
    <w:rsid w:val="000A4E5E"/>
    <w:rsid w:val="000A7B7D"/>
    <w:rsid w:val="000B09EB"/>
    <w:rsid w:val="000B6BED"/>
    <w:rsid w:val="000C5C43"/>
    <w:rsid w:val="000D14E6"/>
    <w:rsid w:val="000D2B6D"/>
    <w:rsid w:val="000E1D87"/>
    <w:rsid w:val="000E7F51"/>
    <w:rsid w:val="000F7E26"/>
    <w:rsid w:val="00101B7A"/>
    <w:rsid w:val="00104BE7"/>
    <w:rsid w:val="00104D7D"/>
    <w:rsid w:val="00106ADF"/>
    <w:rsid w:val="0011160A"/>
    <w:rsid w:val="00117D70"/>
    <w:rsid w:val="00121ED2"/>
    <w:rsid w:val="00131085"/>
    <w:rsid w:val="001412BA"/>
    <w:rsid w:val="001427C4"/>
    <w:rsid w:val="00153C50"/>
    <w:rsid w:val="00157618"/>
    <w:rsid w:val="00160949"/>
    <w:rsid w:val="00160FA2"/>
    <w:rsid w:val="00165C10"/>
    <w:rsid w:val="00170A24"/>
    <w:rsid w:val="00171C18"/>
    <w:rsid w:val="00175803"/>
    <w:rsid w:val="0018042A"/>
    <w:rsid w:val="0018194A"/>
    <w:rsid w:val="001830DC"/>
    <w:rsid w:val="00184A29"/>
    <w:rsid w:val="001922F1"/>
    <w:rsid w:val="001A0BF8"/>
    <w:rsid w:val="001A6DB6"/>
    <w:rsid w:val="001B070B"/>
    <w:rsid w:val="001E53C8"/>
    <w:rsid w:val="001E5566"/>
    <w:rsid w:val="002005F9"/>
    <w:rsid w:val="002059BD"/>
    <w:rsid w:val="002101D2"/>
    <w:rsid w:val="002550D8"/>
    <w:rsid w:val="00265356"/>
    <w:rsid w:val="00267191"/>
    <w:rsid w:val="00275B9E"/>
    <w:rsid w:val="002774D8"/>
    <w:rsid w:val="0028459D"/>
    <w:rsid w:val="002953A2"/>
    <w:rsid w:val="002A062F"/>
    <w:rsid w:val="002B0660"/>
    <w:rsid w:val="002B0E85"/>
    <w:rsid w:val="002B123D"/>
    <w:rsid w:val="002B47F8"/>
    <w:rsid w:val="002C6AFB"/>
    <w:rsid w:val="002D14DC"/>
    <w:rsid w:val="002D2C67"/>
    <w:rsid w:val="002E2EE6"/>
    <w:rsid w:val="002E37C5"/>
    <w:rsid w:val="002E62D6"/>
    <w:rsid w:val="002E6726"/>
    <w:rsid w:val="002F120B"/>
    <w:rsid w:val="002F68DD"/>
    <w:rsid w:val="002F6B7C"/>
    <w:rsid w:val="003061FE"/>
    <w:rsid w:val="003128EC"/>
    <w:rsid w:val="00316C6D"/>
    <w:rsid w:val="00320BF1"/>
    <w:rsid w:val="00321617"/>
    <w:rsid w:val="00323B58"/>
    <w:rsid w:val="003256A1"/>
    <w:rsid w:val="00326923"/>
    <w:rsid w:val="00330190"/>
    <w:rsid w:val="0033037E"/>
    <w:rsid w:val="0033047F"/>
    <w:rsid w:val="00335356"/>
    <w:rsid w:val="00344438"/>
    <w:rsid w:val="00344FEE"/>
    <w:rsid w:val="00347BA5"/>
    <w:rsid w:val="00354259"/>
    <w:rsid w:val="00360C4F"/>
    <w:rsid w:val="00365E91"/>
    <w:rsid w:val="00366B9D"/>
    <w:rsid w:val="003778C4"/>
    <w:rsid w:val="0038097E"/>
    <w:rsid w:val="003837F6"/>
    <w:rsid w:val="003955AC"/>
    <w:rsid w:val="00396154"/>
    <w:rsid w:val="003A0793"/>
    <w:rsid w:val="003A13C6"/>
    <w:rsid w:val="003B141E"/>
    <w:rsid w:val="003B2250"/>
    <w:rsid w:val="003B6D0F"/>
    <w:rsid w:val="003C371F"/>
    <w:rsid w:val="003C56BB"/>
    <w:rsid w:val="003C79E5"/>
    <w:rsid w:val="003D16EB"/>
    <w:rsid w:val="003D53EA"/>
    <w:rsid w:val="003E189C"/>
    <w:rsid w:val="003E2421"/>
    <w:rsid w:val="003F641A"/>
    <w:rsid w:val="00403457"/>
    <w:rsid w:val="00406BDB"/>
    <w:rsid w:val="00415B22"/>
    <w:rsid w:val="0041649A"/>
    <w:rsid w:val="00426948"/>
    <w:rsid w:val="00431AA4"/>
    <w:rsid w:val="00432142"/>
    <w:rsid w:val="004417DA"/>
    <w:rsid w:val="0045328E"/>
    <w:rsid w:val="00457297"/>
    <w:rsid w:val="00460895"/>
    <w:rsid w:val="004674BF"/>
    <w:rsid w:val="00467CF9"/>
    <w:rsid w:val="0047026A"/>
    <w:rsid w:val="00480110"/>
    <w:rsid w:val="004842DF"/>
    <w:rsid w:val="004845FF"/>
    <w:rsid w:val="0049456B"/>
    <w:rsid w:val="00497D66"/>
    <w:rsid w:val="004A0EDE"/>
    <w:rsid w:val="004A57F0"/>
    <w:rsid w:val="004A74E1"/>
    <w:rsid w:val="004A7993"/>
    <w:rsid w:val="004B2442"/>
    <w:rsid w:val="004B2EE8"/>
    <w:rsid w:val="004C40E9"/>
    <w:rsid w:val="004C421B"/>
    <w:rsid w:val="004C54E6"/>
    <w:rsid w:val="004C5DD7"/>
    <w:rsid w:val="004C642E"/>
    <w:rsid w:val="004C6868"/>
    <w:rsid w:val="004C6EBA"/>
    <w:rsid w:val="004D016E"/>
    <w:rsid w:val="004D6E96"/>
    <w:rsid w:val="004E0510"/>
    <w:rsid w:val="004E3D59"/>
    <w:rsid w:val="004E53EB"/>
    <w:rsid w:val="004E6D3F"/>
    <w:rsid w:val="004F4E59"/>
    <w:rsid w:val="00502C22"/>
    <w:rsid w:val="00506BCA"/>
    <w:rsid w:val="00511836"/>
    <w:rsid w:val="00514127"/>
    <w:rsid w:val="0052199E"/>
    <w:rsid w:val="00522773"/>
    <w:rsid w:val="00532A44"/>
    <w:rsid w:val="00534693"/>
    <w:rsid w:val="00543048"/>
    <w:rsid w:val="00544F0F"/>
    <w:rsid w:val="00545CC4"/>
    <w:rsid w:val="0054666C"/>
    <w:rsid w:val="00554200"/>
    <w:rsid w:val="00554FFB"/>
    <w:rsid w:val="005740B6"/>
    <w:rsid w:val="00582E02"/>
    <w:rsid w:val="00584E09"/>
    <w:rsid w:val="00587946"/>
    <w:rsid w:val="005954ED"/>
    <w:rsid w:val="005A1332"/>
    <w:rsid w:val="005A60AC"/>
    <w:rsid w:val="005A6256"/>
    <w:rsid w:val="005A75D4"/>
    <w:rsid w:val="005B009C"/>
    <w:rsid w:val="005B5834"/>
    <w:rsid w:val="005C5D30"/>
    <w:rsid w:val="005D0782"/>
    <w:rsid w:val="005D5D0E"/>
    <w:rsid w:val="005F1418"/>
    <w:rsid w:val="005F28A6"/>
    <w:rsid w:val="005F36FB"/>
    <w:rsid w:val="00603309"/>
    <w:rsid w:val="00615048"/>
    <w:rsid w:val="00616887"/>
    <w:rsid w:val="006219D2"/>
    <w:rsid w:val="00631A2B"/>
    <w:rsid w:val="00631B00"/>
    <w:rsid w:val="0065018C"/>
    <w:rsid w:val="00657F85"/>
    <w:rsid w:val="006632E7"/>
    <w:rsid w:val="00667C9F"/>
    <w:rsid w:val="00667F56"/>
    <w:rsid w:val="006742D0"/>
    <w:rsid w:val="006750F9"/>
    <w:rsid w:val="00675C6F"/>
    <w:rsid w:val="00676727"/>
    <w:rsid w:val="006A0502"/>
    <w:rsid w:val="006B1F7E"/>
    <w:rsid w:val="006B726F"/>
    <w:rsid w:val="006C02D0"/>
    <w:rsid w:val="006C32DF"/>
    <w:rsid w:val="006D1D47"/>
    <w:rsid w:val="006D429E"/>
    <w:rsid w:val="006D57F9"/>
    <w:rsid w:val="006E29D4"/>
    <w:rsid w:val="006E6DA9"/>
    <w:rsid w:val="006E6DC4"/>
    <w:rsid w:val="006E7F20"/>
    <w:rsid w:val="0070191F"/>
    <w:rsid w:val="00711A5F"/>
    <w:rsid w:val="007150D5"/>
    <w:rsid w:val="00722814"/>
    <w:rsid w:val="00723B93"/>
    <w:rsid w:val="00735D6B"/>
    <w:rsid w:val="00737DD5"/>
    <w:rsid w:val="00745F89"/>
    <w:rsid w:val="00746E74"/>
    <w:rsid w:val="00751A45"/>
    <w:rsid w:val="00752515"/>
    <w:rsid w:val="00760A97"/>
    <w:rsid w:val="0076104A"/>
    <w:rsid w:val="00765844"/>
    <w:rsid w:val="0077174F"/>
    <w:rsid w:val="00773AEF"/>
    <w:rsid w:val="00792453"/>
    <w:rsid w:val="00794ABA"/>
    <w:rsid w:val="00796694"/>
    <w:rsid w:val="007978C0"/>
    <w:rsid w:val="007A1424"/>
    <w:rsid w:val="007A2C51"/>
    <w:rsid w:val="007B2093"/>
    <w:rsid w:val="007B46C0"/>
    <w:rsid w:val="007B725E"/>
    <w:rsid w:val="007B7686"/>
    <w:rsid w:val="007BCC0C"/>
    <w:rsid w:val="007C4699"/>
    <w:rsid w:val="007C6A56"/>
    <w:rsid w:val="007D551D"/>
    <w:rsid w:val="007F33AD"/>
    <w:rsid w:val="007F7CC5"/>
    <w:rsid w:val="00802AE8"/>
    <w:rsid w:val="00807C61"/>
    <w:rsid w:val="00812673"/>
    <w:rsid w:val="0081336E"/>
    <w:rsid w:val="00816114"/>
    <w:rsid w:val="0083681F"/>
    <w:rsid w:val="00837F4E"/>
    <w:rsid w:val="00841387"/>
    <w:rsid w:val="008433A7"/>
    <w:rsid w:val="00843832"/>
    <w:rsid w:val="008446F0"/>
    <w:rsid w:val="0085436C"/>
    <w:rsid w:val="00854AF8"/>
    <w:rsid w:val="00861D0D"/>
    <w:rsid w:val="008628BA"/>
    <w:rsid w:val="0087404B"/>
    <w:rsid w:val="00885C62"/>
    <w:rsid w:val="00885E64"/>
    <w:rsid w:val="008911F4"/>
    <w:rsid w:val="0089131C"/>
    <w:rsid w:val="008A2AB1"/>
    <w:rsid w:val="008B218A"/>
    <w:rsid w:val="008B4184"/>
    <w:rsid w:val="008E08E9"/>
    <w:rsid w:val="008E1B48"/>
    <w:rsid w:val="008E4BE7"/>
    <w:rsid w:val="00903DB6"/>
    <w:rsid w:val="009135B9"/>
    <w:rsid w:val="0092561E"/>
    <w:rsid w:val="009342F7"/>
    <w:rsid w:val="0093678E"/>
    <w:rsid w:val="0094395E"/>
    <w:rsid w:val="0094697B"/>
    <w:rsid w:val="009514B8"/>
    <w:rsid w:val="0095206B"/>
    <w:rsid w:val="0095335A"/>
    <w:rsid w:val="0095381E"/>
    <w:rsid w:val="00964400"/>
    <w:rsid w:val="00964B44"/>
    <w:rsid w:val="009725E1"/>
    <w:rsid w:val="00977986"/>
    <w:rsid w:val="0098302F"/>
    <w:rsid w:val="00984392"/>
    <w:rsid w:val="00990141"/>
    <w:rsid w:val="009A1B36"/>
    <w:rsid w:val="009B0AE6"/>
    <w:rsid w:val="009B0FAF"/>
    <w:rsid w:val="009C3482"/>
    <w:rsid w:val="009D0713"/>
    <w:rsid w:val="009D5258"/>
    <w:rsid w:val="009D67B2"/>
    <w:rsid w:val="009E4874"/>
    <w:rsid w:val="009E5DAD"/>
    <w:rsid w:val="00A028BE"/>
    <w:rsid w:val="00A0543D"/>
    <w:rsid w:val="00A128C1"/>
    <w:rsid w:val="00A153B8"/>
    <w:rsid w:val="00A17B5D"/>
    <w:rsid w:val="00A22F52"/>
    <w:rsid w:val="00A3157D"/>
    <w:rsid w:val="00A31822"/>
    <w:rsid w:val="00A31BAA"/>
    <w:rsid w:val="00A44C10"/>
    <w:rsid w:val="00A4772E"/>
    <w:rsid w:val="00A47A86"/>
    <w:rsid w:val="00A510BC"/>
    <w:rsid w:val="00A540DA"/>
    <w:rsid w:val="00A61B73"/>
    <w:rsid w:val="00A62E89"/>
    <w:rsid w:val="00A63376"/>
    <w:rsid w:val="00A63A99"/>
    <w:rsid w:val="00A64FB9"/>
    <w:rsid w:val="00A7474E"/>
    <w:rsid w:val="00A83091"/>
    <w:rsid w:val="00A952E0"/>
    <w:rsid w:val="00AA505D"/>
    <w:rsid w:val="00AA570F"/>
    <w:rsid w:val="00AA5D75"/>
    <w:rsid w:val="00AA632B"/>
    <w:rsid w:val="00AB2442"/>
    <w:rsid w:val="00AB2AE5"/>
    <w:rsid w:val="00AB6095"/>
    <w:rsid w:val="00AC32D7"/>
    <w:rsid w:val="00AC3374"/>
    <w:rsid w:val="00AC69CF"/>
    <w:rsid w:val="00AC7707"/>
    <w:rsid w:val="00AD17D6"/>
    <w:rsid w:val="00AE0293"/>
    <w:rsid w:val="00AE3A9A"/>
    <w:rsid w:val="00AF38A2"/>
    <w:rsid w:val="00AF7C83"/>
    <w:rsid w:val="00B06C02"/>
    <w:rsid w:val="00B13389"/>
    <w:rsid w:val="00B13E3D"/>
    <w:rsid w:val="00B13FB7"/>
    <w:rsid w:val="00B16A7F"/>
    <w:rsid w:val="00B20AF3"/>
    <w:rsid w:val="00B25AA9"/>
    <w:rsid w:val="00B30B26"/>
    <w:rsid w:val="00B36E40"/>
    <w:rsid w:val="00B43901"/>
    <w:rsid w:val="00B43EC7"/>
    <w:rsid w:val="00B47B47"/>
    <w:rsid w:val="00B52575"/>
    <w:rsid w:val="00B561E4"/>
    <w:rsid w:val="00B63CB1"/>
    <w:rsid w:val="00B90DCE"/>
    <w:rsid w:val="00B91998"/>
    <w:rsid w:val="00B94D46"/>
    <w:rsid w:val="00B95E32"/>
    <w:rsid w:val="00BA36DA"/>
    <w:rsid w:val="00BA69F6"/>
    <w:rsid w:val="00BB03E7"/>
    <w:rsid w:val="00BB6858"/>
    <w:rsid w:val="00BC0C99"/>
    <w:rsid w:val="00BC6628"/>
    <w:rsid w:val="00BD0C7C"/>
    <w:rsid w:val="00BD4142"/>
    <w:rsid w:val="00BD528F"/>
    <w:rsid w:val="00BE283C"/>
    <w:rsid w:val="00BE4358"/>
    <w:rsid w:val="00BF2AA0"/>
    <w:rsid w:val="00BF3F08"/>
    <w:rsid w:val="00BF6528"/>
    <w:rsid w:val="00C0682F"/>
    <w:rsid w:val="00C071C6"/>
    <w:rsid w:val="00C111D9"/>
    <w:rsid w:val="00C214D7"/>
    <w:rsid w:val="00C23805"/>
    <w:rsid w:val="00C24B47"/>
    <w:rsid w:val="00C339C4"/>
    <w:rsid w:val="00C34729"/>
    <w:rsid w:val="00C3485D"/>
    <w:rsid w:val="00C410E1"/>
    <w:rsid w:val="00C43278"/>
    <w:rsid w:val="00C43287"/>
    <w:rsid w:val="00C436DE"/>
    <w:rsid w:val="00C4508D"/>
    <w:rsid w:val="00C46CF6"/>
    <w:rsid w:val="00C47FEE"/>
    <w:rsid w:val="00C520CD"/>
    <w:rsid w:val="00C551CC"/>
    <w:rsid w:val="00C60B02"/>
    <w:rsid w:val="00C62660"/>
    <w:rsid w:val="00C62868"/>
    <w:rsid w:val="00C63847"/>
    <w:rsid w:val="00C672AE"/>
    <w:rsid w:val="00C67D91"/>
    <w:rsid w:val="00C76A2B"/>
    <w:rsid w:val="00C772F4"/>
    <w:rsid w:val="00C96B9C"/>
    <w:rsid w:val="00CA30B1"/>
    <w:rsid w:val="00CA5142"/>
    <w:rsid w:val="00CA7A35"/>
    <w:rsid w:val="00CA7E6E"/>
    <w:rsid w:val="00CB7698"/>
    <w:rsid w:val="00CC15B3"/>
    <w:rsid w:val="00CD5043"/>
    <w:rsid w:val="00CE044D"/>
    <w:rsid w:val="00CE09E1"/>
    <w:rsid w:val="00CE30ED"/>
    <w:rsid w:val="00CE5FA1"/>
    <w:rsid w:val="00CF1DC7"/>
    <w:rsid w:val="00CF2F80"/>
    <w:rsid w:val="00CF5CCA"/>
    <w:rsid w:val="00D21AAC"/>
    <w:rsid w:val="00D34869"/>
    <w:rsid w:val="00D64261"/>
    <w:rsid w:val="00D6631A"/>
    <w:rsid w:val="00D7627E"/>
    <w:rsid w:val="00D7744E"/>
    <w:rsid w:val="00D80E72"/>
    <w:rsid w:val="00D817A2"/>
    <w:rsid w:val="00D87C8F"/>
    <w:rsid w:val="00DA54BD"/>
    <w:rsid w:val="00DB4051"/>
    <w:rsid w:val="00DB4FB5"/>
    <w:rsid w:val="00DB63E8"/>
    <w:rsid w:val="00DC19FF"/>
    <w:rsid w:val="00DC79B3"/>
    <w:rsid w:val="00DD68BB"/>
    <w:rsid w:val="00DE08EE"/>
    <w:rsid w:val="00DE4A87"/>
    <w:rsid w:val="00DE5D46"/>
    <w:rsid w:val="00DE77B2"/>
    <w:rsid w:val="00DF580C"/>
    <w:rsid w:val="00E03172"/>
    <w:rsid w:val="00E06CC2"/>
    <w:rsid w:val="00E10FB3"/>
    <w:rsid w:val="00E14D2F"/>
    <w:rsid w:val="00E1541A"/>
    <w:rsid w:val="00E24136"/>
    <w:rsid w:val="00E31EF0"/>
    <w:rsid w:val="00E45C0D"/>
    <w:rsid w:val="00E50EDE"/>
    <w:rsid w:val="00E53202"/>
    <w:rsid w:val="00E5505A"/>
    <w:rsid w:val="00E757C9"/>
    <w:rsid w:val="00E8720F"/>
    <w:rsid w:val="00E9071F"/>
    <w:rsid w:val="00EA5EBF"/>
    <w:rsid w:val="00EB44CE"/>
    <w:rsid w:val="00EB48E1"/>
    <w:rsid w:val="00EC173C"/>
    <w:rsid w:val="00ED4381"/>
    <w:rsid w:val="00EE26A9"/>
    <w:rsid w:val="00EE4CE8"/>
    <w:rsid w:val="00F01B80"/>
    <w:rsid w:val="00F16E1A"/>
    <w:rsid w:val="00F24E15"/>
    <w:rsid w:val="00F4024D"/>
    <w:rsid w:val="00F51FA8"/>
    <w:rsid w:val="00F525CD"/>
    <w:rsid w:val="00F6148D"/>
    <w:rsid w:val="00F723FB"/>
    <w:rsid w:val="00F80229"/>
    <w:rsid w:val="00F81963"/>
    <w:rsid w:val="00F85F55"/>
    <w:rsid w:val="00F87F0B"/>
    <w:rsid w:val="00F92BFF"/>
    <w:rsid w:val="00F943A5"/>
    <w:rsid w:val="00FB1986"/>
    <w:rsid w:val="00FB7031"/>
    <w:rsid w:val="00FC0453"/>
    <w:rsid w:val="00FC0BC1"/>
    <w:rsid w:val="00FC6F87"/>
    <w:rsid w:val="00FD03B6"/>
    <w:rsid w:val="00FD5A71"/>
    <w:rsid w:val="00FF18BE"/>
    <w:rsid w:val="00FF2388"/>
    <w:rsid w:val="00FF30A1"/>
    <w:rsid w:val="00FF35E6"/>
    <w:rsid w:val="03A91ED2"/>
    <w:rsid w:val="0E0A2DEF"/>
    <w:rsid w:val="0F260537"/>
    <w:rsid w:val="11F0321D"/>
    <w:rsid w:val="1643D49A"/>
    <w:rsid w:val="19B37230"/>
    <w:rsid w:val="1B6E360C"/>
    <w:rsid w:val="1E799E97"/>
    <w:rsid w:val="2234B895"/>
    <w:rsid w:val="2557DD7D"/>
    <w:rsid w:val="2CCEB38E"/>
    <w:rsid w:val="30373729"/>
    <w:rsid w:val="3531D878"/>
    <w:rsid w:val="3C917442"/>
    <w:rsid w:val="3D024E51"/>
    <w:rsid w:val="3D850446"/>
    <w:rsid w:val="3E53B643"/>
    <w:rsid w:val="3F958122"/>
    <w:rsid w:val="3FDF7408"/>
    <w:rsid w:val="40FA6FAF"/>
    <w:rsid w:val="4240699A"/>
    <w:rsid w:val="42621783"/>
    <w:rsid w:val="4462BA96"/>
    <w:rsid w:val="4512A99F"/>
    <w:rsid w:val="46FFA252"/>
    <w:rsid w:val="498A6300"/>
    <w:rsid w:val="53B75318"/>
    <w:rsid w:val="55693011"/>
    <w:rsid w:val="5BCB8BA6"/>
    <w:rsid w:val="5DC7E979"/>
    <w:rsid w:val="610DAFBD"/>
    <w:rsid w:val="62F847C7"/>
    <w:rsid w:val="64A087B1"/>
    <w:rsid w:val="663E010C"/>
    <w:rsid w:val="7075E835"/>
    <w:rsid w:val="71F187A7"/>
    <w:rsid w:val="748279F8"/>
    <w:rsid w:val="796A7411"/>
    <w:rsid w:val="7BCBA862"/>
    <w:rsid w:val="7E804F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B92A5"/>
  <w15:chartTrackingRefBased/>
  <w15:docId w15:val="{BB502614-2789-4AE7-BD9E-B75286D49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297"/>
  </w:style>
  <w:style w:type="paragraph" w:styleId="Heading1">
    <w:name w:val="heading 1"/>
    <w:basedOn w:val="Normal"/>
    <w:next w:val="Normal"/>
    <w:link w:val="Heading1Char"/>
    <w:uiPriority w:val="9"/>
    <w:qFormat/>
    <w:rsid w:val="00457297"/>
    <w:pPr>
      <w:keepNext/>
      <w:keepLines/>
      <w:spacing w:before="320" w:after="0" w:line="240" w:lineRule="auto"/>
      <w:outlineLvl w:val="0"/>
    </w:pPr>
    <w:rPr>
      <w:rFonts w:ascii="Arial" w:eastAsia="Times New Roman" w:hAnsi="Arial" w:cs="Arial"/>
      <w:b/>
      <w:bCs/>
      <w:sz w:val="32"/>
      <w:szCs w:val="32"/>
      <w:lang w:eastAsia="en-GB"/>
    </w:rPr>
  </w:style>
  <w:style w:type="paragraph" w:styleId="Heading2">
    <w:name w:val="heading 2"/>
    <w:basedOn w:val="Normal"/>
    <w:next w:val="Normal"/>
    <w:link w:val="Heading2Char"/>
    <w:uiPriority w:val="9"/>
    <w:semiHidden/>
    <w:unhideWhenUsed/>
    <w:qFormat/>
    <w:rsid w:val="0045729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45729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45729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45729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45729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457297"/>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45729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45729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1B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1B7A"/>
  </w:style>
  <w:style w:type="paragraph" w:styleId="Footer">
    <w:name w:val="footer"/>
    <w:basedOn w:val="Normal"/>
    <w:link w:val="FooterChar"/>
    <w:uiPriority w:val="99"/>
    <w:unhideWhenUsed/>
    <w:rsid w:val="00101B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1B7A"/>
  </w:style>
  <w:style w:type="character" w:customStyle="1" w:styleId="Heading6Char">
    <w:name w:val="Heading 6 Char"/>
    <w:basedOn w:val="DefaultParagraphFont"/>
    <w:link w:val="Heading6"/>
    <w:uiPriority w:val="9"/>
    <w:semiHidden/>
    <w:rsid w:val="00457297"/>
    <w:rPr>
      <w:rFonts w:asciiTheme="majorHAnsi" w:eastAsiaTheme="majorEastAsia" w:hAnsiTheme="majorHAnsi" w:cstheme="majorBidi"/>
      <w:i/>
      <w:iCs/>
      <w:color w:val="44546A" w:themeColor="text2"/>
      <w:sz w:val="21"/>
      <w:szCs w:val="21"/>
    </w:rPr>
  </w:style>
  <w:style w:type="character" w:styleId="Hyperlink">
    <w:name w:val="Hyperlink"/>
    <w:uiPriority w:val="99"/>
    <w:rsid w:val="00101B7A"/>
    <w:rPr>
      <w:color w:val="0000FF"/>
      <w:u w:val="single"/>
    </w:rPr>
  </w:style>
  <w:style w:type="paragraph" w:styleId="ListParagraph">
    <w:name w:val="List Paragraph"/>
    <w:aliases w:val="List Paragraph2,OBC Bullet,List Paragraph11,List Paragraph12,F5 List Paragraph,Colorful List - Accent 11,Dot pt,No Spacing1,List Paragraph Char Char Char,Indicator Text,Numbered Para 1,List Paragraph1,Bullet Points,MAIN CONTENT,Bullet 1,L"/>
    <w:basedOn w:val="Normal"/>
    <w:link w:val="ListParagraphChar"/>
    <w:uiPriority w:val="34"/>
    <w:qFormat/>
    <w:rsid w:val="00101B7A"/>
    <w:pPr>
      <w:ind w:left="720"/>
      <w:contextualSpacing/>
    </w:pPr>
  </w:style>
  <w:style w:type="paragraph" w:styleId="NoSpacing">
    <w:name w:val="No Spacing"/>
    <w:uiPriority w:val="1"/>
    <w:qFormat/>
    <w:rsid w:val="00457297"/>
    <w:pPr>
      <w:spacing w:after="0" w:line="240" w:lineRule="auto"/>
    </w:pPr>
  </w:style>
  <w:style w:type="character" w:styleId="CommentReference">
    <w:name w:val="annotation reference"/>
    <w:basedOn w:val="DefaultParagraphFont"/>
    <w:uiPriority w:val="99"/>
    <w:semiHidden/>
    <w:unhideWhenUsed/>
    <w:rsid w:val="00101B7A"/>
    <w:rPr>
      <w:sz w:val="16"/>
      <w:szCs w:val="16"/>
    </w:rPr>
  </w:style>
  <w:style w:type="paragraph" w:styleId="CommentText">
    <w:name w:val="annotation text"/>
    <w:basedOn w:val="Normal"/>
    <w:link w:val="CommentTextChar"/>
    <w:uiPriority w:val="99"/>
    <w:unhideWhenUsed/>
    <w:rsid w:val="00101B7A"/>
    <w:pPr>
      <w:spacing w:line="240" w:lineRule="auto"/>
    </w:pPr>
  </w:style>
  <w:style w:type="character" w:customStyle="1" w:styleId="CommentTextChar">
    <w:name w:val="Comment Text Char"/>
    <w:basedOn w:val="DefaultParagraphFont"/>
    <w:link w:val="CommentText"/>
    <w:uiPriority w:val="99"/>
    <w:rsid w:val="00101B7A"/>
    <w:rPr>
      <w:sz w:val="20"/>
      <w:szCs w:val="20"/>
    </w:rPr>
  </w:style>
  <w:style w:type="table" w:styleId="TableGrid">
    <w:name w:val="Table Grid"/>
    <w:basedOn w:val="TableNormal"/>
    <w:uiPriority w:val="39"/>
    <w:rsid w:val="00101B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457297"/>
    <w:rPr>
      <w:rFonts w:ascii="Arial" w:eastAsia="Times New Roman" w:hAnsi="Arial" w:cs="Arial"/>
      <w:b/>
      <w:bCs/>
      <w:sz w:val="32"/>
      <w:szCs w:val="32"/>
      <w:lang w:eastAsia="en-GB"/>
    </w:rPr>
  </w:style>
  <w:style w:type="character" w:customStyle="1" w:styleId="Heading2Char">
    <w:name w:val="Heading 2 Char"/>
    <w:basedOn w:val="DefaultParagraphFont"/>
    <w:link w:val="Heading2"/>
    <w:uiPriority w:val="9"/>
    <w:semiHidden/>
    <w:rsid w:val="0045729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45729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45729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457297"/>
    <w:rPr>
      <w:rFonts w:asciiTheme="majorHAnsi" w:eastAsiaTheme="majorEastAsia" w:hAnsiTheme="majorHAnsi" w:cstheme="majorBidi"/>
      <w:color w:val="44546A" w:themeColor="text2"/>
      <w:sz w:val="22"/>
      <w:szCs w:val="22"/>
    </w:rPr>
  </w:style>
  <w:style w:type="character" w:customStyle="1" w:styleId="Heading7Char">
    <w:name w:val="Heading 7 Char"/>
    <w:basedOn w:val="DefaultParagraphFont"/>
    <w:link w:val="Heading7"/>
    <w:uiPriority w:val="9"/>
    <w:semiHidden/>
    <w:rsid w:val="00457297"/>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45729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45729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457297"/>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457297"/>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457297"/>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45729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457297"/>
    <w:rPr>
      <w:rFonts w:asciiTheme="majorHAnsi" w:eastAsiaTheme="majorEastAsia" w:hAnsiTheme="majorHAnsi" w:cstheme="majorBidi"/>
      <w:sz w:val="24"/>
      <w:szCs w:val="24"/>
    </w:rPr>
  </w:style>
  <w:style w:type="character" w:styleId="Strong">
    <w:name w:val="Strong"/>
    <w:basedOn w:val="DefaultParagraphFont"/>
    <w:uiPriority w:val="22"/>
    <w:qFormat/>
    <w:rsid w:val="00457297"/>
    <w:rPr>
      <w:b/>
      <w:bCs/>
    </w:rPr>
  </w:style>
  <w:style w:type="character" w:styleId="Emphasis">
    <w:name w:val="Emphasis"/>
    <w:basedOn w:val="DefaultParagraphFont"/>
    <w:uiPriority w:val="20"/>
    <w:qFormat/>
    <w:rsid w:val="00457297"/>
    <w:rPr>
      <w:i/>
      <w:iCs/>
    </w:rPr>
  </w:style>
  <w:style w:type="paragraph" w:styleId="Quote">
    <w:name w:val="Quote"/>
    <w:basedOn w:val="Normal"/>
    <w:next w:val="Normal"/>
    <w:link w:val="QuoteChar"/>
    <w:uiPriority w:val="29"/>
    <w:qFormat/>
    <w:rsid w:val="0045729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457297"/>
    <w:rPr>
      <w:i/>
      <w:iCs/>
      <w:color w:val="404040" w:themeColor="text1" w:themeTint="BF"/>
    </w:rPr>
  </w:style>
  <w:style w:type="paragraph" w:styleId="IntenseQuote">
    <w:name w:val="Intense Quote"/>
    <w:basedOn w:val="Normal"/>
    <w:next w:val="Normal"/>
    <w:link w:val="IntenseQuoteChar"/>
    <w:uiPriority w:val="30"/>
    <w:qFormat/>
    <w:rsid w:val="00457297"/>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457297"/>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457297"/>
    <w:rPr>
      <w:i/>
      <w:iCs/>
      <w:color w:val="404040" w:themeColor="text1" w:themeTint="BF"/>
    </w:rPr>
  </w:style>
  <w:style w:type="character" w:styleId="IntenseEmphasis">
    <w:name w:val="Intense Emphasis"/>
    <w:basedOn w:val="DefaultParagraphFont"/>
    <w:uiPriority w:val="21"/>
    <w:qFormat/>
    <w:rsid w:val="00457297"/>
    <w:rPr>
      <w:b/>
      <w:bCs/>
      <w:i/>
      <w:iCs/>
    </w:rPr>
  </w:style>
  <w:style w:type="character" w:styleId="SubtleReference">
    <w:name w:val="Subtle Reference"/>
    <w:basedOn w:val="DefaultParagraphFont"/>
    <w:uiPriority w:val="31"/>
    <w:qFormat/>
    <w:rsid w:val="0045729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457297"/>
    <w:rPr>
      <w:b/>
      <w:bCs/>
      <w:smallCaps/>
      <w:spacing w:val="5"/>
      <w:u w:val="single"/>
    </w:rPr>
  </w:style>
  <w:style w:type="character" w:styleId="BookTitle">
    <w:name w:val="Book Title"/>
    <w:basedOn w:val="DefaultParagraphFont"/>
    <w:uiPriority w:val="33"/>
    <w:qFormat/>
    <w:rsid w:val="00457297"/>
    <w:rPr>
      <w:b/>
      <w:bCs/>
      <w:smallCaps/>
    </w:rPr>
  </w:style>
  <w:style w:type="paragraph" w:styleId="TOCHeading">
    <w:name w:val="TOC Heading"/>
    <w:basedOn w:val="Heading1"/>
    <w:next w:val="Normal"/>
    <w:uiPriority w:val="39"/>
    <w:unhideWhenUsed/>
    <w:qFormat/>
    <w:rsid w:val="00457297"/>
    <w:pPr>
      <w:outlineLvl w:val="9"/>
    </w:pPr>
  </w:style>
  <w:style w:type="paragraph" w:styleId="TOC1">
    <w:name w:val="toc 1"/>
    <w:basedOn w:val="Normal"/>
    <w:next w:val="Normal"/>
    <w:autoRedefine/>
    <w:uiPriority w:val="39"/>
    <w:unhideWhenUsed/>
    <w:rsid w:val="006C02D0"/>
    <w:pPr>
      <w:spacing w:after="100"/>
    </w:pPr>
  </w:style>
  <w:style w:type="character" w:styleId="UnresolvedMention">
    <w:name w:val="Unresolved Mention"/>
    <w:basedOn w:val="DefaultParagraphFont"/>
    <w:uiPriority w:val="99"/>
    <w:semiHidden/>
    <w:unhideWhenUsed/>
    <w:rsid w:val="00A510BC"/>
    <w:rPr>
      <w:color w:val="605E5C"/>
      <w:shd w:val="clear" w:color="auto" w:fill="E1DFDD"/>
    </w:rPr>
  </w:style>
  <w:style w:type="paragraph" w:styleId="NormalWeb">
    <w:name w:val="Normal (Web)"/>
    <w:basedOn w:val="Normal"/>
    <w:uiPriority w:val="99"/>
    <w:semiHidden/>
    <w:unhideWhenUsed/>
    <w:rsid w:val="004C642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70191F"/>
    <w:pPr>
      <w:autoSpaceDE w:val="0"/>
      <w:autoSpaceDN w:val="0"/>
      <w:adjustRightInd w:val="0"/>
      <w:spacing w:after="0" w:line="240" w:lineRule="auto"/>
    </w:pPr>
    <w:rPr>
      <w:rFonts w:ascii="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F85F55"/>
    <w:rPr>
      <w:b/>
      <w:bCs/>
    </w:rPr>
  </w:style>
  <w:style w:type="character" w:customStyle="1" w:styleId="CommentSubjectChar">
    <w:name w:val="Comment Subject Char"/>
    <w:basedOn w:val="CommentTextChar"/>
    <w:link w:val="CommentSubject"/>
    <w:uiPriority w:val="99"/>
    <w:semiHidden/>
    <w:rsid w:val="00F85F55"/>
    <w:rPr>
      <w:b/>
      <w:bCs/>
      <w:sz w:val="20"/>
      <w:szCs w:val="20"/>
    </w:rPr>
  </w:style>
  <w:style w:type="character" w:customStyle="1" w:styleId="ListParagraphChar">
    <w:name w:val="List Paragraph Char"/>
    <w:aliases w:val="List Paragraph2 Char,OBC Bullet Char,List Paragraph11 Char,List Paragraph12 Char,F5 List Paragraph Char,Colorful List - Accent 11 Char,Dot pt Char,No Spacing1 Char,List Paragraph Char Char Char Char,Indicator Text Char,Bullet 1 Char"/>
    <w:basedOn w:val="DefaultParagraphFont"/>
    <w:link w:val="ListParagraph"/>
    <w:uiPriority w:val="34"/>
    <w:qFormat/>
    <w:locked/>
    <w:rsid w:val="0095206B"/>
  </w:style>
  <w:style w:type="paragraph" w:customStyle="1" w:styleId="Pa0">
    <w:name w:val="Pa0"/>
    <w:basedOn w:val="Default"/>
    <w:next w:val="Default"/>
    <w:uiPriority w:val="99"/>
    <w:rsid w:val="00320BF1"/>
    <w:pPr>
      <w:spacing w:line="241" w:lineRule="atLeast"/>
    </w:pPr>
    <w:rPr>
      <w:rFonts w:ascii="Montserrat" w:eastAsiaTheme="minorHAnsi" w:hAnsi="Montserrat" w:cstheme="minorBidi"/>
      <w:color w:val="auto"/>
    </w:rPr>
  </w:style>
  <w:style w:type="paragraph" w:customStyle="1" w:styleId="line-height-160">
    <w:name w:val="line-height-160"/>
    <w:basedOn w:val="Normal"/>
    <w:rsid w:val="008A2AB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BE283C"/>
    <w:rPr>
      <w:color w:val="954F72" w:themeColor="followedHyperlink"/>
      <w:u w:val="single"/>
    </w:rPr>
  </w:style>
  <w:style w:type="paragraph" w:styleId="Revision">
    <w:name w:val="Revision"/>
    <w:hidden/>
    <w:uiPriority w:val="99"/>
    <w:semiHidden/>
    <w:rsid w:val="003D53EA"/>
    <w:pPr>
      <w:spacing w:after="0" w:line="240" w:lineRule="auto"/>
    </w:pPr>
  </w:style>
  <w:style w:type="paragraph" w:styleId="TOC3">
    <w:name w:val="toc 3"/>
    <w:basedOn w:val="Normal"/>
    <w:next w:val="Normal"/>
    <w:autoRedefine/>
    <w:uiPriority w:val="39"/>
    <w:unhideWhenUsed/>
    <w:rsid w:val="00BE4358"/>
    <w:pPr>
      <w:spacing w:after="100"/>
      <w:ind w:left="400"/>
    </w:pPr>
  </w:style>
  <w:style w:type="paragraph" w:styleId="TOC2">
    <w:name w:val="toc 2"/>
    <w:basedOn w:val="Normal"/>
    <w:next w:val="Normal"/>
    <w:autoRedefine/>
    <w:uiPriority w:val="39"/>
    <w:unhideWhenUsed/>
    <w:rsid w:val="00BE4358"/>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293562">
      <w:bodyDiv w:val="1"/>
      <w:marLeft w:val="0"/>
      <w:marRight w:val="0"/>
      <w:marTop w:val="0"/>
      <w:marBottom w:val="0"/>
      <w:divBdr>
        <w:top w:val="none" w:sz="0" w:space="0" w:color="auto"/>
        <w:left w:val="none" w:sz="0" w:space="0" w:color="auto"/>
        <w:bottom w:val="none" w:sz="0" w:space="0" w:color="auto"/>
        <w:right w:val="none" w:sz="0" w:space="0" w:color="auto"/>
      </w:divBdr>
    </w:div>
    <w:div w:id="485174273">
      <w:bodyDiv w:val="1"/>
      <w:marLeft w:val="0"/>
      <w:marRight w:val="0"/>
      <w:marTop w:val="0"/>
      <w:marBottom w:val="0"/>
      <w:divBdr>
        <w:top w:val="none" w:sz="0" w:space="0" w:color="auto"/>
        <w:left w:val="none" w:sz="0" w:space="0" w:color="auto"/>
        <w:bottom w:val="none" w:sz="0" w:space="0" w:color="auto"/>
        <w:right w:val="none" w:sz="0" w:space="0" w:color="auto"/>
      </w:divBdr>
    </w:div>
    <w:div w:id="549002350">
      <w:bodyDiv w:val="1"/>
      <w:marLeft w:val="0"/>
      <w:marRight w:val="0"/>
      <w:marTop w:val="0"/>
      <w:marBottom w:val="0"/>
      <w:divBdr>
        <w:top w:val="none" w:sz="0" w:space="0" w:color="auto"/>
        <w:left w:val="none" w:sz="0" w:space="0" w:color="auto"/>
        <w:bottom w:val="none" w:sz="0" w:space="0" w:color="auto"/>
        <w:right w:val="none" w:sz="0" w:space="0" w:color="auto"/>
      </w:divBdr>
    </w:div>
    <w:div w:id="636375601">
      <w:bodyDiv w:val="1"/>
      <w:marLeft w:val="0"/>
      <w:marRight w:val="0"/>
      <w:marTop w:val="0"/>
      <w:marBottom w:val="0"/>
      <w:divBdr>
        <w:top w:val="none" w:sz="0" w:space="0" w:color="auto"/>
        <w:left w:val="none" w:sz="0" w:space="0" w:color="auto"/>
        <w:bottom w:val="none" w:sz="0" w:space="0" w:color="auto"/>
        <w:right w:val="none" w:sz="0" w:space="0" w:color="auto"/>
      </w:divBdr>
    </w:div>
    <w:div w:id="716662784">
      <w:bodyDiv w:val="1"/>
      <w:marLeft w:val="0"/>
      <w:marRight w:val="0"/>
      <w:marTop w:val="0"/>
      <w:marBottom w:val="0"/>
      <w:divBdr>
        <w:top w:val="none" w:sz="0" w:space="0" w:color="auto"/>
        <w:left w:val="none" w:sz="0" w:space="0" w:color="auto"/>
        <w:bottom w:val="none" w:sz="0" w:space="0" w:color="auto"/>
        <w:right w:val="none" w:sz="0" w:space="0" w:color="auto"/>
      </w:divBdr>
    </w:div>
    <w:div w:id="744258710">
      <w:bodyDiv w:val="1"/>
      <w:marLeft w:val="0"/>
      <w:marRight w:val="0"/>
      <w:marTop w:val="0"/>
      <w:marBottom w:val="0"/>
      <w:divBdr>
        <w:top w:val="none" w:sz="0" w:space="0" w:color="auto"/>
        <w:left w:val="none" w:sz="0" w:space="0" w:color="auto"/>
        <w:bottom w:val="none" w:sz="0" w:space="0" w:color="auto"/>
        <w:right w:val="none" w:sz="0" w:space="0" w:color="auto"/>
      </w:divBdr>
    </w:div>
    <w:div w:id="883641265">
      <w:bodyDiv w:val="1"/>
      <w:marLeft w:val="0"/>
      <w:marRight w:val="0"/>
      <w:marTop w:val="0"/>
      <w:marBottom w:val="0"/>
      <w:divBdr>
        <w:top w:val="none" w:sz="0" w:space="0" w:color="auto"/>
        <w:left w:val="none" w:sz="0" w:space="0" w:color="auto"/>
        <w:bottom w:val="none" w:sz="0" w:space="0" w:color="auto"/>
        <w:right w:val="none" w:sz="0" w:space="0" w:color="auto"/>
      </w:divBdr>
    </w:div>
    <w:div w:id="955714743">
      <w:bodyDiv w:val="1"/>
      <w:marLeft w:val="0"/>
      <w:marRight w:val="0"/>
      <w:marTop w:val="0"/>
      <w:marBottom w:val="0"/>
      <w:divBdr>
        <w:top w:val="none" w:sz="0" w:space="0" w:color="auto"/>
        <w:left w:val="none" w:sz="0" w:space="0" w:color="auto"/>
        <w:bottom w:val="none" w:sz="0" w:space="0" w:color="auto"/>
        <w:right w:val="none" w:sz="0" w:space="0" w:color="auto"/>
      </w:divBdr>
    </w:div>
    <w:div w:id="969944738">
      <w:bodyDiv w:val="1"/>
      <w:marLeft w:val="0"/>
      <w:marRight w:val="0"/>
      <w:marTop w:val="0"/>
      <w:marBottom w:val="0"/>
      <w:divBdr>
        <w:top w:val="none" w:sz="0" w:space="0" w:color="auto"/>
        <w:left w:val="none" w:sz="0" w:space="0" w:color="auto"/>
        <w:bottom w:val="none" w:sz="0" w:space="0" w:color="auto"/>
        <w:right w:val="none" w:sz="0" w:space="0" w:color="auto"/>
      </w:divBdr>
    </w:div>
    <w:div w:id="971985881">
      <w:bodyDiv w:val="1"/>
      <w:marLeft w:val="0"/>
      <w:marRight w:val="0"/>
      <w:marTop w:val="0"/>
      <w:marBottom w:val="0"/>
      <w:divBdr>
        <w:top w:val="none" w:sz="0" w:space="0" w:color="auto"/>
        <w:left w:val="none" w:sz="0" w:space="0" w:color="auto"/>
        <w:bottom w:val="none" w:sz="0" w:space="0" w:color="auto"/>
        <w:right w:val="none" w:sz="0" w:space="0" w:color="auto"/>
      </w:divBdr>
    </w:div>
    <w:div w:id="1076896825">
      <w:bodyDiv w:val="1"/>
      <w:marLeft w:val="0"/>
      <w:marRight w:val="0"/>
      <w:marTop w:val="0"/>
      <w:marBottom w:val="0"/>
      <w:divBdr>
        <w:top w:val="none" w:sz="0" w:space="0" w:color="auto"/>
        <w:left w:val="none" w:sz="0" w:space="0" w:color="auto"/>
        <w:bottom w:val="none" w:sz="0" w:space="0" w:color="auto"/>
        <w:right w:val="none" w:sz="0" w:space="0" w:color="auto"/>
      </w:divBdr>
    </w:div>
    <w:div w:id="1161700972">
      <w:bodyDiv w:val="1"/>
      <w:marLeft w:val="0"/>
      <w:marRight w:val="0"/>
      <w:marTop w:val="0"/>
      <w:marBottom w:val="0"/>
      <w:divBdr>
        <w:top w:val="none" w:sz="0" w:space="0" w:color="auto"/>
        <w:left w:val="none" w:sz="0" w:space="0" w:color="auto"/>
        <w:bottom w:val="none" w:sz="0" w:space="0" w:color="auto"/>
        <w:right w:val="none" w:sz="0" w:space="0" w:color="auto"/>
      </w:divBdr>
    </w:div>
    <w:div w:id="1318461418">
      <w:bodyDiv w:val="1"/>
      <w:marLeft w:val="0"/>
      <w:marRight w:val="0"/>
      <w:marTop w:val="0"/>
      <w:marBottom w:val="0"/>
      <w:divBdr>
        <w:top w:val="none" w:sz="0" w:space="0" w:color="auto"/>
        <w:left w:val="none" w:sz="0" w:space="0" w:color="auto"/>
        <w:bottom w:val="none" w:sz="0" w:space="0" w:color="auto"/>
        <w:right w:val="none" w:sz="0" w:space="0" w:color="auto"/>
      </w:divBdr>
    </w:div>
    <w:div w:id="1351880392">
      <w:bodyDiv w:val="1"/>
      <w:marLeft w:val="0"/>
      <w:marRight w:val="0"/>
      <w:marTop w:val="0"/>
      <w:marBottom w:val="0"/>
      <w:divBdr>
        <w:top w:val="none" w:sz="0" w:space="0" w:color="auto"/>
        <w:left w:val="none" w:sz="0" w:space="0" w:color="auto"/>
        <w:bottom w:val="none" w:sz="0" w:space="0" w:color="auto"/>
        <w:right w:val="none" w:sz="0" w:space="0" w:color="auto"/>
      </w:divBdr>
    </w:div>
    <w:div w:id="1355808891">
      <w:bodyDiv w:val="1"/>
      <w:marLeft w:val="0"/>
      <w:marRight w:val="0"/>
      <w:marTop w:val="0"/>
      <w:marBottom w:val="0"/>
      <w:divBdr>
        <w:top w:val="none" w:sz="0" w:space="0" w:color="auto"/>
        <w:left w:val="none" w:sz="0" w:space="0" w:color="auto"/>
        <w:bottom w:val="none" w:sz="0" w:space="0" w:color="auto"/>
        <w:right w:val="none" w:sz="0" w:space="0" w:color="auto"/>
      </w:divBdr>
    </w:div>
    <w:div w:id="1555309524">
      <w:bodyDiv w:val="1"/>
      <w:marLeft w:val="0"/>
      <w:marRight w:val="0"/>
      <w:marTop w:val="0"/>
      <w:marBottom w:val="0"/>
      <w:divBdr>
        <w:top w:val="none" w:sz="0" w:space="0" w:color="auto"/>
        <w:left w:val="none" w:sz="0" w:space="0" w:color="auto"/>
        <w:bottom w:val="none" w:sz="0" w:space="0" w:color="auto"/>
        <w:right w:val="none" w:sz="0" w:space="0" w:color="auto"/>
      </w:divBdr>
    </w:div>
    <w:div w:id="1716588681">
      <w:bodyDiv w:val="1"/>
      <w:marLeft w:val="0"/>
      <w:marRight w:val="0"/>
      <w:marTop w:val="0"/>
      <w:marBottom w:val="0"/>
      <w:divBdr>
        <w:top w:val="none" w:sz="0" w:space="0" w:color="auto"/>
        <w:left w:val="none" w:sz="0" w:space="0" w:color="auto"/>
        <w:bottom w:val="none" w:sz="0" w:space="0" w:color="auto"/>
        <w:right w:val="none" w:sz="0" w:space="0" w:color="auto"/>
      </w:divBdr>
    </w:div>
    <w:div w:id="1718234870">
      <w:bodyDiv w:val="1"/>
      <w:marLeft w:val="0"/>
      <w:marRight w:val="0"/>
      <w:marTop w:val="0"/>
      <w:marBottom w:val="0"/>
      <w:divBdr>
        <w:top w:val="none" w:sz="0" w:space="0" w:color="auto"/>
        <w:left w:val="none" w:sz="0" w:space="0" w:color="auto"/>
        <w:bottom w:val="none" w:sz="0" w:space="0" w:color="auto"/>
        <w:right w:val="none" w:sz="0" w:space="0" w:color="auto"/>
      </w:divBdr>
    </w:div>
    <w:div w:id="1747653288">
      <w:bodyDiv w:val="1"/>
      <w:marLeft w:val="0"/>
      <w:marRight w:val="0"/>
      <w:marTop w:val="0"/>
      <w:marBottom w:val="0"/>
      <w:divBdr>
        <w:top w:val="none" w:sz="0" w:space="0" w:color="auto"/>
        <w:left w:val="none" w:sz="0" w:space="0" w:color="auto"/>
        <w:bottom w:val="none" w:sz="0" w:space="0" w:color="auto"/>
        <w:right w:val="none" w:sz="0" w:space="0" w:color="auto"/>
      </w:divBdr>
    </w:div>
    <w:div w:id="1810126270">
      <w:bodyDiv w:val="1"/>
      <w:marLeft w:val="0"/>
      <w:marRight w:val="0"/>
      <w:marTop w:val="0"/>
      <w:marBottom w:val="0"/>
      <w:divBdr>
        <w:top w:val="none" w:sz="0" w:space="0" w:color="auto"/>
        <w:left w:val="none" w:sz="0" w:space="0" w:color="auto"/>
        <w:bottom w:val="none" w:sz="0" w:space="0" w:color="auto"/>
        <w:right w:val="none" w:sz="0" w:space="0" w:color="auto"/>
      </w:divBdr>
    </w:div>
    <w:div w:id="1839923299">
      <w:bodyDiv w:val="1"/>
      <w:marLeft w:val="0"/>
      <w:marRight w:val="0"/>
      <w:marTop w:val="0"/>
      <w:marBottom w:val="0"/>
      <w:divBdr>
        <w:top w:val="none" w:sz="0" w:space="0" w:color="auto"/>
        <w:left w:val="none" w:sz="0" w:space="0" w:color="auto"/>
        <w:bottom w:val="none" w:sz="0" w:space="0" w:color="auto"/>
        <w:right w:val="none" w:sz="0" w:space="0" w:color="auto"/>
      </w:divBdr>
    </w:div>
    <w:div w:id="1887137797">
      <w:bodyDiv w:val="1"/>
      <w:marLeft w:val="0"/>
      <w:marRight w:val="0"/>
      <w:marTop w:val="0"/>
      <w:marBottom w:val="0"/>
      <w:divBdr>
        <w:top w:val="none" w:sz="0" w:space="0" w:color="auto"/>
        <w:left w:val="none" w:sz="0" w:space="0" w:color="auto"/>
        <w:bottom w:val="none" w:sz="0" w:space="0" w:color="auto"/>
        <w:right w:val="none" w:sz="0" w:space="0" w:color="auto"/>
      </w:divBdr>
    </w:div>
    <w:div w:id="214658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investni.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investni.com/sites/default/files/2024-10/invest-northern-ireland-Interview-guidance.pdf"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investni.com/sites/default/files/2024-10/business-strategy-invest-ni-2024-2027.pdf"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finance-ni.gov.uk/landing-pages/civil-service-pensions-ni"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investni.com/sites/default/files/2023-07/Equality%20of%20Opportunity.pdf" TargetMode="External"/><Relationship Id="rId10" Type="http://schemas.openxmlformats.org/officeDocument/2006/relationships/webSettings" Target="webSettings.xml"/><Relationship Id="rId19" Type="http://schemas.openxmlformats.org/officeDocument/2006/relationships/hyperlink" Target="http://www.accessni.gov.uk/"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s://www.investni.com/sites/default/files/2024-10/invest-northern-ireland-privacy-notice-job-applicants.pdf"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INI Corporate Document" ma:contentTypeID="0x010100EDFE3A973432B34083CFD01F0DFDAA9B004AD55F584954094183B73DE38D0969E1" ma:contentTypeVersion="29" ma:contentTypeDescription="Content Type for Corporate Sites" ma:contentTypeScope="" ma:versionID="a9d9dcf597b8d1a5db56512f14ee9363">
  <xsd:schema xmlns:xsd="http://www.w3.org/2001/XMLSchema" xmlns:xs="http://www.w3.org/2001/XMLSchema" xmlns:p="http://schemas.microsoft.com/office/2006/metadata/properties" xmlns:ns2="1a3e8857-dc64-4ebc-a792-285a74b64f01" xmlns:ns3="55fbbc6c-0877-4503-9d8c-b86f4c648013" targetNamespace="http://schemas.microsoft.com/office/2006/metadata/properties" ma:root="true" ma:fieldsID="c8472181bd8ff829ddb889b9a58b22eb" ns2:_="" ns3:_="">
    <xsd:import namespace="1a3e8857-dc64-4ebc-a792-285a74b64f01"/>
    <xsd:import namespace="55fbbc6c-0877-4503-9d8c-b86f4c648013"/>
    <xsd:element name="properties">
      <xsd:complexType>
        <xsd:sequence>
          <xsd:element name="documentManagement">
            <xsd:complexType>
              <xsd:all>
                <xsd:element ref="ns2:ini_default_created_by" minOccurs="0"/>
                <xsd:element ref="ns2:meridio_created_by" minOccurs="0"/>
                <xsd:element ref="ns2:Intapp_From" minOccurs="0"/>
                <xsd:element ref="ns2:Intapp_DateReceive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e8857-dc64-4ebc-a792-285a74b64f01" elementFormDefault="qualified">
    <xsd:import namespace="http://schemas.microsoft.com/office/2006/documentManagement/types"/>
    <xsd:import namespace="http://schemas.microsoft.com/office/infopath/2007/PartnerControls"/>
    <xsd:element name="ini_default_created_by" ma:index="10" nillable="true" ma:displayName="Created By User Name" ma:default="ECM User" ma:description="Text field to default to the Created By user, for use in calculated From field" ma:internalName="ini_default_created_by">
      <xsd:simpleType>
        <xsd:restriction base="dms:Text">
          <xsd:maxLength value="255"/>
        </xsd:restriction>
      </xsd:simpleType>
    </xsd:element>
    <xsd:element name="meridio_created_by" ma:index="11" nillable="true" ma:displayName="Meridio Created By" ma:internalName="meridio_created_by" ma:readOnly="true">
      <xsd:simpleType>
        <xsd:restriction base="dms:Text"/>
      </xsd:simpleType>
    </xsd:element>
    <xsd:element name="Intapp_From" ma:index="12" nillable="true" ma:displayName="From" ma:internalName="Intapp_From">
      <xsd:simpleType>
        <xsd:restriction base="dms:Text">
          <xsd:maxLength value="255"/>
        </xsd:restriction>
      </xsd:simpleType>
    </xsd:element>
    <xsd:element name="Intapp_DateReceived" ma:index="13" nillable="true" ma:displayName="Date Received" ma:format="DateTime" ma:internalName="Intapp_DateReceiv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5fbbc6c-0877-4503-9d8c-b86f4c648013"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e5ff7883-e9ad-47da-b7a9-b64fe1b1d849" ContentTypeId="0x010100EDFE3A973432B34083CFD01F0DFDAA9B" PreviousValue="false"/>
</file>

<file path=customXml/item5.xml><?xml version="1.0" encoding="utf-8"?>
<p:properties xmlns:p="http://schemas.microsoft.com/office/2006/metadata/properties" xmlns:xsi="http://www.w3.org/2001/XMLSchema-instance" xmlns:pc="http://schemas.microsoft.com/office/infopath/2007/PartnerControls">
  <documentManagement>
    <ini_default_created_by xmlns="1a3e8857-dc64-4ebc-a792-285a74b64f01">Paula Ludlow</ini_default_created_by>
    <Intapp_From xmlns="1a3e8857-dc64-4ebc-a792-285a74b64f01" xsi:nil="true"/>
    <Intapp_DateReceived xmlns="1a3e8857-dc64-4ebc-a792-285a74b64f01" xsi:nil="true"/>
    <_dlc_DocId xmlns="55fbbc6c-0877-4503-9d8c-b86f4c648013">P2TZR6ZCU3KY-973187083-7851</_dlc_DocId>
    <_dlc_DocIdUrl xmlns="55fbbc6c-0877-4503-9d8c-b86f4c648013">
      <Url>https://investni.sharepoint.com/sites/RECRUIT/_layouts/15/DocIdRedir.aspx?ID=P2TZR6ZCU3KY-973187083-7851</Url>
      <Description>P2TZR6ZCU3KY-973187083-7851</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5ECA61-6D4D-4B66-B324-BC5DB9D3A544}">
  <ds:schemaRefs>
    <ds:schemaRef ds:uri="http://schemas.openxmlformats.org/officeDocument/2006/bibliography"/>
  </ds:schemaRefs>
</ds:datastoreItem>
</file>

<file path=customXml/itemProps2.xml><?xml version="1.0" encoding="utf-8"?>
<ds:datastoreItem xmlns:ds="http://schemas.openxmlformats.org/officeDocument/2006/customXml" ds:itemID="{F1D9DB65-C0B2-4247-88B3-A5F89A7D9C58}">
  <ds:schemaRefs>
    <ds:schemaRef ds:uri="http://schemas.microsoft.com/sharepoint/events"/>
  </ds:schemaRefs>
</ds:datastoreItem>
</file>

<file path=customXml/itemProps3.xml><?xml version="1.0" encoding="utf-8"?>
<ds:datastoreItem xmlns:ds="http://schemas.openxmlformats.org/officeDocument/2006/customXml" ds:itemID="{4C04906B-77AE-46D8-B194-86966B475E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e8857-dc64-4ebc-a792-285a74b64f01"/>
    <ds:schemaRef ds:uri="55fbbc6c-0877-4503-9d8c-b86f4c648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23037F-F800-421A-B61B-7D3455120247}">
  <ds:schemaRefs>
    <ds:schemaRef ds:uri="Microsoft.SharePoint.Taxonomy.ContentTypeSync"/>
  </ds:schemaRefs>
</ds:datastoreItem>
</file>

<file path=customXml/itemProps5.xml><?xml version="1.0" encoding="utf-8"?>
<ds:datastoreItem xmlns:ds="http://schemas.openxmlformats.org/officeDocument/2006/customXml" ds:itemID="{B9E8CC08-4C6E-44E8-ABDC-6174CF710F1C}">
  <ds:schemaRefs>
    <ds:schemaRef ds:uri="http://schemas.microsoft.com/office/2006/metadata/properties"/>
    <ds:schemaRef ds:uri="http://schemas.microsoft.com/office/infopath/2007/PartnerControls"/>
    <ds:schemaRef ds:uri="1a3e8857-dc64-4ebc-a792-285a74b64f01"/>
    <ds:schemaRef ds:uri="55fbbc6c-0877-4503-9d8c-b86f4c648013"/>
  </ds:schemaRefs>
</ds:datastoreItem>
</file>

<file path=customXml/itemProps6.xml><?xml version="1.0" encoding="utf-8"?>
<ds:datastoreItem xmlns:ds="http://schemas.openxmlformats.org/officeDocument/2006/customXml" ds:itemID="{33E79C10-4A2E-4916-876F-D8A04E63E4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3603</Words>
  <Characters>20843</Characters>
  <Application>Microsoft Office Word</Application>
  <DocSecurity>0</DocSecurity>
  <Lines>657</Lines>
  <Paragraphs>218</Paragraphs>
  <ScaleCrop>false</ScaleCrop>
  <HeadingPairs>
    <vt:vector size="2" baseType="variant">
      <vt:variant>
        <vt:lpstr>Title</vt:lpstr>
      </vt:variant>
      <vt:variant>
        <vt:i4>1</vt:i4>
      </vt:variant>
    </vt:vector>
  </HeadingPairs>
  <TitlesOfParts>
    <vt:vector size="1" baseType="lpstr">
      <vt:lpstr/>
    </vt:vector>
  </TitlesOfParts>
  <Company>Invest Northern Ireland</Company>
  <LinksUpToDate>false</LinksUpToDate>
  <CharactersWithSpaces>24392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McMullan</dc:creator>
  <cp:keywords/>
  <dc:description/>
  <cp:lastModifiedBy>Kirsten Marley</cp:lastModifiedBy>
  <cp:revision>3</cp:revision>
  <cp:lastPrinted>2026-02-11T13:08:00Z</cp:lastPrinted>
  <dcterms:created xsi:type="dcterms:W3CDTF">2026-02-12T10:58:00Z</dcterms:created>
  <dcterms:modified xsi:type="dcterms:W3CDTF">2026-02-12T11:00:00Z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0x010100EDFE3A973432B34083CFD01F0DFDAA9B004AD55F584954094183B73DE38D0969E1</vt:lpwstr>
  </property>
  <property fmtid="{D5CDD505-2E9C-101B-9397-08002B2CF9AE}" pid="3" name="Order">
    <vt:r8>3047900</vt:r8>
  </property>
  <property fmtid="{D5CDD505-2E9C-101B-9397-08002B2CF9AE}" pid="4" name="MediaServiceImageTags">
    <vt:lpwstr/>
  </property>
  <property fmtid="{D5CDD505-2E9C-101B-9397-08002B2CF9AE}" pid="5" name="TaxCatchAll">
    <vt:lpwstr/>
  </property>
  <property fmtid="{D5CDD505-2E9C-101B-9397-08002B2CF9AE}" pid="6" name="lcf76f155ced4ddcb4097134ff3c332f">
    <vt:lpwstr/>
  </property>
  <property fmtid="{D5CDD505-2E9C-101B-9397-08002B2CF9AE}" pid="7" name="_dlc_DocIdItemGuid">
    <vt:lpwstr>8ba8c425-57dc-4132-847e-b3338cb1f189</vt:lpwstr>
  </property>
  <property fmtid="{D5CDD505-2E9C-101B-9397-08002B2CF9AE}" pid="8" name="docLang">
    <vt:lpwstr>en</vt:lpwstr>
  </property>
</Properties>
</file>