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02A5" w14:textId="77777777" w:rsidR="00886640" w:rsidRDefault="0043023F">
      <w:r>
        <w:rPr>
          <w:noProof/>
          <w:lang w:eastAsia="en-GB"/>
        </w:rPr>
        <w:drawing>
          <wp:inline distT="0" distB="0" distL="0" distR="0" wp14:anchorId="6FB71A3C" wp14:editId="5E766D13">
            <wp:extent cx="927100" cy="835216"/>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corporate-isolated-black-1796x16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6689" cy="843855"/>
                    </a:xfrm>
                    <a:prstGeom prst="rect">
                      <a:avLst/>
                    </a:prstGeom>
                  </pic:spPr>
                </pic:pic>
              </a:graphicData>
            </a:graphic>
          </wp:inline>
        </w:drawing>
      </w:r>
    </w:p>
    <w:p w14:paraId="162A4936" w14:textId="77777777" w:rsidR="00886640" w:rsidRDefault="00886640"/>
    <w:p w14:paraId="6F476B37" w14:textId="77777777" w:rsidR="00886640" w:rsidRDefault="00886640"/>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29"/>
        <w:gridCol w:w="878"/>
        <w:gridCol w:w="527"/>
        <w:gridCol w:w="2259"/>
        <w:gridCol w:w="1271"/>
        <w:gridCol w:w="2267"/>
        <w:gridCol w:w="1841"/>
      </w:tblGrid>
      <w:tr w:rsidR="00886640" w14:paraId="046DE424" w14:textId="77777777" w:rsidTr="00886640">
        <w:trPr>
          <w:trHeight w:val="397"/>
        </w:trPr>
        <w:tc>
          <w:tcPr>
            <w:tcW w:w="10772" w:type="dxa"/>
            <w:gridSpan w:val="7"/>
            <w:vAlign w:val="center"/>
            <w:hideMark/>
          </w:tcPr>
          <w:p w14:paraId="21E90B94" w14:textId="77777777" w:rsidR="00886640" w:rsidRDefault="00886640">
            <w:pPr>
              <w:jc w:val="center"/>
              <w:rPr>
                <w:b/>
                <w:sz w:val="32"/>
                <w:szCs w:val="32"/>
              </w:rPr>
            </w:pPr>
            <w:r>
              <w:rPr>
                <w:b/>
                <w:sz w:val="32"/>
                <w:szCs w:val="32"/>
              </w:rPr>
              <w:t>INITI</w:t>
            </w:r>
            <w:r w:rsidR="0043023F">
              <w:rPr>
                <w:b/>
                <w:sz w:val="32"/>
                <w:szCs w:val="32"/>
              </w:rPr>
              <w:t>AL EQUALITY SCREENING</w:t>
            </w:r>
            <w:r>
              <w:rPr>
                <w:b/>
                <w:sz w:val="32"/>
                <w:szCs w:val="32"/>
              </w:rPr>
              <w:t xml:space="preserve"> FORM</w:t>
            </w:r>
          </w:p>
        </w:tc>
      </w:tr>
      <w:tr w:rsidR="00886640" w14:paraId="5936E5DE" w14:textId="77777777" w:rsidTr="00886640">
        <w:trPr>
          <w:trHeight w:val="227"/>
        </w:trPr>
        <w:tc>
          <w:tcPr>
            <w:tcW w:w="10772" w:type="dxa"/>
            <w:gridSpan w:val="7"/>
            <w:vAlign w:val="center"/>
          </w:tcPr>
          <w:p w14:paraId="06D5F579" w14:textId="77777777" w:rsidR="00886640" w:rsidRDefault="00886640">
            <w:pPr>
              <w:rPr>
                <w:b/>
                <w:color w:val="FF0000"/>
              </w:rPr>
            </w:pPr>
          </w:p>
        </w:tc>
      </w:tr>
      <w:tr w:rsidR="00886640" w14:paraId="6B55D47E" w14:textId="77777777" w:rsidTr="00886640">
        <w:trPr>
          <w:trHeight w:hRule="exact" w:val="397"/>
        </w:trPr>
        <w:tc>
          <w:tcPr>
            <w:tcW w:w="1729" w:type="dxa"/>
            <w:vAlign w:val="center"/>
            <w:hideMark/>
          </w:tcPr>
          <w:p w14:paraId="2A1D575B" w14:textId="77777777" w:rsidR="00886640" w:rsidRDefault="0043023F">
            <w:pPr>
              <w:rPr>
                <w:b/>
                <w:color w:val="000000"/>
              </w:rPr>
            </w:pPr>
            <w:r>
              <w:t>DIVISION</w:t>
            </w:r>
            <w:r w:rsidR="00886640">
              <w:rPr>
                <w:b/>
                <w:color w:val="000000"/>
              </w:rPr>
              <w:t>:</w:t>
            </w:r>
          </w:p>
        </w:tc>
        <w:tc>
          <w:tcPr>
            <w:tcW w:w="3664" w:type="dxa"/>
            <w:gridSpan w:val="3"/>
            <w:tcBorders>
              <w:top w:val="nil"/>
              <w:left w:val="nil"/>
              <w:bottom w:val="single" w:sz="4" w:space="0" w:color="auto"/>
              <w:right w:val="nil"/>
            </w:tcBorders>
            <w:vAlign w:val="center"/>
            <w:hideMark/>
          </w:tcPr>
          <w:p w14:paraId="42AD1281" w14:textId="6EAFF1F2" w:rsidR="00886640" w:rsidRDefault="009B22A0">
            <w:pPr>
              <w:rPr>
                <w:color w:val="000000"/>
              </w:rPr>
            </w:pPr>
            <w:r>
              <w:rPr>
                <w:color w:val="000000"/>
              </w:rPr>
              <w:t>People &amp; Culture</w:t>
            </w:r>
          </w:p>
        </w:tc>
        <w:tc>
          <w:tcPr>
            <w:tcW w:w="1271" w:type="dxa"/>
            <w:vAlign w:val="center"/>
            <w:hideMark/>
          </w:tcPr>
          <w:p w14:paraId="04ABAD8B" w14:textId="77777777" w:rsidR="00886640" w:rsidRDefault="0043023F">
            <w:pPr>
              <w:rPr>
                <w:b/>
                <w:color w:val="000000"/>
              </w:rPr>
            </w:pPr>
            <w:r>
              <w:rPr>
                <w:b/>
                <w:color w:val="000000"/>
              </w:rPr>
              <w:t>TEAM</w:t>
            </w:r>
            <w:r w:rsidR="00886640">
              <w:rPr>
                <w:b/>
                <w:color w:val="000000"/>
              </w:rPr>
              <w:t>:</w:t>
            </w:r>
          </w:p>
        </w:tc>
        <w:tc>
          <w:tcPr>
            <w:tcW w:w="4108" w:type="dxa"/>
            <w:gridSpan w:val="2"/>
            <w:tcBorders>
              <w:top w:val="nil"/>
              <w:left w:val="nil"/>
              <w:bottom w:val="single" w:sz="4" w:space="0" w:color="auto"/>
              <w:right w:val="nil"/>
            </w:tcBorders>
            <w:vAlign w:val="center"/>
            <w:hideMark/>
          </w:tcPr>
          <w:p w14:paraId="492D5655" w14:textId="12340BA6" w:rsidR="00886640" w:rsidRDefault="009B22A0">
            <w:pPr>
              <w:rPr>
                <w:color w:val="000000"/>
              </w:rPr>
            </w:pPr>
            <w:r>
              <w:rPr>
                <w:color w:val="000000"/>
              </w:rPr>
              <w:t>HR Operations</w:t>
            </w:r>
          </w:p>
        </w:tc>
      </w:tr>
      <w:tr w:rsidR="00886640" w14:paraId="7CB92BBE" w14:textId="77777777" w:rsidTr="00886640">
        <w:trPr>
          <w:trHeight w:val="227"/>
        </w:trPr>
        <w:tc>
          <w:tcPr>
            <w:tcW w:w="10772" w:type="dxa"/>
            <w:gridSpan w:val="7"/>
            <w:vAlign w:val="center"/>
          </w:tcPr>
          <w:p w14:paraId="56C5C8E7" w14:textId="77777777" w:rsidR="00886640" w:rsidRDefault="00886640">
            <w:pPr>
              <w:rPr>
                <w:b/>
                <w:color w:val="FF0000"/>
              </w:rPr>
            </w:pPr>
          </w:p>
        </w:tc>
      </w:tr>
      <w:tr w:rsidR="00886640" w14:paraId="5760E4D9" w14:textId="77777777" w:rsidTr="00886640">
        <w:trPr>
          <w:trHeight w:val="397"/>
        </w:trPr>
        <w:tc>
          <w:tcPr>
            <w:tcW w:w="10772" w:type="dxa"/>
            <w:gridSpan w:val="7"/>
            <w:vAlign w:val="center"/>
            <w:hideMark/>
          </w:tcPr>
          <w:p w14:paraId="66D01274" w14:textId="77777777" w:rsidR="00886640" w:rsidRDefault="00886640">
            <w:pPr>
              <w:rPr>
                <w:b/>
                <w:color w:val="000000"/>
              </w:rPr>
            </w:pPr>
            <w:r>
              <w:rPr>
                <w:b/>
                <w:color w:val="000000"/>
              </w:rPr>
              <w:t xml:space="preserve">Name of Policy/Decision/Practice </w:t>
            </w:r>
            <w:r w:rsidR="0043023F">
              <w:rPr>
                <w:b/>
                <w:color w:val="000000"/>
              </w:rPr>
              <w:t>to be Equality Screened</w:t>
            </w:r>
          </w:p>
        </w:tc>
      </w:tr>
      <w:tr w:rsidR="00886640" w14:paraId="7991B8E6" w14:textId="77777777" w:rsidTr="00886640">
        <w:trPr>
          <w:trHeight w:val="397"/>
        </w:trPr>
        <w:tc>
          <w:tcPr>
            <w:tcW w:w="10772" w:type="dxa"/>
            <w:gridSpan w:val="7"/>
            <w:tcBorders>
              <w:top w:val="nil"/>
              <w:left w:val="nil"/>
              <w:bottom w:val="single" w:sz="4" w:space="0" w:color="auto"/>
              <w:right w:val="nil"/>
            </w:tcBorders>
            <w:vAlign w:val="center"/>
            <w:hideMark/>
          </w:tcPr>
          <w:p w14:paraId="3B384A93" w14:textId="36123907" w:rsidR="00886640" w:rsidRDefault="009B22A0">
            <w:pPr>
              <w:rPr>
                <w:color w:val="000000"/>
              </w:rPr>
            </w:pPr>
            <w:r>
              <w:rPr>
                <w:color w:val="000000"/>
              </w:rPr>
              <w:t>Adoption Policy and Procedure</w:t>
            </w:r>
          </w:p>
        </w:tc>
      </w:tr>
      <w:tr w:rsidR="00886640" w14:paraId="55B889A4" w14:textId="77777777" w:rsidTr="00886640">
        <w:trPr>
          <w:trHeight w:val="227"/>
        </w:trPr>
        <w:tc>
          <w:tcPr>
            <w:tcW w:w="10772" w:type="dxa"/>
            <w:gridSpan w:val="7"/>
            <w:vAlign w:val="center"/>
          </w:tcPr>
          <w:p w14:paraId="666F450A" w14:textId="77777777" w:rsidR="00886640" w:rsidRDefault="00886640">
            <w:pPr>
              <w:rPr>
                <w:b/>
                <w:color w:val="FF0000"/>
              </w:rPr>
            </w:pPr>
          </w:p>
        </w:tc>
      </w:tr>
      <w:tr w:rsidR="00886640" w14:paraId="5FB32C50" w14:textId="77777777" w:rsidTr="00886640">
        <w:trPr>
          <w:trHeight w:hRule="exact" w:val="397"/>
        </w:trPr>
        <w:tc>
          <w:tcPr>
            <w:tcW w:w="2607" w:type="dxa"/>
            <w:gridSpan w:val="2"/>
            <w:vAlign w:val="center"/>
            <w:hideMark/>
          </w:tcPr>
          <w:p w14:paraId="23853FD5" w14:textId="77777777" w:rsidR="00886640" w:rsidRDefault="00886640">
            <w:pPr>
              <w:rPr>
                <w:b/>
                <w:color w:val="000000"/>
              </w:rPr>
            </w:pPr>
            <w:r>
              <w:rPr>
                <w:b/>
                <w:color w:val="000000"/>
              </w:rPr>
              <w:t>Is it New or Revised?</w:t>
            </w:r>
          </w:p>
        </w:tc>
        <w:tc>
          <w:tcPr>
            <w:tcW w:w="8165" w:type="dxa"/>
            <w:gridSpan w:val="5"/>
            <w:tcBorders>
              <w:top w:val="nil"/>
              <w:left w:val="nil"/>
              <w:bottom w:val="single" w:sz="4" w:space="0" w:color="auto"/>
              <w:right w:val="nil"/>
            </w:tcBorders>
            <w:vAlign w:val="center"/>
            <w:hideMark/>
          </w:tcPr>
          <w:p w14:paraId="49EE8D65" w14:textId="509FDDB6" w:rsidR="00886640" w:rsidRDefault="009B22A0">
            <w:pPr>
              <w:rPr>
                <w:color w:val="000000"/>
              </w:rPr>
            </w:pPr>
            <w:r>
              <w:rPr>
                <w:color w:val="000000"/>
              </w:rPr>
              <w:t>New</w:t>
            </w:r>
          </w:p>
        </w:tc>
      </w:tr>
      <w:tr w:rsidR="00886640" w14:paraId="64B21C1A" w14:textId="77777777" w:rsidTr="00886640">
        <w:trPr>
          <w:trHeight w:val="227"/>
        </w:trPr>
        <w:tc>
          <w:tcPr>
            <w:tcW w:w="10772" w:type="dxa"/>
            <w:gridSpan w:val="7"/>
            <w:vAlign w:val="center"/>
          </w:tcPr>
          <w:p w14:paraId="77B7E3FB" w14:textId="77777777" w:rsidR="00886640" w:rsidRDefault="00886640">
            <w:pPr>
              <w:rPr>
                <w:b/>
                <w:color w:val="FF0000"/>
              </w:rPr>
            </w:pPr>
          </w:p>
        </w:tc>
      </w:tr>
      <w:tr w:rsidR="00886640" w14:paraId="0F6F1234" w14:textId="77777777" w:rsidTr="0043023F">
        <w:trPr>
          <w:trHeight w:hRule="exact" w:val="669"/>
        </w:trPr>
        <w:tc>
          <w:tcPr>
            <w:tcW w:w="3134" w:type="dxa"/>
            <w:gridSpan w:val="3"/>
            <w:vAlign w:val="center"/>
            <w:hideMark/>
          </w:tcPr>
          <w:p w14:paraId="1FECFE78" w14:textId="77777777" w:rsidR="00886640" w:rsidRDefault="00886640">
            <w:pPr>
              <w:rPr>
                <w:b/>
                <w:color w:val="000000"/>
              </w:rPr>
            </w:pPr>
            <w:r>
              <w:rPr>
                <w:b/>
                <w:color w:val="000000"/>
              </w:rPr>
              <w:t>Who Does the Policy Effect</w:t>
            </w:r>
            <w:r w:rsidR="0043023F">
              <w:rPr>
                <w:b/>
                <w:color w:val="000000"/>
              </w:rPr>
              <w:t xml:space="preserve">, </w:t>
            </w:r>
            <w:proofErr w:type="spellStart"/>
            <w:r w:rsidR="0043023F">
              <w:rPr>
                <w:b/>
                <w:color w:val="000000"/>
              </w:rPr>
              <w:t>e.g</w:t>
            </w:r>
            <w:proofErr w:type="spellEnd"/>
            <w:r w:rsidR="0043023F">
              <w:rPr>
                <w:b/>
                <w:color w:val="000000"/>
              </w:rPr>
              <w:t xml:space="preserve"> Service Users/Staff</w:t>
            </w:r>
            <w:r>
              <w:rPr>
                <w:b/>
                <w:color w:val="000000"/>
              </w:rPr>
              <w:t>:</w:t>
            </w:r>
          </w:p>
        </w:tc>
        <w:tc>
          <w:tcPr>
            <w:tcW w:w="7638" w:type="dxa"/>
            <w:gridSpan w:val="4"/>
            <w:tcBorders>
              <w:top w:val="nil"/>
              <w:left w:val="nil"/>
              <w:bottom w:val="single" w:sz="4" w:space="0" w:color="auto"/>
              <w:right w:val="nil"/>
            </w:tcBorders>
            <w:vAlign w:val="center"/>
            <w:hideMark/>
          </w:tcPr>
          <w:p w14:paraId="61EB0015" w14:textId="0C6B07A0" w:rsidR="00886640" w:rsidRDefault="009B22A0">
            <w:pPr>
              <w:rPr>
                <w:color w:val="000000"/>
              </w:rPr>
            </w:pPr>
            <w:r>
              <w:rPr>
                <w:color w:val="000000"/>
              </w:rPr>
              <w:t>Staff</w:t>
            </w:r>
          </w:p>
        </w:tc>
      </w:tr>
      <w:tr w:rsidR="00886640" w14:paraId="09E222C3" w14:textId="77777777" w:rsidTr="00886640">
        <w:trPr>
          <w:trHeight w:val="227"/>
        </w:trPr>
        <w:tc>
          <w:tcPr>
            <w:tcW w:w="10772" w:type="dxa"/>
            <w:gridSpan w:val="7"/>
            <w:vAlign w:val="center"/>
          </w:tcPr>
          <w:p w14:paraId="331A0FEF" w14:textId="77777777" w:rsidR="00886640" w:rsidRDefault="00886640">
            <w:pPr>
              <w:rPr>
                <w:b/>
                <w:color w:val="FF0000"/>
              </w:rPr>
            </w:pPr>
          </w:p>
        </w:tc>
      </w:tr>
      <w:tr w:rsidR="00886640" w14:paraId="46CE79EA" w14:textId="77777777" w:rsidTr="00886640">
        <w:trPr>
          <w:trHeight w:val="397"/>
        </w:trPr>
        <w:tc>
          <w:tcPr>
            <w:tcW w:w="10772" w:type="dxa"/>
            <w:gridSpan w:val="7"/>
            <w:vAlign w:val="center"/>
            <w:hideMark/>
          </w:tcPr>
          <w:p w14:paraId="435C4BA3" w14:textId="77777777" w:rsidR="00886640" w:rsidRDefault="00886640" w:rsidP="0043023F">
            <w:pPr>
              <w:rPr>
                <w:color w:val="000000"/>
              </w:rPr>
            </w:pPr>
            <w:r>
              <w:rPr>
                <w:b/>
                <w:color w:val="000000"/>
              </w:rPr>
              <w:t xml:space="preserve">Question 1 </w:t>
            </w:r>
            <w:bookmarkStart w:id="0" w:name="Dropdown2"/>
            <w:r>
              <w:rPr>
                <w:color w:val="000000"/>
              </w:rPr>
              <w:t xml:space="preserve">– Define the aim of the </w:t>
            </w:r>
            <w:r w:rsidR="0043023F">
              <w:rPr>
                <w:color w:val="000000"/>
              </w:rPr>
              <w:t xml:space="preserve">Programme or </w:t>
            </w:r>
            <w:r>
              <w:fldChar w:fldCharType="begin">
                <w:ffData>
                  <w:name w:val=""/>
                  <w:enabled/>
                  <w:calcOnExit w:val="0"/>
                  <w:ddList>
                    <w:listEntry w:val="Policy"/>
                    <w:listEntry w:val="Decision"/>
                    <w:listEntry w:val="Practice"/>
                  </w:ddList>
                </w:ffData>
              </w:fldChar>
            </w:r>
            <w:r>
              <w:rPr>
                <w:color w:val="000000"/>
              </w:rPr>
              <w:instrText xml:space="preserve"> FORMDROPDOWN </w:instrText>
            </w:r>
            <w:r>
              <w:fldChar w:fldCharType="separate"/>
            </w:r>
            <w:r>
              <w:fldChar w:fldCharType="end"/>
            </w:r>
            <w:bookmarkEnd w:id="0"/>
            <w:r w:rsidR="0043023F">
              <w:rPr>
                <w:color w:val="000000"/>
              </w:rPr>
              <w:t>. What is it</w:t>
            </w:r>
            <w:r>
              <w:rPr>
                <w:color w:val="000000"/>
              </w:rPr>
              <w:t xml:space="preserve"> trying to achieve? (Intended aims/outcomes)</w:t>
            </w:r>
          </w:p>
        </w:tc>
      </w:tr>
      <w:tr w:rsidR="00886640" w14:paraId="68D72194" w14:textId="77777777" w:rsidTr="00886640">
        <w:trPr>
          <w:trHeight w:val="227"/>
        </w:trPr>
        <w:tc>
          <w:tcPr>
            <w:tcW w:w="10772" w:type="dxa"/>
            <w:gridSpan w:val="7"/>
            <w:tcBorders>
              <w:top w:val="nil"/>
              <w:left w:val="nil"/>
              <w:bottom w:val="single" w:sz="4" w:space="0" w:color="auto"/>
              <w:right w:val="nil"/>
            </w:tcBorders>
            <w:vAlign w:val="center"/>
          </w:tcPr>
          <w:p w14:paraId="7A27EDB5" w14:textId="77777777" w:rsidR="00886640" w:rsidRDefault="00886640">
            <w:pPr>
              <w:rPr>
                <w:b/>
                <w:color w:val="FF0000"/>
              </w:rPr>
            </w:pPr>
          </w:p>
        </w:tc>
      </w:tr>
      <w:tr w:rsidR="00886640" w14:paraId="6DD9F838"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70123ADF" w14:textId="77777777" w:rsidR="009B22A0" w:rsidRPr="009B22A0" w:rsidRDefault="009B22A0" w:rsidP="009B22A0">
            <w:pPr>
              <w:rPr>
                <w:color w:val="000000"/>
              </w:rPr>
            </w:pPr>
            <w:r w:rsidRPr="009B22A0">
              <w:rPr>
                <w:color w:val="000000"/>
              </w:rPr>
              <w:t>The Adoption Policy aims to:</w:t>
            </w:r>
          </w:p>
          <w:p w14:paraId="06696D7C" w14:textId="77777777" w:rsidR="009B22A0" w:rsidRPr="009B22A0" w:rsidRDefault="009B22A0" w:rsidP="009B22A0">
            <w:pPr>
              <w:numPr>
                <w:ilvl w:val="0"/>
                <w:numId w:val="1"/>
              </w:numPr>
              <w:rPr>
                <w:color w:val="000000"/>
              </w:rPr>
            </w:pPr>
            <w:r w:rsidRPr="009B22A0">
              <w:rPr>
                <w:color w:val="000000"/>
              </w:rPr>
              <w:t>Provide clear guidance on adoption leave, adoption pay and associated entitlements.</w:t>
            </w:r>
          </w:p>
          <w:p w14:paraId="1599D3E3" w14:textId="77777777" w:rsidR="009B22A0" w:rsidRPr="009B22A0" w:rsidRDefault="009B22A0" w:rsidP="009B22A0">
            <w:pPr>
              <w:numPr>
                <w:ilvl w:val="0"/>
                <w:numId w:val="1"/>
              </w:numPr>
              <w:rPr>
                <w:color w:val="000000"/>
              </w:rPr>
            </w:pPr>
            <w:r w:rsidRPr="009B22A0">
              <w:rPr>
                <w:color w:val="000000"/>
              </w:rPr>
              <w:t>Support employees throughout the adoption process and their return to work.</w:t>
            </w:r>
          </w:p>
          <w:p w14:paraId="49627AE3" w14:textId="77777777" w:rsidR="009B22A0" w:rsidRPr="009B22A0" w:rsidRDefault="009B22A0" w:rsidP="009B22A0">
            <w:pPr>
              <w:numPr>
                <w:ilvl w:val="0"/>
                <w:numId w:val="1"/>
              </w:numPr>
              <w:rPr>
                <w:color w:val="000000"/>
              </w:rPr>
            </w:pPr>
            <w:r w:rsidRPr="009B22A0">
              <w:rPr>
                <w:color w:val="000000"/>
              </w:rPr>
              <w:t>Ensure adoption-related matters are managed fairly, consistently and sensitively.</w:t>
            </w:r>
          </w:p>
          <w:p w14:paraId="621144FB" w14:textId="77777777" w:rsidR="009B22A0" w:rsidRPr="009B22A0" w:rsidRDefault="009B22A0" w:rsidP="009B22A0">
            <w:pPr>
              <w:numPr>
                <w:ilvl w:val="0"/>
                <w:numId w:val="1"/>
              </w:numPr>
              <w:rPr>
                <w:color w:val="000000"/>
              </w:rPr>
            </w:pPr>
            <w:r w:rsidRPr="009B22A0">
              <w:rPr>
                <w:color w:val="000000"/>
              </w:rPr>
              <w:t>Promote equality of opportunity and inclusion for employees who adopt children.</w:t>
            </w:r>
          </w:p>
          <w:p w14:paraId="4B904E50" w14:textId="77777777" w:rsidR="009B22A0" w:rsidRPr="009B22A0" w:rsidRDefault="009B22A0" w:rsidP="009B22A0">
            <w:pPr>
              <w:numPr>
                <w:ilvl w:val="0"/>
                <w:numId w:val="1"/>
              </w:numPr>
              <w:rPr>
                <w:color w:val="000000"/>
              </w:rPr>
            </w:pPr>
            <w:r w:rsidRPr="009B22A0">
              <w:rPr>
                <w:color w:val="000000"/>
              </w:rPr>
              <w:t>Ensure compliance with Northern Ireland employment legislation.</w:t>
            </w:r>
          </w:p>
          <w:p w14:paraId="7A1939F0" w14:textId="77777777" w:rsidR="009B22A0" w:rsidRPr="009B22A0" w:rsidRDefault="009B22A0" w:rsidP="009B22A0">
            <w:pPr>
              <w:numPr>
                <w:ilvl w:val="0"/>
                <w:numId w:val="1"/>
              </w:numPr>
              <w:rPr>
                <w:color w:val="000000"/>
              </w:rPr>
            </w:pPr>
            <w:r w:rsidRPr="009B22A0">
              <w:rPr>
                <w:color w:val="000000"/>
              </w:rPr>
              <w:t>Support work-life balance and employee wellbeing.</w:t>
            </w:r>
          </w:p>
          <w:p w14:paraId="34D09517" w14:textId="77777777" w:rsidR="009B22A0" w:rsidRPr="009B22A0" w:rsidRDefault="009B22A0" w:rsidP="009B22A0">
            <w:pPr>
              <w:numPr>
                <w:ilvl w:val="0"/>
                <w:numId w:val="1"/>
              </w:numPr>
              <w:rPr>
                <w:color w:val="000000"/>
              </w:rPr>
            </w:pPr>
            <w:r w:rsidRPr="009B22A0">
              <w:rPr>
                <w:color w:val="000000"/>
              </w:rPr>
              <w:t>Ensure employees are not disadvantaged because they are adopting a child.</w:t>
            </w:r>
          </w:p>
          <w:p w14:paraId="2030091A" w14:textId="57479454" w:rsidR="00886640" w:rsidRDefault="00886640">
            <w:pPr>
              <w:rPr>
                <w:color w:val="000000"/>
              </w:rPr>
            </w:pPr>
          </w:p>
        </w:tc>
      </w:tr>
      <w:tr w:rsidR="00886640" w14:paraId="505A36DE" w14:textId="77777777" w:rsidTr="00886640">
        <w:trPr>
          <w:trHeight w:val="227"/>
        </w:trPr>
        <w:tc>
          <w:tcPr>
            <w:tcW w:w="10772" w:type="dxa"/>
            <w:gridSpan w:val="7"/>
            <w:vAlign w:val="center"/>
          </w:tcPr>
          <w:p w14:paraId="5E146B03" w14:textId="77777777" w:rsidR="00886640" w:rsidRDefault="00886640">
            <w:pPr>
              <w:rPr>
                <w:b/>
                <w:color w:val="FF0000"/>
              </w:rPr>
            </w:pPr>
          </w:p>
        </w:tc>
      </w:tr>
      <w:tr w:rsidR="00886640" w14:paraId="18F1C4DB" w14:textId="77777777" w:rsidTr="0043023F">
        <w:trPr>
          <w:trHeight w:hRule="exact" w:val="831"/>
        </w:trPr>
        <w:tc>
          <w:tcPr>
            <w:tcW w:w="8931" w:type="dxa"/>
            <w:gridSpan w:val="6"/>
            <w:vAlign w:val="center"/>
            <w:hideMark/>
          </w:tcPr>
          <w:p w14:paraId="2FF7C841" w14:textId="77777777" w:rsidR="00886640" w:rsidRDefault="00886640">
            <w:pPr>
              <w:rPr>
                <w:color w:val="000000"/>
              </w:rPr>
            </w:pPr>
            <w:r>
              <w:rPr>
                <w:b/>
                <w:color w:val="000000"/>
              </w:rPr>
              <w:t>Question 2</w:t>
            </w:r>
            <w:r>
              <w:rPr>
                <w:color w:val="000000"/>
              </w:rPr>
              <w:t xml:space="preserve"> – Does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have the potential to have an impact on the promotion of equality impact for any of the Section 75 groupings?</w:t>
            </w:r>
            <w:r w:rsidR="0043023F">
              <w:rPr>
                <w:color w:val="000000"/>
              </w:rPr>
              <w:t xml:space="preserve"> (See Question 4 for list of equality groups.)</w:t>
            </w:r>
          </w:p>
        </w:tc>
        <w:tc>
          <w:tcPr>
            <w:tcW w:w="1841" w:type="dxa"/>
            <w:vAlign w:val="center"/>
            <w:hideMark/>
          </w:tcPr>
          <w:p w14:paraId="4FCA24C7" w14:textId="13844E2D" w:rsidR="00886640" w:rsidRDefault="00886640">
            <w:pPr>
              <w:rPr>
                <w:color w:val="000000"/>
              </w:rPr>
            </w:pPr>
          </w:p>
        </w:tc>
      </w:tr>
      <w:tr w:rsidR="00886640" w14:paraId="0D2F90AF" w14:textId="77777777" w:rsidTr="00886640">
        <w:trPr>
          <w:trHeight w:val="227"/>
        </w:trPr>
        <w:tc>
          <w:tcPr>
            <w:tcW w:w="10772" w:type="dxa"/>
            <w:gridSpan w:val="7"/>
            <w:vAlign w:val="center"/>
          </w:tcPr>
          <w:p w14:paraId="0E19C1E1" w14:textId="77777777" w:rsidR="00886640" w:rsidRDefault="00886640">
            <w:pPr>
              <w:rPr>
                <w:b/>
                <w:color w:val="FF0000"/>
              </w:rPr>
            </w:pPr>
          </w:p>
        </w:tc>
      </w:tr>
      <w:tr w:rsidR="00886640" w14:paraId="088A43BE" w14:textId="77777777" w:rsidTr="00A3089F">
        <w:trPr>
          <w:trHeight w:hRule="exact" w:val="491"/>
        </w:trPr>
        <w:tc>
          <w:tcPr>
            <w:tcW w:w="5393" w:type="dxa"/>
            <w:gridSpan w:val="4"/>
            <w:vAlign w:val="center"/>
            <w:hideMark/>
          </w:tcPr>
          <w:p w14:paraId="74CE4909" w14:textId="77777777" w:rsidR="00886640" w:rsidRDefault="00B438BA" w:rsidP="00B438BA">
            <w:pPr>
              <w:rPr>
                <w:color w:val="000000"/>
              </w:rPr>
            </w:pPr>
            <w:r>
              <w:rPr>
                <w:color w:val="000000"/>
              </w:rPr>
              <w:t>If no go to Question 6</w:t>
            </w:r>
            <w:r w:rsidR="00886640">
              <w:rPr>
                <w:color w:val="000000"/>
              </w:rPr>
              <w:t xml:space="preserve"> – </w:t>
            </w:r>
            <w:r>
              <w:rPr>
                <w:color w:val="000000"/>
              </w:rPr>
              <w:t>Good Relations</w:t>
            </w:r>
            <w:r w:rsidR="00886640">
              <w:rPr>
                <w:color w:val="000000"/>
              </w:rPr>
              <w:t>.</w:t>
            </w:r>
          </w:p>
        </w:tc>
        <w:tc>
          <w:tcPr>
            <w:tcW w:w="5379" w:type="dxa"/>
            <w:gridSpan w:val="3"/>
            <w:vAlign w:val="center"/>
            <w:hideMark/>
          </w:tcPr>
          <w:p w14:paraId="28D4D8B4" w14:textId="06A383B2" w:rsidR="00886640" w:rsidRDefault="00886640">
            <w:pPr>
              <w:rPr>
                <w:color w:val="000000"/>
              </w:rPr>
            </w:pPr>
            <w:r>
              <w:rPr>
                <w:color w:val="000000"/>
              </w:rPr>
              <w:t>If yes</w:t>
            </w:r>
            <w:r w:rsidR="00A3089F">
              <w:rPr>
                <w:color w:val="000000"/>
              </w:rPr>
              <w:t>,</w:t>
            </w:r>
            <w:r>
              <w:rPr>
                <w:color w:val="000000"/>
              </w:rPr>
              <w:t xml:space="preserve"> please continue</w:t>
            </w:r>
            <w:r w:rsidR="00A3089F">
              <w:rPr>
                <w:color w:val="000000"/>
              </w:rPr>
              <w:t xml:space="preserve"> and detail potential positive or negative impact.</w:t>
            </w:r>
          </w:p>
        </w:tc>
      </w:tr>
      <w:tr w:rsidR="00886640" w14:paraId="5877D021" w14:textId="77777777" w:rsidTr="00886640">
        <w:trPr>
          <w:trHeight w:val="227"/>
        </w:trPr>
        <w:tc>
          <w:tcPr>
            <w:tcW w:w="10772" w:type="dxa"/>
            <w:gridSpan w:val="7"/>
            <w:tcBorders>
              <w:top w:val="nil"/>
              <w:left w:val="nil"/>
              <w:bottom w:val="single" w:sz="4" w:space="0" w:color="auto"/>
              <w:right w:val="nil"/>
            </w:tcBorders>
            <w:vAlign w:val="center"/>
          </w:tcPr>
          <w:p w14:paraId="3B55750A" w14:textId="77777777" w:rsidR="00886640" w:rsidRDefault="00886640">
            <w:pPr>
              <w:rPr>
                <w:b/>
                <w:color w:val="FF0000"/>
              </w:rPr>
            </w:pPr>
          </w:p>
        </w:tc>
      </w:tr>
      <w:tr w:rsidR="00886640" w14:paraId="338C55F8"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0C4CB6B5" w14:textId="77777777" w:rsidR="009B22A0" w:rsidRPr="009B22A0" w:rsidRDefault="009B22A0" w:rsidP="009B22A0">
            <w:pPr>
              <w:spacing w:after="160" w:line="259" w:lineRule="auto"/>
              <w:rPr>
                <w:color w:val="000000"/>
              </w:rPr>
            </w:pPr>
            <w:r w:rsidRPr="009B22A0">
              <w:rPr>
                <w:b/>
                <w:bCs/>
                <w:color w:val="000000"/>
              </w:rPr>
              <w:t>Yes.</w:t>
            </w:r>
          </w:p>
          <w:p w14:paraId="7609E23E" w14:textId="215D6AA9" w:rsidR="009B22A0" w:rsidRPr="009B22A0" w:rsidRDefault="009B22A0" w:rsidP="009B22A0">
            <w:pPr>
              <w:spacing w:after="160" w:line="259" w:lineRule="auto"/>
              <w:rPr>
                <w:color w:val="000000"/>
              </w:rPr>
            </w:pPr>
            <w:r w:rsidRPr="009B22A0">
              <w:rPr>
                <w:color w:val="000000"/>
              </w:rPr>
              <w:t>The policy is intended to have a positive impact on equality of opportunity by providing consistent support, leave and pay arrangements for employees who adopt a child. The policy is intended to remove disadvantage rather than create it</w:t>
            </w:r>
            <w:r w:rsidR="000C5FCA">
              <w:rPr>
                <w:color w:val="000000"/>
              </w:rPr>
              <w:t xml:space="preserve"> and is inclusive of all staff.</w:t>
            </w:r>
          </w:p>
          <w:p w14:paraId="0778777B" w14:textId="491D838E" w:rsidR="00886640" w:rsidRDefault="00886640">
            <w:pPr>
              <w:rPr>
                <w:color w:val="000000"/>
              </w:rPr>
            </w:pPr>
          </w:p>
        </w:tc>
      </w:tr>
      <w:tr w:rsidR="00886640" w14:paraId="6400418F" w14:textId="77777777" w:rsidTr="00886640">
        <w:trPr>
          <w:trHeight w:val="227"/>
        </w:trPr>
        <w:tc>
          <w:tcPr>
            <w:tcW w:w="10772" w:type="dxa"/>
            <w:gridSpan w:val="7"/>
            <w:vAlign w:val="center"/>
          </w:tcPr>
          <w:p w14:paraId="29CACBFC" w14:textId="77777777" w:rsidR="00886640" w:rsidRDefault="00886640">
            <w:pPr>
              <w:rPr>
                <w:b/>
                <w:color w:val="FF0000"/>
              </w:rPr>
            </w:pPr>
          </w:p>
        </w:tc>
      </w:tr>
      <w:tr w:rsidR="00886640" w14:paraId="44B718BF" w14:textId="77777777" w:rsidTr="00886640">
        <w:trPr>
          <w:trHeight w:val="397"/>
        </w:trPr>
        <w:tc>
          <w:tcPr>
            <w:tcW w:w="10772" w:type="dxa"/>
            <w:gridSpan w:val="7"/>
            <w:vAlign w:val="center"/>
            <w:hideMark/>
          </w:tcPr>
          <w:p w14:paraId="78E001EF" w14:textId="77777777" w:rsidR="00886640" w:rsidRDefault="00886640">
            <w:pPr>
              <w:rPr>
                <w:b/>
                <w:color w:val="000000"/>
                <w:szCs w:val="20"/>
              </w:rPr>
            </w:pPr>
            <w:r>
              <w:rPr>
                <w:b/>
                <w:color w:val="000000"/>
                <w:szCs w:val="20"/>
              </w:rPr>
              <w:t>Consideration of Available Date/Research</w:t>
            </w:r>
          </w:p>
        </w:tc>
      </w:tr>
      <w:tr w:rsidR="00886640" w14:paraId="2AC1424B" w14:textId="77777777" w:rsidTr="00886640">
        <w:trPr>
          <w:trHeight w:val="227"/>
        </w:trPr>
        <w:tc>
          <w:tcPr>
            <w:tcW w:w="10772" w:type="dxa"/>
            <w:gridSpan w:val="7"/>
            <w:vAlign w:val="center"/>
          </w:tcPr>
          <w:p w14:paraId="3F3D3905" w14:textId="77777777" w:rsidR="00886640" w:rsidRDefault="00886640">
            <w:pPr>
              <w:rPr>
                <w:b/>
                <w:color w:val="FF0000"/>
              </w:rPr>
            </w:pPr>
          </w:p>
        </w:tc>
      </w:tr>
      <w:tr w:rsidR="00886640" w14:paraId="02A316D3" w14:textId="77777777" w:rsidTr="00886640">
        <w:trPr>
          <w:trHeight w:val="510"/>
        </w:trPr>
        <w:tc>
          <w:tcPr>
            <w:tcW w:w="10772" w:type="dxa"/>
            <w:gridSpan w:val="7"/>
            <w:vAlign w:val="center"/>
            <w:hideMark/>
          </w:tcPr>
          <w:p w14:paraId="53190A0B" w14:textId="77777777" w:rsidR="00886640" w:rsidRDefault="00886640">
            <w:pPr>
              <w:rPr>
                <w:color w:val="000000"/>
              </w:rPr>
            </w:pPr>
            <w:r>
              <w:rPr>
                <w:b/>
                <w:color w:val="000000"/>
              </w:rPr>
              <w:t>Question 3</w:t>
            </w:r>
            <w:r>
              <w:rPr>
                <w:color w:val="000000"/>
              </w:rPr>
              <w:t xml:space="preserve"> – What </w:t>
            </w:r>
            <w:bookmarkStart w:id="1" w:name="Dropdown4"/>
            <w:r>
              <w:fldChar w:fldCharType="begin">
                <w:ffData>
                  <w:name w:val="Dropdown4"/>
                  <w:enabled/>
                  <w:calcOnExit w:val="0"/>
                  <w:ddList>
                    <w:listEntry w:val="evidence"/>
                    <w:listEntry w:val="data"/>
                  </w:ddList>
                </w:ffData>
              </w:fldChar>
            </w:r>
            <w:r>
              <w:rPr>
                <w:color w:val="000000"/>
              </w:rPr>
              <w:instrText xml:space="preserve"> FORMDROPDOWN </w:instrText>
            </w:r>
            <w:r>
              <w:fldChar w:fldCharType="separate"/>
            </w:r>
            <w:r>
              <w:fldChar w:fldCharType="end"/>
            </w:r>
            <w:bookmarkEnd w:id="1"/>
            <w:r>
              <w:rPr>
                <w:color w:val="000000"/>
              </w:rPr>
              <w:t xml:space="preserve"> is there available – statistics or perception – to help you decide who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might affect the most? i</w:t>
            </w:r>
            <w:r w:rsidR="0043023F">
              <w:rPr>
                <w:color w:val="000000"/>
              </w:rPr>
              <w:t>.</w:t>
            </w:r>
            <w:r>
              <w:rPr>
                <w:color w:val="000000"/>
              </w:rPr>
              <w:t>e</w:t>
            </w:r>
            <w:r w:rsidR="0043023F">
              <w:rPr>
                <w:color w:val="000000"/>
              </w:rPr>
              <w:t>.</w:t>
            </w:r>
            <w:r>
              <w:rPr>
                <w:color w:val="000000"/>
              </w:rPr>
              <w:t xml:space="preserve"> What evidence, qualitative or quantitative, have you gathered to inform your decision making process?</w:t>
            </w:r>
          </w:p>
        </w:tc>
      </w:tr>
      <w:tr w:rsidR="00886640" w14:paraId="72204DF8" w14:textId="77777777" w:rsidTr="00886640">
        <w:trPr>
          <w:trHeight w:val="227"/>
        </w:trPr>
        <w:tc>
          <w:tcPr>
            <w:tcW w:w="10772" w:type="dxa"/>
            <w:gridSpan w:val="7"/>
            <w:tcBorders>
              <w:top w:val="nil"/>
              <w:left w:val="nil"/>
              <w:bottom w:val="single" w:sz="4" w:space="0" w:color="auto"/>
              <w:right w:val="nil"/>
            </w:tcBorders>
            <w:vAlign w:val="center"/>
          </w:tcPr>
          <w:p w14:paraId="45AF536D" w14:textId="77777777" w:rsidR="00886640" w:rsidRDefault="00886640">
            <w:pPr>
              <w:rPr>
                <w:b/>
                <w:color w:val="FF0000"/>
              </w:rPr>
            </w:pPr>
          </w:p>
        </w:tc>
      </w:tr>
      <w:tr w:rsidR="00886640" w14:paraId="54F6D576"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0EB019F6" w14:textId="77777777" w:rsidR="009B22A0" w:rsidRPr="009B22A0" w:rsidRDefault="009B22A0" w:rsidP="009B22A0">
            <w:pPr>
              <w:spacing w:after="160" w:line="259" w:lineRule="auto"/>
              <w:rPr>
                <w:color w:val="000000"/>
              </w:rPr>
            </w:pPr>
            <w:r w:rsidRPr="009B22A0">
              <w:rPr>
                <w:color w:val="000000"/>
              </w:rPr>
              <w:t>The following information has been considered:</w:t>
            </w:r>
          </w:p>
          <w:p w14:paraId="14E0A8C5" w14:textId="77777777" w:rsidR="009B22A0" w:rsidRPr="009B22A0" w:rsidRDefault="009B22A0" w:rsidP="009B22A0">
            <w:pPr>
              <w:numPr>
                <w:ilvl w:val="0"/>
                <w:numId w:val="2"/>
              </w:numPr>
              <w:spacing w:after="160" w:line="259" w:lineRule="auto"/>
              <w:rPr>
                <w:color w:val="000000"/>
              </w:rPr>
            </w:pPr>
            <w:r w:rsidRPr="009B22A0">
              <w:rPr>
                <w:color w:val="000000"/>
              </w:rPr>
              <w:t>The draft Adoption Policy and Procedure.</w:t>
            </w:r>
          </w:p>
          <w:p w14:paraId="09B7531A" w14:textId="77777777" w:rsidR="009B22A0" w:rsidRPr="009B22A0" w:rsidRDefault="009B22A0" w:rsidP="009B22A0">
            <w:pPr>
              <w:numPr>
                <w:ilvl w:val="0"/>
                <w:numId w:val="2"/>
              </w:numPr>
              <w:spacing w:after="160" w:line="259" w:lineRule="auto"/>
              <w:rPr>
                <w:color w:val="000000"/>
              </w:rPr>
            </w:pPr>
            <w:r w:rsidRPr="009B22A0">
              <w:rPr>
                <w:color w:val="000000"/>
              </w:rPr>
              <w:t>Applicable Northern Ireland employment legislation relating to adoption leave and adoption pay.</w:t>
            </w:r>
          </w:p>
          <w:p w14:paraId="58FBD580" w14:textId="3A34A725" w:rsidR="009B22A0" w:rsidRPr="009B22A0" w:rsidRDefault="009B22A0" w:rsidP="009B22A0">
            <w:pPr>
              <w:numPr>
                <w:ilvl w:val="0"/>
                <w:numId w:val="2"/>
              </w:numPr>
              <w:spacing w:after="160" w:line="259" w:lineRule="auto"/>
              <w:rPr>
                <w:color w:val="000000"/>
              </w:rPr>
            </w:pPr>
            <w:r w:rsidRPr="009B22A0">
              <w:rPr>
                <w:color w:val="000000"/>
              </w:rPr>
              <w:t xml:space="preserve">Existing Invest NI family-friendly policies including </w:t>
            </w:r>
            <w:r>
              <w:rPr>
                <w:color w:val="000000"/>
              </w:rPr>
              <w:t xml:space="preserve">maternity leave, paternity leave, </w:t>
            </w:r>
            <w:r w:rsidRPr="009B22A0">
              <w:rPr>
                <w:color w:val="000000"/>
              </w:rPr>
              <w:t>flexible working, parental leave and career break arrangements.</w:t>
            </w:r>
          </w:p>
          <w:p w14:paraId="503A6D29" w14:textId="77777777" w:rsidR="009B22A0" w:rsidRPr="009B22A0" w:rsidRDefault="009B22A0" w:rsidP="009B22A0">
            <w:pPr>
              <w:numPr>
                <w:ilvl w:val="0"/>
                <w:numId w:val="2"/>
              </w:numPr>
              <w:spacing w:after="160" w:line="259" w:lineRule="auto"/>
              <w:rPr>
                <w:color w:val="000000"/>
              </w:rPr>
            </w:pPr>
            <w:r w:rsidRPr="009B22A0">
              <w:rPr>
                <w:color w:val="000000"/>
              </w:rPr>
              <w:t>HR experience of administering family-friendly policies.</w:t>
            </w:r>
          </w:p>
          <w:p w14:paraId="6C7A99AE" w14:textId="7DEDDE98" w:rsidR="009B22A0" w:rsidRPr="009B22A0" w:rsidRDefault="009B22A0" w:rsidP="009B22A0">
            <w:pPr>
              <w:numPr>
                <w:ilvl w:val="0"/>
                <w:numId w:val="2"/>
              </w:numPr>
              <w:spacing w:after="160" w:line="259" w:lineRule="auto"/>
              <w:rPr>
                <w:color w:val="000000"/>
              </w:rPr>
            </w:pPr>
            <w:r w:rsidRPr="009B22A0">
              <w:rPr>
                <w:color w:val="000000"/>
              </w:rPr>
              <w:t xml:space="preserve">The policy's stated commitment to ensuring that no employee is treated less favourably because of adoption leave or adoption-related circumstances. </w:t>
            </w:r>
          </w:p>
          <w:p w14:paraId="5C5C1DFA" w14:textId="29816269" w:rsidR="00886640" w:rsidRDefault="009B22A0" w:rsidP="009B22A0">
            <w:pPr>
              <w:spacing w:after="160" w:line="259" w:lineRule="auto"/>
              <w:rPr>
                <w:color w:val="000000"/>
              </w:rPr>
            </w:pPr>
            <w:r w:rsidRPr="009B22A0">
              <w:rPr>
                <w:color w:val="000000"/>
              </w:rPr>
              <w:t>No evidence has been identified that suggests the policy would create adverse impacts for any Section 75 group. The policy is designed to provide support and protection for staff who adopt children and to ensure consistent treatment across the organisation.</w:t>
            </w:r>
          </w:p>
        </w:tc>
      </w:tr>
    </w:tbl>
    <w:p w14:paraId="1C680150" w14:textId="77777777" w:rsidR="00886640" w:rsidRDefault="00886640" w:rsidP="00886640">
      <w:pPr>
        <w:sectPr w:rsidR="00886640">
          <w:pgSz w:w="11906" w:h="16838"/>
          <w:pgMar w:top="567" w:right="567" w:bottom="567" w:left="567" w:header="510" w:footer="510" w:gutter="0"/>
          <w:cols w:space="72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0"/>
        <w:gridCol w:w="2151"/>
        <w:gridCol w:w="2159"/>
        <w:gridCol w:w="2154"/>
        <w:gridCol w:w="2148"/>
      </w:tblGrid>
      <w:tr w:rsidR="00886640" w14:paraId="72A4F88B" w14:textId="77777777" w:rsidTr="00886640">
        <w:trPr>
          <w:trHeight w:val="397"/>
        </w:trPr>
        <w:tc>
          <w:tcPr>
            <w:tcW w:w="10988" w:type="dxa"/>
            <w:gridSpan w:val="5"/>
            <w:vAlign w:val="center"/>
            <w:hideMark/>
          </w:tcPr>
          <w:p w14:paraId="5D070DB0" w14:textId="77777777" w:rsidR="00886640" w:rsidRDefault="00886640">
            <w:pPr>
              <w:rPr>
                <w:b/>
                <w:sz w:val="22"/>
                <w:szCs w:val="22"/>
                <w:lang w:eastAsia="en-US"/>
              </w:rPr>
            </w:pPr>
            <w:r>
              <w:rPr>
                <w:b/>
                <w:sz w:val="22"/>
                <w:szCs w:val="22"/>
              </w:rPr>
              <w:t>Assessment of Impact</w:t>
            </w:r>
          </w:p>
        </w:tc>
      </w:tr>
      <w:tr w:rsidR="00886640" w14:paraId="513AEFC6" w14:textId="77777777" w:rsidTr="00886640">
        <w:trPr>
          <w:trHeight w:val="227"/>
        </w:trPr>
        <w:tc>
          <w:tcPr>
            <w:tcW w:w="10988" w:type="dxa"/>
            <w:gridSpan w:val="5"/>
            <w:vAlign w:val="center"/>
          </w:tcPr>
          <w:p w14:paraId="3DDFE402" w14:textId="77777777" w:rsidR="00886640" w:rsidRDefault="00886640"/>
        </w:tc>
      </w:tr>
      <w:tr w:rsidR="00886640" w14:paraId="67B3C577" w14:textId="77777777" w:rsidTr="00886640">
        <w:trPr>
          <w:trHeight w:val="680"/>
        </w:trPr>
        <w:tc>
          <w:tcPr>
            <w:tcW w:w="10988" w:type="dxa"/>
            <w:gridSpan w:val="5"/>
            <w:vAlign w:val="center"/>
            <w:hideMark/>
          </w:tcPr>
          <w:p w14:paraId="5D0D70F8" w14:textId="77777777" w:rsidR="00886640" w:rsidRDefault="00886640">
            <w:r>
              <w:rPr>
                <w:b/>
              </w:rPr>
              <w:t>Question 4</w:t>
            </w:r>
            <w:r>
              <w:t xml:space="preserve"> – Explain if what you plan to do is likely to be perceived as having a high, medium or low impact upon the 9 Equality groupings according to their needs. Also if what you are planning to do is likely to be perceived as having a positive or negative effect upon the 3 different groups in relation to the promotion of good relations.</w:t>
            </w:r>
          </w:p>
        </w:tc>
      </w:tr>
      <w:tr w:rsidR="00886640" w14:paraId="247210F2" w14:textId="77777777" w:rsidTr="00886640">
        <w:trPr>
          <w:trHeight w:val="227"/>
        </w:trPr>
        <w:tc>
          <w:tcPr>
            <w:tcW w:w="10988" w:type="dxa"/>
            <w:gridSpan w:val="5"/>
            <w:tcBorders>
              <w:top w:val="nil"/>
              <w:left w:val="nil"/>
              <w:bottom w:val="single" w:sz="4" w:space="0" w:color="auto"/>
              <w:right w:val="nil"/>
            </w:tcBorders>
            <w:vAlign w:val="center"/>
          </w:tcPr>
          <w:p w14:paraId="76AB4B3B" w14:textId="77777777" w:rsidR="00886640" w:rsidRDefault="00886640"/>
        </w:tc>
      </w:tr>
      <w:tr w:rsidR="00886640" w14:paraId="1150ACB4" w14:textId="77777777" w:rsidTr="00886640">
        <w:trPr>
          <w:trHeight w:val="397"/>
        </w:trPr>
        <w:tc>
          <w:tcPr>
            <w:tcW w:w="2197" w:type="dxa"/>
            <w:tcBorders>
              <w:top w:val="single" w:sz="4" w:space="0" w:color="auto"/>
              <w:left w:val="single" w:sz="4" w:space="0" w:color="auto"/>
              <w:bottom w:val="single" w:sz="4" w:space="0" w:color="auto"/>
              <w:right w:val="single" w:sz="4" w:space="0" w:color="auto"/>
            </w:tcBorders>
            <w:vAlign w:val="center"/>
            <w:hideMark/>
          </w:tcPr>
          <w:p w14:paraId="4700C6CA" w14:textId="77777777" w:rsidR="00886640" w:rsidRDefault="00886640">
            <w:pPr>
              <w:rPr>
                <w:b/>
              </w:rPr>
            </w:pPr>
            <w:r>
              <w:rPr>
                <w:b/>
              </w:rPr>
              <w:t>9 Equality Groups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03D71A0A" w14:textId="77777777" w:rsidR="00886640" w:rsidRDefault="00886640">
            <w:pPr>
              <w:rPr>
                <w:b/>
              </w:rPr>
            </w:pPr>
            <w:r>
              <w:rPr>
                <w:b/>
              </w:rPr>
              <w:t>Perceived Impact</w:t>
            </w:r>
          </w:p>
          <w:p w14:paraId="6E0E9F43" w14:textId="77777777" w:rsidR="00886640" w:rsidRDefault="00886640">
            <w:pPr>
              <w:rPr>
                <w:b/>
              </w:rPr>
            </w:pPr>
            <w:r>
              <w:rPr>
                <w:b/>
              </w:rPr>
              <w:t>High – (H)</w:t>
            </w:r>
          </w:p>
          <w:p w14:paraId="4200BEEE" w14:textId="77777777" w:rsidR="00886640" w:rsidRDefault="00886640">
            <w:pPr>
              <w:rPr>
                <w:b/>
              </w:rPr>
            </w:pPr>
            <w:proofErr w:type="gramStart"/>
            <w:r>
              <w:rPr>
                <w:b/>
              </w:rPr>
              <w:t>Medium  -</w:t>
            </w:r>
            <w:proofErr w:type="gramEnd"/>
            <w:r>
              <w:rPr>
                <w:b/>
              </w:rPr>
              <w:t xml:space="preserve"> (M)</w:t>
            </w:r>
          </w:p>
          <w:p w14:paraId="31A99863" w14:textId="77777777" w:rsidR="00886640" w:rsidRDefault="00886640">
            <w:pPr>
              <w:rPr>
                <w:b/>
              </w:rPr>
            </w:pPr>
            <w:r>
              <w:rPr>
                <w:b/>
              </w:rPr>
              <w:t>Low – (L)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5247E555" w14:textId="77777777" w:rsidR="00886640" w:rsidRDefault="00886640">
            <w:pPr>
              <w:rPr>
                <w:b/>
              </w:rPr>
            </w:pPr>
            <w:r>
              <w:rPr>
                <w:b/>
              </w:rPr>
              <w:t>Why this rating?</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B35BFC7" w14:textId="77777777" w:rsidR="00886640" w:rsidRDefault="00886640">
            <w:pPr>
              <w:rPr>
                <w:b/>
              </w:rPr>
            </w:pPr>
            <w:r>
              <w:rPr>
                <w:b/>
              </w:rPr>
              <w:t>Promotion of Good Relations</w:t>
            </w:r>
          </w:p>
          <w:p w14:paraId="480AFD39" w14:textId="77777777" w:rsidR="00886640" w:rsidRDefault="00886640">
            <w:pPr>
              <w:rPr>
                <w:b/>
              </w:rPr>
            </w:pPr>
            <w:r>
              <w:rPr>
                <w:b/>
              </w:rPr>
              <w:t>(Yes/No)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68A15BEE" w14:textId="77777777" w:rsidR="00886640" w:rsidRDefault="00886640">
            <w:pPr>
              <w:rPr>
                <w:b/>
              </w:rPr>
            </w:pPr>
            <w:r>
              <w:rPr>
                <w:b/>
              </w:rPr>
              <w:t>Why this rating?</w:t>
            </w:r>
          </w:p>
        </w:tc>
      </w:tr>
      <w:tr w:rsidR="00886640" w14:paraId="33DB8621" w14:textId="77777777" w:rsidTr="009B22A0">
        <w:trPr>
          <w:trHeight w:hRule="exact" w:val="1356"/>
        </w:trPr>
        <w:tc>
          <w:tcPr>
            <w:tcW w:w="2197" w:type="dxa"/>
            <w:tcBorders>
              <w:top w:val="single" w:sz="4" w:space="0" w:color="auto"/>
              <w:left w:val="single" w:sz="4" w:space="0" w:color="auto"/>
              <w:bottom w:val="single" w:sz="4" w:space="0" w:color="auto"/>
              <w:right w:val="single" w:sz="4" w:space="0" w:color="auto"/>
            </w:tcBorders>
            <w:vAlign w:val="center"/>
            <w:hideMark/>
          </w:tcPr>
          <w:p w14:paraId="5EFE36CD" w14:textId="77777777" w:rsidR="00886640" w:rsidRDefault="00886640">
            <w:r>
              <w:t>Religious Belief</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9894644" w14:textId="676164BE"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0E4FC689" w14:textId="77777777" w:rsidR="009B22A0" w:rsidRPr="009B22A0" w:rsidRDefault="009B22A0" w:rsidP="009B22A0">
            <w:r w:rsidRPr="009B22A0">
              <w:t>Policy applies equally regardless of religious belief and promotes fair treatment.</w:t>
            </w:r>
          </w:p>
          <w:p w14:paraId="025978D9" w14:textId="214C7C78"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3D7DBDA7" w14:textId="2B8A37BE"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6FD315A" w14:textId="77777777" w:rsidR="009B22A0" w:rsidRPr="009B22A0" w:rsidRDefault="009B22A0" w:rsidP="009B22A0">
            <w:r w:rsidRPr="009B22A0">
              <w:t>No direct good relations impact identified.</w:t>
            </w:r>
          </w:p>
          <w:p w14:paraId="1BE17894" w14:textId="73D53FCB" w:rsidR="00886640" w:rsidRDefault="00886640"/>
        </w:tc>
      </w:tr>
      <w:tr w:rsidR="00886640" w14:paraId="25EB59DE" w14:textId="77777777" w:rsidTr="009B22A0">
        <w:trPr>
          <w:trHeight w:hRule="exact" w:val="1275"/>
        </w:trPr>
        <w:tc>
          <w:tcPr>
            <w:tcW w:w="2197" w:type="dxa"/>
            <w:tcBorders>
              <w:top w:val="single" w:sz="4" w:space="0" w:color="auto"/>
              <w:left w:val="single" w:sz="4" w:space="0" w:color="auto"/>
              <w:bottom w:val="single" w:sz="4" w:space="0" w:color="auto"/>
              <w:right w:val="single" w:sz="4" w:space="0" w:color="auto"/>
            </w:tcBorders>
            <w:vAlign w:val="center"/>
            <w:hideMark/>
          </w:tcPr>
          <w:p w14:paraId="07B57AF4" w14:textId="77777777" w:rsidR="00886640" w:rsidRDefault="00886640">
            <w:r>
              <w:t>Racial/Ethnic Group</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83AA9BF" w14:textId="54F7DFEC"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B7E10AE" w14:textId="77777777" w:rsidR="009B22A0" w:rsidRPr="009B22A0" w:rsidRDefault="009B22A0" w:rsidP="009B22A0">
            <w:r w:rsidRPr="009B22A0">
              <w:t>Policy applies consistently to all eligible staff regardless of ethnic background.</w:t>
            </w:r>
          </w:p>
          <w:p w14:paraId="5D8EECAF" w14:textId="16418AFF"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4F1AEFC8" w14:textId="386BBDC2"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8509644" w14:textId="77777777" w:rsidR="009B22A0" w:rsidRPr="009B22A0" w:rsidRDefault="009B22A0" w:rsidP="009B22A0">
            <w:r w:rsidRPr="009B22A0">
              <w:t>No direct good relations impact identified.</w:t>
            </w:r>
          </w:p>
          <w:p w14:paraId="576DAF4F" w14:textId="553F4BED" w:rsidR="00886640" w:rsidRDefault="00886640"/>
        </w:tc>
      </w:tr>
      <w:tr w:rsidR="00886640" w14:paraId="5B866EC0" w14:textId="77777777" w:rsidTr="00F838E2">
        <w:trPr>
          <w:trHeight w:hRule="exact" w:val="855"/>
        </w:trPr>
        <w:tc>
          <w:tcPr>
            <w:tcW w:w="2197" w:type="dxa"/>
            <w:tcBorders>
              <w:top w:val="single" w:sz="4" w:space="0" w:color="auto"/>
              <w:left w:val="single" w:sz="4" w:space="0" w:color="auto"/>
              <w:bottom w:val="single" w:sz="4" w:space="0" w:color="auto"/>
              <w:right w:val="single" w:sz="4" w:space="0" w:color="auto"/>
            </w:tcBorders>
            <w:vAlign w:val="center"/>
            <w:hideMark/>
          </w:tcPr>
          <w:p w14:paraId="50E37044" w14:textId="77777777" w:rsidR="00886640" w:rsidRDefault="00886640">
            <w:r>
              <w:t>Political Opinion</w:t>
            </w:r>
          </w:p>
        </w:tc>
        <w:tc>
          <w:tcPr>
            <w:tcW w:w="2198" w:type="dxa"/>
            <w:tcBorders>
              <w:top w:val="single" w:sz="4" w:space="0" w:color="auto"/>
              <w:left w:val="single" w:sz="4" w:space="0" w:color="auto"/>
              <w:bottom w:val="single" w:sz="4" w:space="0" w:color="auto"/>
              <w:right w:val="single" w:sz="4" w:space="0" w:color="auto"/>
            </w:tcBorders>
            <w:vAlign w:val="center"/>
            <w:hideMark/>
          </w:tcPr>
          <w:p w14:paraId="4056B9A5" w14:textId="4192251E"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2F0367DA" w14:textId="77777777" w:rsidR="009B22A0" w:rsidRPr="009B22A0" w:rsidRDefault="009B22A0" w:rsidP="009B22A0">
            <w:r w:rsidRPr="009B22A0">
              <w:t>Policy applies equally irrespective of political opinion.</w:t>
            </w:r>
          </w:p>
          <w:p w14:paraId="5A1CB9B8" w14:textId="5D5F606F"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1B0DAC53" w14:textId="1C1625D3"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C4F7B07" w14:textId="77777777" w:rsidR="00F838E2" w:rsidRPr="009B22A0" w:rsidRDefault="00F838E2" w:rsidP="00F838E2">
            <w:r w:rsidRPr="009B22A0">
              <w:t>No direct good relations impact identified.</w:t>
            </w:r>
          </w:p>
          <w:p w14:paraId="7698B5E1" w14:textId="197017D8" w:rsidR="00886640" w:rsidRDefault="00886640"/>
        </w:tc>
      </w:tr>
      <w:tr w:rsidR="00886640" w14:paraId="24CDD5AF" w14:textId="77777777" w:rsidTr="00F838E2">
        <w:trPr>
          <w:trHeight w:hRule="exact" w:val="1561"/>
        </w:trPr>
        <w:tc>
          <w:tcPr>
            <w:tcW w:w="2197" w:type="dxa"/>
            <w:tcBorders>
              <w:top w:val="single" w:sz="4" w:space="0" w:color="auto"/>
              <w:left w:val="single" w:sz="4" w:space="0" w:color="auto"/>
              <w:bottom w:val="single" w:sz="4" w:space="0" w:color="auto"/>
              <w:right w:val="single" w:sz="4" w:space="0" w:color="auto"/>
            </w:tcBorders>
            <w:vAlign w:val="center"/>
            <w:hideMark/>
          </w:tcPr>
          <w:p w14:paraId="4F5398E3" w14:textId="77777777" w:rsidR="00886640" w:rsidRDefault="00886640">
            <w:r>
              <w:t>Age</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51D0DD6" w14:textId="11E3847B"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BD7E4AA" w14:textId="77777777" w:rsidR="00F838E2" w:rsidRPr="00F838E2" w:rsidRDefault="00F838E2" w:rsidP="00F838E2">
            <w:r w:rsidRPr="00F838E2">
              <w:t xml:space="preserve">Adoption is more likely to affect certain age </w:t>
            </w:r>
            <w:proofErr w:type="gramStart"/>
            <w:r w:rsidRPr="00F838E2">
              <w:t>groups</w:t>
            </w:r>
            <w:proofErr w:type="gramEnd"/>
            <w:r w:rsidRPr="00F838E2">
              <w:t xml:space="preserve"> and the policy provides important protections and support.</w:t>
            </w:r>
          </w:p>
          <w:p w14:paraId="56A8AE9F" w14:textId="5974AB2E"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203FE879"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4EC63436" w14:textId="6975FE46" w:rsidR="00886640" w:rsidRDefault="00F838E2">
            <w:r>
              <w:t>N/A</w:t>
            </w:r>
          </w:p>
        </w:tc>
      </w:tr>
      <w:tr w:rsidR="00886640" w14:paraId="14633136" w14:textId="77777777" w:rsidTr="00F838E2">
        <w:trPr>
          <w:trHeight w:hRule="exact" w:val="1272"/>
        </w:trPr>
        <w:tc>
          <w:tcPr>
            <w:tcW w:w="2197" w:type="dxa"/>
            <w:tcBorders>
              <w:top w:val="single" w:sz="4" w:space="0" w:color="auto"/>
              <w:left w:val="single" w:sz="4" w:space="0" w:color="auto"/>
              <w:bottom w:val="single" w:sz="4" w:space="0" w:color="auto"/>
              <w:right w:val="single" w:sz="4" w:space="0" w:color="auto"/>
            </w:tcBorders>
            <w:vAlign w:val="center"/>
            <w:hideMark/>
          </w:tcPr>
          <w:p w14:paraId="078B5ACB" w14:textId="77777777" w:rsidR="00886640" w:rsidRDefault="00886640">
            <w:r>
              <w:t>Gender</w:t>
            </w:r>
          </w:p>
        </w:tc>
        <w:tc>
          <w:tcPr>
            <w:tcW w:w="2198" w:type="dxa"/>
            <w:tcBorders>
              <w:top w:val="single" w:sz="4" w:space="0" w:color="auto"/>
              <w:left w:val="single" w:sz="4" w:space="0" w:color="auto"/>
              <w:bottom w:val="single" w:sz="4" w:space="0" w:color="auto"/>
              <w:right w:val="single" w:sz="4" w:space="0" w:color="auto"/>
            </w:tcBorders>
            <w:vAlign w:val="center"/>
            <w:hideMark/>
          </w:tcPr>
          <w:p w14:paraId="0826C46A" w14:textId="5B7A0E9E"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1E28E0F" w14:textId="77777777" w:rsidR="00F838E2" w:rsidRPr="00F838E2" w:rsidRDefault="00F838E2" w:rsidP="00F838E2">
            <w:r w:rsidRPr="00F838E2">
              <w:t>Policy supports adoptive parents and promotes equality of opportunity regardless of gender.</w:t>
            </w:r>
          </w:p>
          <w:p w14:paraId="5249BF7E" w14:textId="07D718E4"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72442C52"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3C65470A" w14:textId="52A685C1" w:rsidR="00886640" w:rsidRDefault="00F838E2">
            <w:r>
              <w:t>N/A</w:t>
            </w:r>
          </w:p>
        </w:tc>
      </w:tr>
      <w:tr w:rsidR="00886640" w14:paraId="51C88252" w14:textId="77777777" w:rsidTr="00F838E2">
        <w:trPr>
          <w:trHeight w:hRule="exact" w:val="1276"/>
        </w:trPr>
        <w:tc>
          <w:tcPr>
            <w:tcW w:w="2197" w:type="dxa"/>
            <w:tcBorders>
              <w:top w:val="single" w:sz="4" w:space="0" w:color="auto"/>
              <w:left w:val="single" w:sz="4" w:space="0" w:color="auto"/>
              <w:bottom w:val="single" w:sz="4" w:space="0" w:color="auto"/>
              <w:right w:val="single" w:sz="4" w:space="0" w:color="auto"/>
            </w:tcBorders>
            <w:vAlign w:val="center"/>
            <w:hideMark/>
          </w:tcPr>
          <w:p w14:paraId="3C63B1A5" w14:textId="77777777" w:rsidR="00886640" w:rsidRDefault="00886640">
            <w:r>
              <w:t>Marital Status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7A2D64A" w14:textId="3B326FD5"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5B9FA4EC" w14:textId="77777777" w:rsidR="00F838E2" w:rsidRPr="00F838E2" w:rsidRDefault="00F838E2" w:rsidP="00F838E2">
            <w:r w:rsidRPr="00F838E2">
              <w:t>Available irrespective of marital status, helping ensure equal access to leave and pay entitlements</w:t>
            </w:r>
          </w:p>
          <w:p w14:paraId="1D03BC70" w14:textId="779BD36C"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3360C937"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314031F" w14:textId="74106E76" w:rsidR="00886640" w:rsidRDefault="00F838E2">
            <w:r>
              <w:t>N/A</w:t>
            </w:r>
          </w:p>
        </w:tc>
      </w:tr>
      <w:tr w:rsidR="00886640" w14:paraId="687AA801" w14:textId="77777777" w:rsidTr="00F838E2">
        <w:trPr>
          <w:trHeight w:hRule="exact" w:val="1280"/>
        </w:trPr>
        <w:tc>
          <w:tcPr>
            <w:tcW w:w="2197" w:type="dxa"/>
            <w:tcBorders>
              <w:top w:val="single" w:sz="4" w:space="0" w:color="auto"/>
              <w:left w:val="single" w:sz="4" w:space="0" w:color="auto"/>
              <w:bottom w:val="single" w:sz="4" w:space="0" w:color="auto"/>
              <w:right w:val="single" w:sz="4" w:space="0" w:color="auto"/>
            </w:tcBorders>
            <w:vAlign w:val="center"/>
            <w:hideMark/>
          </w:tcPr>
          <w:p w14:paraId="143C5743" w14:textId="77777777" w:rsidR="00886640" w:rsidRDefault="00886640">
            <w:r>
              <w:t>Sexual Orientation</w:t>
            </w:r>
          </w:p>
        </w:tc>
        <w:tc>
          <w:tcPr>
            <w:tcW w:w="2198" w:type="dxa"/>
            <w:tcBorders>
              <w:top w:val="single" w:sz="4" w:space="0" w:color="auto"/>
              <w:left w:val="single" w:sz="4" w:space="0" w:color="auto"/>
              <w:bottom w:val="single" w:sz="4" w:space="0" w:color="auto"/>
              <w:right w:val="single" w:sz="4" w:space="0" w:color="auto"/>
            </w:tcBorders>
            <w:vAlign w:val="center"/>
            <w:hideMark/>
          </w:tcPr>
          <w:p w14:paraId="69EC6627" w14:textId="54C4B275"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02E49440" w14:textId="77777777" w:rsidR="00F838E2" w:rsidRPr="00F838E2" w:rsidRDefault="00F838E2" w:rsidP="00F838E2">
            <w:r w:rsidRPr="00F838E2">
              <w:t>Supports adoption by employees in same-sex and opposite-sex relationships equally.</w:t>
            </w:r>
          </w:p>
          <w:p w14:paraId="2D17C494" w14:textId="128E9486"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03DD3683"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88103C6" w14:textId="524112AE" w:rsidR="00886640" w:rsidRDefault="00F838E2">
            <w:r>
              <w:t>N/A</w:t>
            </w:r>
          </w:p>
        </w:tc>
      </w:tr>
      <w:tr w:rsidR="00886640" w14:paraId="0BADFEA8" w14:textId="77777777" w:rsidTr="00F838E2">
        <w:trPr>
          <w:trHeight w:hRule="exact" w:val="1412"/>
        </w:trPr>
        <w:tc>
          <w:tcPr>
            <w:tcW w:w="2197" w:type="dxa"/>
            <w:tcBorders>
              <w:top w:val="single" w:sz="4" w:space="0" w:color="auto"/>
              <w:left w:val="single" w:sz="4" w:space="0" w:color="auto"/>
              <w:bottom w:val="single" w:sz="4" w:space="0" w:color="auto"/>
              <w:right w:val="single" w:sz="4" w:space="0" w:color="auto"/>
            </w:tcBorders>
            <w:vAlign w:val="center"/>
            <w:hideMark/>
          </w:tcPr>
          <w:p w14:paraId="448C2FD7" w14:textId="77777777" w:rsidR="00886640" w:rsidRDefault="00886640">
            <w:r>
              <w:t>Disability</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1142026" w14:textId="2C7F5343" w:rsidR="00886640" w:rsidRDefault="00F838E2">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2C5F0A6C" w14:textId="77777777" w:rsidR="00F838E2" w:rsidRPr="00F838E2" w:rsidRDefault="00F838E2" w:rsidP="00F838E2">
            <w:r w:rsidRPr="00F838E2">
              <w:t>Policy provides equal access to adoption leave and support irrespective of disability.</w:t>
            </w:r>
          </w:p>
          <w:p w14:paraId="0C2231DE" w14:textId="17EE4F25"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16DFBFE2"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0D0F75A" w14:textId="21A26891" w:rsidR="00886640" w:rsidRDefault="00F838E2">
            <w:r>
              <w:t>N/A</w:t>
            </w:r>
          </w:p>
        </w:tc>
      </w:tr>
      <w:tr w:rsidR="00886640" w14:paraId="5DD1E7DA" w14:textId="77777777" w:rsidTr="00F838E2">
        <w:trPr>
          <w:trHeight w:hRule="exact" w:val="1843"/>
        </w:trPr>
        <w:tc>
          <w:tcPr>
            <w:tcW w:w="2197" w:type="dxa"/>
            <w:tcBorders>
              <w:top w:val="single" w:sz="4" w:space="0" w:color="auto"/>
              <w:left w:val="single" w:sz="4" w:space="0" w:color="auto"/>
              <w:bottom w:val="single" w:sz="4" w:space="0" w:color="auto"/>
              <w:right w:val="single" w:sz="4" w:space="0" w:color="auto"/>
            </w:tcBorders>
            <w:vAlign w:val="center"/>
            <w:hideMark/>
          </w:tcPr>
          <w:p w14:paraId="2D0F2708" w14:textId="77777777" w:rsidR="00886640" w:rsidRDefault="00886640">
            <w:r>
              <w:t>Dependants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395939FE" w14:textId="7D8FC12B" w:rsidR="00886640" w:rsidRDefault="00F838E2">
            <w:r>
              <w:t>H</w:t>
            </w:r>
          </w:p>
        </w:tc>
        <w:tc>
          <w:tcPr>
            <w:tcW w:w="2197" w:type="dxa"/>
            <w:tcBorders>
              <w:top w:val="single" w:sz="4" w:space="0" w:color="auto"/>
              <w:left w:val="single" w:sz="4" w:space="0" w:color="auto"/>
              <w:bottom w:val="single" w:sz="4" w:space="0" w:color="auto"/>
              <w:right w:val="single" w:sz="4" w:space="0" w:color="auto"/>
            </w:tcBorders>
            <w:vAlign w:val="center"/>
            <w:hideMark/>
          </w:tcPr>
          <w:p w14:paraId="4E715932" w14:textId="77777777" w:rsidR="00F838E2" w:rsidRPr="00F838E2" w:rsidRDefault="00F838E2" w:rsidP="00F838E2">
            <w:r w:rsidRPr="00F838E2">
              <w:t>Primary beneficiary group. Policy provides significant leave, pay and workplace protections for employees adopting children.</w:t>
            </w:r>
          </w:p>
          <w:p w14:paraId="2F12A82E" w14:textId="58B26248"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79CABD8E"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1D6F069" w14:textId="48AED478" w:rsidR="00886640" w:rsidRDefault="00F838E2">
            <w:r>
              <w:t>N/A</w:t>
            </w:r>
          </w:p>
        </w:tc>
      </w:tr>
      <w:tr w:rsidR="00886640" w14:paraId="360DE22F" w14:textId="77777777" w:rsidTr="00886640">
        <w:trPr>
          <w:trHeight w:val="227"/>
        </w:trPr>
        <w:tc>
          <w:tcPr>
            <w:tcW w:w="10988" w:type="dxa"/>
            <w:gridSpan w:val="5"/>
            <w:vAlign w:val="center"/>
          </w:tcPr>
          <w:p w14:paraId="567B42BB" w14:textId="77777777" w:rsidR="00886640" w:rsidRDefault="00886640"/>
          <w:p w14:paraId="30BABA4A" w14:textId="77777777" w:rsidR="00F838E2" w:rsidRDefault="00F838E2"/>
          <w:p w14:paraId="63381296" w14:textId="77777777" w:rsidR="00F838E2" w:rsidRDefault="00F838E2"/>
          <w:p w14:paraId="58B86BD6" w14:textId="77777777" w:rsidR="00F838E2" w:rsidRDefault="00F838E2"/>
        </w:tc>
      </w:tr>
      <w:tr w:rsidR="00886640" w14:paraId="3407E86C" w14:textId="77777777" w:rsidTr="00886640">
        <w:trPr>
          <w:trHeight w:val="397"/>
        </w:trPr>
        <w:tc>
          <w:tcPr>
            <w:tcW w:w="10988" w:type="dxa"/>
            <w:gridSpan w:val="5"/>
            <w:vAlign w:val="center"/>
            <w:hideMark/>
          </w:tcPr>
          <w:p w14:paraId="4DAAFF10" w14:textId="77777777" w:rsidR="00886640" w:rsidRDefault="00886640">
            <w:pPr>
              <w:rPr>
                <w:b/>
                <w:sz w:val="22"/>
                <w:szCs w:val="22"/>
              </w:rPr>
            </w:pPr>
            <w:r>
              <w:rPr>
                <w:b/>
                <w:sz w:val="22"/>
                <w:szCs w:val="22"/>
              </w:rPr>
              <w:t>Opportunities to better promote Equality of Opportunity</w:t>
            </w:r>
          </w:p>
        </w:tc>
      </w:tr>
      <w:tr w:rsidR="00886640" w14:paraId="0B21A694" w14:textId="77777777" w:rsidTr="00886640">
        <w:trPr>
          <w:trHeight w:val="227"/>
        </w:trPr>
        <w:tc>
          <w:tcPr>
            <w:tcW w:w="10988" w:type="dxa"/>
            <w:gridSpan w:val="5"/>
            <w:vAlign w:val="center"/>
          </w:tcPr>
          <w:p w14:paraId="2E6C4862" w14:textId="77777777" w:rsidR="00886640" w:rsidRDefault="00886640"/>
        </w:tc>
      </w:tr>
      <w:tr w:rsidR="00886640" w14:paraId="15B65174" w14:textId="77777777" w:rsidTr="00886640">
        <w:trPr>
          <w:trHeight w:val="510"/>
        </w:trPr>
        <w:tc>
          <w:tcPr>
            <w:tcW w:w="10988" w:type="dxa"/>
            <w:gridSpan w:val="5"/>
            <w:vAlign w:val="center"/>
            <w:hideMark/>
          </w:tcPr>
          <w:p w14:paraId="2500407A" w14:textId="77777777" w:rsidR="00886640" w:rsidRDefault="00886640">
            <w:r>
              <w:rPr>
                <w:b/>
              </w:rPr>
              <w:t>Question 5</w:t>
            </w:r>
            <w:r>
              <w:t xml:space="preserve"> – Are there steps which could be taken to reduce any adverse impact upon the Section 75 groups as identified in Question 4?</w:t>
            </w:r>
          </w:p>
        </w:tc>
      </w:tr>
      <w:tr w:rsidR="00886640" w14:paraId="02C0A674" w14:textId="77777777" w:rsidTr="00886640">
        <w:trPr>
          <w:trHeight w:val="227"/>
        </w:trPr>
        <w:tc>
          <w:tcPr>
            <w:tcW w:w="10988" w:type="dxa"/>
            <w:gridSpan w:val="5"/>
            <w:tcBorders>
              <w:top w:val="nil"/>
              <w:left w:val="nil"/>
              <w:bottom w:val="single" w:sz="4" w:space="0" w:color="auto"/>
              <w:right w:val="nil"/>
            </w:tcBorders>
            <w:vAlign w:val="center"/>
          </w:tcPr>
          <w:p w14:paraId="0E5F8D69" w14:textId="77777777" w:rsidR="00886640" w:rsidRDefault="00886640"/>
        </w:tc>
      </w:tr>
      <w:tr w:rsidR="00886640" w14:paraId="273D55E3" w14:textId="77777777" w:rsidTr="00886640">
        <w:trPr>
          <w:trHeight w:val="2268"/>
        </w:trPr>
        <w:tc>
          <w:tcPr>
            <w:tcW w:w="10988" w:type="dxa"/>
            <w:gridSpan w:val="5"/>
            <w:tcBorders>
              <w:top w:val="single" w:sz="4" w:space="0" w:color="auto"/>
              <w:left w:val="single" w:sz="4" w:space="0" w:color="auto"/>
              <w:bottom w:val="single" w:sz="4" w:space="0" w:color="auto"/>
              <w:right w:val="single" w:sz="4" w:space="0" w:color="auto"/>
            </w:tcBorders>
            <w:vAlign w:val="center"/>
            <w:hideMark/>
          </w:tcPr>
          <w:p w14:paraId="6F40A541" w14:textId="77777777" w:rsidR="00F838E2" w:rsidRPr="00F838E2" w:rsidRDefault="00F838E2" w:rsidP="00F838E2">
            <w:pPr>
              <w:spacing w:after="160" w:line="259" w:lineRule="auto"/>
            </w:pPr>
            <w:r w:rsidRPr="00F838E2">
              <w:t>No adverse impacts have been identified.</w:t>
            </w:r>
          </w:p>
          <w:p w14:paraId="1E109B43" w14:textId="27CBFCC1" w:rsidR="00F838E2" w:rsidRPr="00F838E2" w:rsidRDefault="00F838E2" w:rsidP="00F838E2">
            <w:pPr>
              <w:spacing w:after="160" w:line="259" w:lineRule="auto"/>
            </w:pPr>
            <w:r w:rsidRPr="00F838E2">
              <w:t xml:space="preserve">To further promote equality of opportunity, Invest NI </w:t>
            </w:r>
            <w:r>
              <w:t>will</w:t>
            </w:r>
            <w:r w:rsidRPr="00F838E2">
              <w:t>:</w:t>
            </w:r>
          </w:p>
          <w:p w14:paraId="7E211B80" w14:textId="77777777" w:rsidR="00F838E2" w:rsidRPr="00F838E2" w:rsidRDefault="00F838E2" w:rsidP="00F838E2">
            <w:pPr>
              <w:numPr>
                <w:ilvl w:val="0"/>
                <w:numId w:val="3"/>
              </w:numPr>
              <w:spacing w:after="160" w:line="259" w:lineRule="auto"/>
            </w:pPr>
            <w:r w:rsidRPr="00F838E2">
              <w:t>Ensure managers receive guidance on consistent application of the policy.</w:t>
            </w:r>
          </w:p>
          <w:p w14:paraId="5728E640" w14:textId="77777777" w:rsidR="00F838E2" w:rsidRPr="00F838E2" w:rsidRDefault="00F838E2" w:rsidP="00F838E2">
            <w:pPr>
              <w:numPr>
                <w:ilvl w:val="0"/>
                <w:numId w:val="3"/>
              </w:numPr>
              <w:spacing w:after="160" w:line="259" w:lineRule="auto"/>
            </w:pPr>
            <w:r w:rsidRPr="00F838E2">
              <w:t>Make the policy accessible through HR systems and the intranet.</w:t>
            </w:r>
          </w:p>
          <w:p w14:paraId="5715FCB1" w14:textId="77777777" w:rsidR="00F838E2" w:rsidRPr="00F838E2" w:rsidRDefault="00F838E2" w:rsidP="00F838E2">
            <w:pPr>
              <w:numPr>
                <w:ilvl w:val="0"/>
                <w:numId w:val="3"/>
              </w:numPr>
              <w:spacing w:after="160" w:line="259" w:lineRule="auto"/>
            </w:pPr>
            <w:r w:rsidRPr="00F838E2">
              <w:t>Monitor adoption leave uptake and any policy-related issues through normal HR processes.</w:t>
            </w:r>
          </w:p>
          <w:p w14:paraId="018BEB2B" w14:textId="77777777" w:rsidR="00F838E2" w:rsidRPr="00F838E2" w:rsidRDefault="00F838E2" w:rsidP="00F838E2">
            <w:pPr>
              <w:numPr>
                <w:ilvl w:val="0"/>
                <w:numId w:val="3"/>
              </w:numPr>
              <w:spacing w:after="160" w:line="259" w:lineRule="auto"/>
            </w:pPr>
            <w:r w:rsidRPr="00F838E2">
              <w:t>Review the policy periodically to reflect legislative changes and emerging best practice</w:t>
            </w:r>
          </w:p>
          <w:p w14:paraId="33BE512F" w14:textId="6550FE82" w:rsidR="00886640" w:rsidRDefault="00886640"/>
        </w:tc>
      </w:tr>
      <w:tr w:rsidR="00886640" w14:paraId="7210041A" w14:textId="77777777" w:rsidTr="00886640">
        <w:trPr>
          <w:trHeight w:val="227"/>
        </w:trPr>
        <w:tc>
          <w:tcPr>
            <w:tcW w:w="10988" w:type="dxa"/>
            <w:gridSpan w:val="5"/>
            <w:vAlign w:val="center"/>
          </w:tcPr>
          <w:p w14:paraId="7714BFD3" w14:textId="77777777" w:rsidR="00886640" w:rsidRDefault="00886640"/>
        </w:tc>
      </w:tr>
      <w:tr w:rsidR="00886640" w14:paraId="4B6CF97D" w14:textId="77777777" w:rsidTr="00886640">
        <w:trPr>
          <w:trHeight w:val="397"/>
        </w:trPr>
        <w:tc>
          <w:tcPr>
            <w:tcW w:w="10988" w:type="dxa"/>
            <w:gridSpan w:val="5"/>
            <w:vAlign w:val="center"/>
            <w:hideMark/>
          </w:tcPr>
          <w:p w14:paraId="6B7A3C6C" w14:textId="77777777" w:rsidR="00886640" w:rsidRDefault="00886640">
            <w:pPr>
              <w:rPr>
                <w:b/>
                <w:sz w:val="22"/>
                <w:szCs w:val="22"/>
              </w:rPr>
            </w:pPr>
            <w:r>
              <w:rPr>
                <w:b/>
                <w:sz w:val="22"/>
                <w:szCs w:val="22"/>
              </w:rPr>
              <w:t>Good Relations</w:t>
            </w:r>
          </w:p>
        </w:tc>
      </w:tr>
      <w:tr w:rsidR="00886640" w14:paraId="1973C687" w14:textId="77777777" w:rsidTr="00886640">
        <w:trPr>
          <w:trHeight w:val="227"/>
        </w:trPr>
        <w:tc>
          <w:tcPr>
            <w:tcW w:w="10988" w:type="dxa"/>
            <w:gridSpan w:val="5"/>
            <w:vAlign w:val="center"/>
          </w:tcPr>
          <w:p w14:paraId="2EAC0CCC" w14:textId="77777777" w:rsidR="00886640" w:rsidRDefault="00886640"/>
        </w:tc>
      </w:tr>
      <w:tr w:rsidR="00886640" w14:paraId="0A6E15BF" w14:textId="77777777" w:rsidTr="00886640">
        <w:trPr>
          <w:trHeight w:val="510"/>
        </w:trPr>
        <w:tc>
          <w:tcPr>
            <w:tcW w:w="10988" w:type="dxa"/>
            <w:gridSpan w:val="5"/>
            <w:vAlign w:val="center"/>
            <w:hideMark/>
          </w:tcPr>
          <w:p w14:paraId="0993E969" w14:textId="77777777" w:rsidR="00886640" w:rsidRDefault="00886640">
            <w:r>
              <w:rPr>
                <w:b/>
              </w:rPr>
              <w:t>Question 6</w:t>
            </w:r>
            <w:r>
              <w:t xml:space="preserve"> – Is there an opportunity in what you are trying to do to better promote Good Relations between</w:t>
            </w:r>
            <w:r w:rsidR="00B438BA">
              <w:t xml:space="preserve"> the groups relating to Religious Belief or Racial/Ethnic Group or Political Opinion?</w:t>
            </w:r>
          </w:p>
        </w:tc>
      </w:tr>
      <w:tr w:rsidR="00886640" w14:paraId="3F3D5513" w14:textId="77777777" w:rsidTr="00886640">
        <w:trPr>
          <w:trHeight w:val="227"/>
        </w:trPr>
        <w:tc>
          <w:tcPr>
            <w:tcW w:w="10988" w:type="dxa"/>
            <w:gridSpan w:val="5"/>
            <w:vAlign w:val="center"/>
          </w:tcPr>
          <w:p w14:paraId="3C45077F" w14:textId="77777777" w:rsidR="00886640" w:rsidRDefault="00886640"/>
        </w:tc>
      </w:tr>
      <w:tr w:rsidR="00886640" w14:paraId="1D4BBC0B" w14:textId="77777777" w:rsidTr="00886640">
        <w:trPr>
          <w:trHeight w:val="2268"/>
        </w:trPr>
        <w:tc>
          <w:tcPr>
            <w:tcW w:w="10988" w:type="dxa"/>
            <w:gridSpan w:val="5"/>
            <w:tcBorders>
              <w:top w:val="single" w:sz="4" w:space="0" w:color="auto"/>
              <w:left w:val="single" w:sz="4" w:space="0" w:color="auto"/>
              <w:bottom w:val="single" w:sz="4" w:space="0" w:color="auto"/>
              <w:right w:val="single" w:sz="4" w:space="0" w:color="auto"/>
            </w:tcBorders>
            <w:vAlign w:val="center"/>
            <w:hideMark/>
          </w:tcPr>
          <w:p w14:paraId="39832AFF" w14:textId="17D6975A" w:rsidR="00F838E2" w:rsidRDefault="00F838E2" w:rsidP="00F838E2">
            <w:r w:rsidRPr="00F838E2">
              <w:t xml:space="preserve">The policy </w:t>
            </w:r>
            <w:r w:rsidR="000C5FCA">
              <w:t xml:space="preserve">is not aimed at </w:t>
            </w:r>
            <w:r w:rsidRPr="00F838E2">
              <w:t>promoting good relations between people of different religious belief, political opinion or racial group.</w:t>
            </w:r>
          </w:p>
          <w:p w14:paraId="2EF58DC0" w14:textId="49FFEBE6" w:rsidR="00886640" w:rsidRDefault="00886640" w:rsidP="000C5FCA"/>
        </w:tc>
      </w:tr>
    </w:tbl>
    <w:p w14:paraId="7D79BBCC" w14:textId="77777777" w:rsidR="00886640" w:rsidRDefault="00886640" w:rsidP="00886640">
      <w:pPr>
        <w:sectPr w:rsidR="00886640">
          <w:pgSz w:w="11906" w:h="16838"/>
          <w:pgMar w:top="567" w:right="567" w:bottom="567" w:left="567" w:header="510" w:footer="510" w:gutter="0"/>
          <w:cols w:space="72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16"/>
        <w:gridCol w:w="102"/>
        <w:gridCol w:w="326"/>
        <w:gridCol w:w="1724"/>
        <w:gridCol w:w="1624"/>
        <w:gridCol w:w="1359"/>
        <w:gridCol w:w="734"/>
        <w:gridCol w:w="2141"/>
      </w:tblGrid>
      <w:tr w:rsidR="00886640" w14:paraId="59C0114B" w14:textId="77777777" w:rsidTr="0043023F">
        <w:trPr>
          <w:trHeight w:val="397"/>
        </w:trPr>
        <w:tc>
          <w:tcPr>
            <w:tcW w:w="9026" w:type="dxa"/>
            <w:gridSpan w:val="8"/>
            <w:vAlign w:val="center"/>
            <w:hideMark/>
          </w:tcPr>
          <w:p w14:paraId="42267E17" w14:textId="77777777" w:rsidR="00886640" w:rsidRDefault="00886640">
            <w:pPr>
              <w:rPr>
                <w:b/>
                <w:sz w:val="22"/>
                <w:szCs w:val="22"/>
                <w:lang w:eastAsia="en-US"/>
              </w:rPr>
            </w:pPr>
            <w:r>
              <w:rPr>
                <w:b/>
                <w:sz w:val="22"/>
                <w:szCs w:val="22"/>
              </w:rPr>
              <w:t>Consultation</w:t>
            </w:r>
          </w:p>
        </w:tc>
      </w:tr>
      <w:tr w:rsidR="00886640" w14:paraId="7D12C971" w14:textId="77777777" w:rsidTr="0043023F">
        <w:trPr>
          <w:trHeight w:val="227"/>
        </w:trPr>
        <w:tc>
          <w:tcPr>
            <w:tcW w:w="9026" w:type="dxa"/>
            <w:gridSpan w:val="8"/>
            <w:vAlign w:val="center"/>
          </w:tcPr>
          <w:p w14:paraId="38645B63" w14:textId="77777777" w:rsidR="00886640" w:rsidRDefault="00886640"/>
        </w:tc>
      </w:tr>
      <w:tr w:rsidR="00886640" w14:paraId="6D2B2F16" w14:textId="77777777" w:rsidTr="0043023F">
        <w:trPr>
          <w:trHeight w:val="510"/>
        </w:trPr>
        <w:tc>
          <w:tcPr>
            <w:tcW w:w="9026" w:type="dxa"/>
            <w:gridSpan w:val="8"/>
            <w:vAlign w:val="center"/>
            <w:hideMark/>
          </w:tcPr>
          <w:p w14:paraId="54C6E424" w14:textId="77777777" w:rsidR="00886640" w:rsidRDefault="00886640">
            <w:r>
              <w:rPr>
                <w:b/>
              </w:rPr>
              <w:t>Question 7</w:t>
            </w:r>
            <w:r>
              <w:t xml:space="preserve"> – Tell us about who have talked to about your proposals internally or externally to help you decide if the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needs further or no further equality investigation.</w:t>
            </w:r>
          </w:p>
        </w:tc>
      </w:tr>
      <w:tr w:rsidR="00886640" w14:paraId="055E6D6E" w14:textId="77777777" w:rsidTr="0043023F">
        <w:trPr>
          <w:trHeight w:val="227"/>
        </w:trPr>
        <w:tc>
          <w:tcPr>
            <w:tcW w:w="9026" w:type="dxa"/>
            <w:gridSpan w:val="8"/>
            <w:tcBorders>
              <w:top w:val="nil"/>
              <w:left w:val="nil"/>
              <w:bottom w:val="single" w:sz="4" w:space="0" w:color="auto"/>
              <w:right w:val="nil"/>
            </w:tcBorders>
            <w:vAlign w:val="center"/>
          </w:tcPr>
          <w:p w14:paraId="2CBA626B" w14:textId="77777777" w:rsidR="00886640" w:rsidRDefault="00886640"/>
        </w:tc>
      </w:tr>
      <w:tr w:rsidR="00886640" w14:paraId="08C47415" w14:textId="77777777" w:rsidTr="0043023F">
        <w:trPr>
          <w:trHeight w:val="1701"/>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BA10086" w14:textId="77777777" w:rsidR="00F838E2" w:rsidRPr="00F838E2" w:rsidRDefault="00F838E2" w:rsidP="00F838E2">
            <w:r w:rsidRPr="00F838E2">
              <w:t>The policy has been developed by HR Operations with reference to:</w:t>
            </w:r>
          </w:p>
          <w:p w14:paraId="0A9DE6A8" w14:textId="77777777" w:rsidR="00F838E2" w:rsidRPr="00F838E2" w:rsidRDefault="00F838E2" w:rsidP="00F838E2">
            <w:pPr>
              <w:numPr>
                <w:ilvl w:val="0"/>
                <w:numId w:val="4"/>
              </w:numPr>
            </w:pPr>
            <w:r w:rsidRPr="00F838E2">
              <w:t>Relevant Northern Ireland employment legislation.</w:t>
            </w:r>
          </w:p>
          <w:p w14:paraId="66A66391" w14:textId="77777777" w:rsidR="00F838E2" w:rsidRPr="00F838E2" w:rsidRDefault="00F838E2" w:rsidP="00F838E2">
            <w:pPr>
              <w:numPr>
                <w:ilvl w:val="0"/>
                <w:numId w:val="4"/>
              </w:numPr>
            </w:pPr>
            <w:r w:rsidRPr="00F838E2">
              <w:t>Existing Invest NI family-friendly policies.</w:t>
            </w:r>
          </w:p>
          <w:p w14:paraId="184695C8" w14:textId="77777777" w:rsidR="00F838E2" w:rsidRPr="00F838E2" w:rsidRDefault="00F838E2" w:rsidP="00F838E2">
            <w:pPr>
              <w:numPr>
                <w:ilvl w:val="0"/>
                <w:numId w:val="4"/>
              </w:numPr>
            </w:pPr>
            <w:r w:rsidRPr="00F838E2">
              <w:t>HR operational experience and best practice in adoption leave administration.</w:t>
            </w:r>
          </w:p>
          <w:p w14:paraId="66ECE6E8" w14:textId="77777777" w:rsidR="00F838E2" w:rsidRDefault="00F838E2" w:rsidP="00F838E2">
            <w:pPr>
              <w:numPr>
                <w:ilvl w:val="0"/>
                <w:numId w:val="4"/>
              </w:numPr>
            </w:pPr>
            <w:r w:rsidRPr="00F838E2">
              <w:t>Internal review and policy development discussions within HR.</w:t>
            </w:r>
          </w:p>
          <w:p w14:paraId="1577F794" w14:textId="6AD0E086" w:rsidR="00F838E2" w:rsidRPr="00F838E2" w:rsidRDefault="00F838E2" w:rsidP="00F838E2">
            <w:pPr>
              <w:numPr>
                <w:ilvl w:val="0"/>
                <w:numId w:val="4"/>
              </w:numPr>
            </w:pPr>
            <w:r>
              <w:t>Consultation with Trade Union and Employee Connection Groups</w:t>
            </w:r>
          </w:p>
          <w:p w14:paraId="1298BE2D" w14:textId="7A09C525" w:rsidR="00886640" w:rsidRDefault="00886640"/>
        </w:tc>
      </w:tr>
      <w:tr w:rsidR="00886640" w14:paraId="4039BA02" w14:textId="77777777" w:rsidTr="0043023F">
        <w:trPr>
          <w:trHeight w:val="227"/>
        </w:trPr>
        <w:tc>
          <w:tcPr>
            <w:tcW w:w="9026" w:type="dxa"/>
            <w:gridSpan w:val="8"/>
            <w:vAlign w:val="center"/>
          </w:tcPr>
          <w:p w14:paraId="73A5F1CA" w14:textId="77777777" w:rsidR="00886640" w:rsidRDefault="00886640"/>
        </w:tc>
      </w:tr>
      <w:tr w:rsidR="00886640" w14:paraId="3568D662" w14:textId="77777777" w:rsidTr="0043023F">
        <w:trPr>
          <w:trHeight w:val="397"/>
        </w:trPr>
        <w:tc>
          <w:tcPr>
            <w:tcW w:w="9026" w:type="dxa"/>
            <w:gridSpan w:val="8"/>
            <w:vAlign w:val="center"/>
            <w:hideMark/>
          </w:tcPr>
          <w:p w14:paraId="01A1C0A9" w14:textId="77777777" w:rsidR="00886640" w:rsidRDefault="00886640">
            <w:pPr>
              <w:rPr>
                <w:color w:val="000000"/>
              </w:rPr>
            </w:pPr>
            <w:r>
              <w:rPr>
                <w:b/>
              </w:rPr>
              <w:t xml:space="preserve">Question 8 </w:t>
            </w:r>
            <w:r>
              <w:t xml:space="preserve">– In light of the above should </w:t>
            </w:r>
            <w:proofErr w:type="spellStart"/>
            <w:r>
              <w:t>the</w:t>
            </w:r>
            <w:proofErr w:type="spellEnd"/>
            <w:r>
              <w:t xml:space="preserv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be</w:t>
            </w:r>
          </w:p>
        </w:tc>
      </w:tr>
      <w:tr w:rsidR="00886640" w14:paraId="063BFFCC" w14:textId="77777777" w:rsidTr="0043023F">
        <w:trPr>
          <w:trHeight w:val="227"/>
        </w:trPr>
        <w:tc>
          <w:tcPr>
            <w:tcW w:w="9026" w:type="dxa"/>
            <w:gridSpan w:val="8"/>
            <w:vAlign w:val="center"/>
          </w:tcPr>
          <w:p w14:paraId="11F52FEB" w14:textId="77777777" w:rsidR="00886640" w:rsidRDefault="00886640"/>
        </w:tc>
      </w:tr>
      <w:tr w:rsidR="00886640" w14:paraId="0F45DE1D" w14:textId="77777777" w:rsidTr="0043023F">
        <w:trPr>
          <w:trHeight w:val="390"/>
        </w:trPr>
        <w:tc>
          <w:tcPr>
            <w:tcW w:w="829" w:type="dxa"/>
            <w:gridSpan w:val="2"/>
            <w:vAlign w:val="center"/>
            <w:hideMark/>
          </w:tcPr>
          <w:p w14:paraId="46D0FC24" w14:textId="46E40D1B" w:rsidR="00886640" w:rsidRDefault="00F838E2">
            <w:r>
              <w:t>X</w:t>
            </w:r>
          </w:p>
        </w:tc>
        <w:tc>
          <w:tcPr>
            <w:tcW w:w="8197" w:type="dxa"/>
            <w:gridSpan w:val="6"/>
            <w:vAlign w:val="center"/>
            <w:hideMark/>
          </w:tcPr>
          <w:p w14:paraId="5A65D269" w14:textId="77777777" w:rsidR="00886640" w:rsidRDefault="00886640">
            <w:r>
              <w:t>Screened Out – No Equality Issues – Please provide rationale for this decision.</w:t>
            </w:r>
          </w:p>
        </w:tc>
      </w:tr>
      <w:tr w:rsidR="00886640" w14:paraId="2E321E78"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0666BB75" w14:textId="59713B38" w:rsidR="00886640" w:rsidRDefault="00F838E2" w:rsidP="00F838E2">
            <w:r w:rsidRPr="00F838E2">
              <w:t>The policy is intended to promote equality of opportunity by providing clear, fair and consistent adoption leave and adoption pay arrangements for eligible employees. The policy contains explicit commitments to preventing disadvantage, discrimination or less favourable treatment associated with adoption. No adverse impacts have been identified for any Section 75 category. Any impacts identified are positive and supportive in nature, particularly for employees with dependants and those accessing adoption-related leave entitlements. Consequently, a full Equality Impact Assessment (EQIA) is not considered necessary</w:t>
            </w:r>
            <w:r>
              <w:t>.</w:t>
            </w:r>
          </w:p>
        </w:tc>
      </w:tr>
      <w:tr w:rsidR="00886640" w14:paraId="78D4D8A3" w14:textId="77777777" w:rsidTr="0043023F">
        <w:trPr>
          <w:trHeight w:val="390"/>
        </w:trPr>
        <w:tc>
          <w:tcPr>
            <w:tcW w:w="829" w:type="dxa"/>
            <w:gridSpan w:val="2"/>
            <w:vAlign w:val="center"/>
            <w:hideMark/>
          </w:tcPr>
          <w:p w14:paraId="53C7A674" w14:textId="77777777" w:rsidR="00886640" w:rsidRDefault="00886640">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p>
        </w:tc>
        <w:tc>
          <w:tcPr>
            <w:tcW w:w="8197" w:type="dxa"/>
            <w:gridSpan w:val="6"/>
            <w:vAlign w:val="center"/>
            <w:hideMark/>
          </w:tcPr>
          <w:p w14:paraId="2D498735" w14:textId="77777777" w:rsidR="00886640" w:rsidRDefault="00886640">
            <w:r>
              <w:t>Screened Out with some adjustments. – What adjustments have you made?</w:t>
            </w:r>
          </w:p>
        </w:tc>
      </w:tr>
      <w:tr w:rsidR="00886640" w14:paraId="30426E00"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887E3FF"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4184AC1E" w14:textId="77777777" w:rsidTr="0043023F">
        <w:trPr>
          <w:trHeight w:val="390"/>
        </w:trPr>
        <w:tc>
          <w:tcPr>
            <w:tcW w:w="829" w:type="dxa"/>
            <w:gridSpan w:val="2"/>
            <w:vAlign w:val="center"/>
            <w:hideMark/>
          </w:tcPr>
          <w:p w14:paraId="7F82D0F6" w14:textId="77777777" w:rsidR="00886640" w:rsidRDefault="00886640">
            <w:r>
              <w:fldChar w:fldCharType="begin">
                <w:ffData>
                  <w:name w:val="Check3"/>
                  <w:enabled/>
                  <w:calcOnExit w:val="0"/>
                  <w:checkBox>
                    <w:sizeAuto/>
                    <w:default w:val="0"/>
                  </w:checkBox>
                </w:ffData>
              </w:fldChar>
            </w:r>
            <w:bookmarkStart w:id="3" w:name="Check3"/>
            <w:r>
              <w:instrText xml:space="preserve"> FORMCHECKBOX </w:instrText>
            </w:r>
            <w:r>
              <w:fldChar w:fldCharType="separate"/>
            </w:r>
            <w:r>
              <w:fldChar w:fldCharType="end"/>
            </w:r>
            <w:bookmarkEnd w:id="3"/>
          </w:p>
        </w:tc>
        <w:tc>
          <w:tcPr>
            <w:tcW w:w="8197" w:type="dxa"/>
            <w:gridSpan w:val="6"/>
            <w:vAlign w:val="center"/>
            <w:hideMark/>
          </w:tcPr>
          <w:p w14:paraId="58975AD6" w14:textId="77777777" w:rsidR="00886640" w:rsidRDefault="00886640">
            <w:r>
              <w:t>Screened In for a deeper level of analysis of what is being considered or intended to be undertaken. (EQIA) – Please provide rationale for this decision.</w:t>
            </w:r>
          </w:p>
        </w:tc>
      </w:tr>
      <w:tr w:rsidR="00886640" w14:paraId="3BD286A7"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9CBD5B7"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74031DED" w14:textId="77777777" w:rsidTr="0043023F">
        <w:trPr>
          <w:trHeight w:val="227"/>
        </w:trPr>
        <w:tc>
          <w:tcPr>
            <w:tcW w:w="9026" w:type="dxa"/>
            <w:gridSpan w:val="8"/>
            <w:vAlign w:val="center"/>
          </w:tcPr>
          <w:p w14:paraId="16847EDA" w14:textId="286C9C29" w:rsidR="00886640" w:rsidRDefault="00F838E2">
            <w:r>
              <w:rPr>
                <w:noProof/>
              </w:rPr>
              <w:drawing>
                <wp:anchor distT="0" distB="0" distL="114300" distR="114300" simplePos="0" relativeHeight="251658240" behindDoc="0" locked="0" layoutInCell="1" allowOverlap="1" wp14:anchorId="5A592F84" wp14:editId="3787B45A">
                  <wp:simplePos x="0" y="0"/>
                  <wp:positionH relativeFrom="column">
                    <wp:posOffset>1051560</wp:posOffset>
                  </wp:positionH>
                  <wp:positionV relativeFrom="paragraph">
                    <wp:posOffset>34925</wp:posOffset>
                  </wp:positionV>
                  <wp:extent cx="1261110" cy="355600"/>
                  <wp:effectExtent l="0" t="0" r="0" b="6350"/>
                  <wp:wrapNone/>
                  <wp:docPr id="403122720" name="Picture 9" descr="Window"/>
                  <wp:cNvGraphicFramePr/>
                  <a:graphic xmlns:a="http://schemas.openxmlformats.org/drawingml/2006/main">
                    <a:graphicData uri="http://schemas.openxmlformats.org/drawingml/2006/picture">
                      <pic:pic xmlns:pic="http://schemas.openxmlformats.org/drawingml/2006/picture">
                        <pic:nvPicPr>
                          <pic:cNvPr id="403122720" name="Picture 9" descr="Window"/>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1110" cy="355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86640" w14:paraId="3827B2A9" w14:textId="77777777" w:rsidTr="0043023F">
        <w:trPr>
          <w:trHeight w:hRule="exact" w:val="397"/>
        </w:trPr>
        <w:tc>
          <w:tcPr>
            <w:tcW w:w="1157" w:type="dxa"/>
            <w:gridSpan w:val="3"/>
            <w:vAlign w:val="center"/>
            <w:hideMark/>
          </w:tcPr>
          <w:p w14:paraId="369FF7CC" w14:textId="77777777" w:rsidR="00886640" w:rsidRDefault="00886640">
            <w:r>
              <w:t>Signed:</w:t>
            </w:r>
          </w:p>
        </w:tc>
        <w:tc>
          <w:tcPr>
            <w:tcW w:w="4929" w:type="dxa"/>
            <w:gridSpan w:val="3"/>
            <w:tcBorders>
              <w:top w:val="nil"/>
              <w:left w:val="nil"/>
              <w:bottom w:val="single" w:sz="4" w:space="0" w:color="auto"/>
              <w:right w:val="nil"/>
            </w:tcBorders>
            <w:vAlign w:val="center"/>
            <w:hideMark/>
          </w:tcPr>
          <w:p w14:paraId="31F219C3" w14:textId="72685AB4" w:rsidR="00886640" w:rsidRPr="008F0CA4" w:rsidRDefault="00886640">
            <w:pPr>
              <w:rPr>
                <w:rFonts w:ascii="Baguet Script" w:hAnsi="Baguet Script"/>
                <w:sz w:val="32"/>
                <w:szCs w:val="32"/>
              </w:rPr>
            </w:pPr>
          </w:p>
        </w:tc>
        <w:tc>
          <w:tcPr>
            <w:tcW w:w="737" w:type="dxa"/>
            <w:vAlign w:val="center"/>
            <w:hideMark/>
          </w:tcPr>
          <w:p w14:paraId="2FD320B6" w14:textId="77777777" w:rsidR="00886640" w:rsidRDefault="00886640">
            <w:r>
              <w:t>Date:</w:t>
            </w:r>
          </w:p>
        </w:tc>
        <w:tc>
          <w:tcPr>
            <w:tcW w:w="2203" w:type="dxa"/>
            <w:tcBorders>
              <w:top w:val="nil"/>
              <w:left w:val="nil"/>
              <w:bottom w:val="single" w:sz="4" w:space="0" w:color="auto"/>
              <w:right w:val="nil"/>
            </w:tcBorders>
            <w:vAlign w:val="center"/>
            <w:hideMark/>
          </w:tcPr>
          <w:p w14:paraId="519ABBE9" w14:textId="4AF3C88F" w:rsidR="00886640" w:rsidRDefault="00F838E2">
            <w:r>
              <w:t>12/08/2026</w:t>
            </w:r>
          </w:p>
        </w:tc>
      </w:tr>
      <w:tr w:rsidR="00886640" w14:paraId="5FCF4ED4" w14:textId="77777777" w:rsidTr="0043023F">
        <w:trPr>
          <w:trHeight w:hRule="exact" w:val="397"/>
        </w:trPr>
        <w:tc>
          <w:tcPr>
            <w:tcW w:w="1157" w:type="dxa"/>
            <w:gridSpan w:val="3"/>
            <w:vAlign w:val="center"/>
          </w:tcPr>
          <w:p w14:paraId="65FDCF24" w14:textId="77777777" w:rsidR="00886640" w:rsidRDefault="00886640"/>
        </w:tc>
        <w:tc>
          <w:tcPr>
            <w:tcW w:w="3483" w:type="dxa"/>
            <w:gridSpan w:val="2"/>
            <w:hideMark/>
          </w:tcPr>
          <w:p w14:paraId="5500786F" w14:textId="77777777" w:rsidR="00886640" w:rsidRDefault="00886640">
            <w:r>
              <w:t xml:space="preserve">Policy </w:t>
            </w:r>
            <w:r w:rsidR="0043023F">
              <w:t xml:space="preserve">/Programme </w:t>
            </w:r>
            <w:r>
              <w:t>Owner</w:t>
            </w:r>
          </w:p>
        </w:tc>
        <w:tc>
          <w:tcPr>
            <w:tcW w:w="2183" w:type="dxa"/>
            <w:gridSpan w:val="2"/>
            <w:vAlign w:val="center"/>
          </w:tcPr>
          <w:p w14:paraId="0E192ACC" w14:textId="77777777" w:rsidR="00886640" w:rsidRDefault="00886640"/>
        </w:tc>
        <w:tc>
          <w:tcPr>
            <w:tcW w:w="2203" w:type="dxa"/>
            <w:vAlign w:val="center"/>
          </w:tcPr>
          <w:p w14:paraId="768B79DF" w14:textId="77777777" w:rsidR="00886640" w:rsidRDefault="00886640"/>
        </w:tc>
      </w:tr>
      <w:tr w:rsidR="00886640" w14:paraId="15EB9C4C" w14:textId="77777777" w:rsidTr="0043023F">
        <w:trPr>
          <w:trHeight w:val="227"/>
        </w:trPr>
        <w:tc>
          <w:tcPr>
            <w:tcW w:w="9026" w:type="dxa"/>
            <w:gridSpan w:val="8"/>
            <w:vAlign w:val="center"/>
          </w:tcPr>
          <w:p w14:paraId="2F100DBB" w14:textId="77777777" w:rsidR="00886640" w:rsidRPr="00677649" w:rsidRDefault="00886640">
            <w:pPr>
              <w:rPr>
                <w:rFonts w:ascii="Blackadder ITC" w:hAnsi="Blackadder ITC"/>
              </w:rPr>
            </w:pPr>
          </w:p>
        </w:tc>
      </w:tr>
      <w:tr w:rsidR="00886640" w14:paraId="140414EA" w14:textId="77777777" w:rsidTr="0043023F">
        <w:trPr>
          <w:trHeight w:hRule="exact" w:val="397"/>
        </w:trPr>
        <w:tc>
          <w:tcPr>
            <w:tcW w:w="1157" w:type="dxa"/>
            <w:gridSpan w:val="3"/>
            <w:vAlign w:val="center"/>
            <w:hideMark/>
          </w:tcPr>
          <w:p w14:paraId="0AD7CF87" w14:textId="77777777" w:rsidR="00886640" w:rsidRPr="00677649" w:rsidRDefault="00886640">
            <w:pPr>
              <w:rPr>
                <w:sz w:val="28"/>
                <w:szCs w:val="28"/>
              </w:rPr>
            </w:pPr>
            <w:r w:rsidRPr="00677649">
              <w:rPr>
                <w:sz w:val="28"/>
                <w:szCs w:val="28"/>
              </w:rPr>
              <w:t>Approved</w:t>
            </w:r>
          </w:p>
        </w:tc>
        <w:tc>
          <w:tcPr>
            <w:tcW w:w="4929" w:type="dxa"/>
            <w:gridSpan w:val="3"/>
            <w:tcBorders>
              <w:top w:val="nil"/>
              <w:left w:val="nil"/>
              <w:bottom w:val="single" w:sz="4" w:space="0" w:color="auto"/>
              <w:right w:val="nil"/>
            </w:tcBorders>
            <w:vAlign w:val="center"/>
            <w:hideMark/>
          </w:tcPr>
          <w:p w14:paraId="14411F33" w14:textId="46661DB8" w:rsidR="00886640" w:rsidRPr="00677649" w:rsidRDefault="000C5FCA">
            <w:pPr>
              <w:rPr>
                <w:rFonts w:ascii="Blackadder ITC" w:hAnsi="Blackadder ITC"/>
                <w:sz w:val="28"/>
                <w:szCs w:val="28"/>
              </w:rPr>
            </w:pPr>
            <w:r>
              <w:rPr>
                <w:rFonts w:ascii="Blackadder ITC" w:hAnsi="Blackadder ITC"/>
                <w:sz w:val="28"/>
                <w:szCs w:val="28"/>
              </w:rPr>
              <w:t>Pamela Marron</w:t>
            </w:r>
          </w:p>
        </w:tc>
        <w:tc>
          <w:tcPr>
            <w:tcW w:w="737" w:type="dxa"/>
            <w:vAlign w:val="center"/>
            <w:hideMark/>
          </w:tcPr>
          <w:p w14:paraId="2156A100" w14:textId="77777777" w:rsidR="00886640" w:rsidRDefault="00886640">
            <w:r>
              <w:t>Date:</w:t>
            </w:r>
          </w:p>
        </w:tc>
        <w:tc>
          <w:tcPr>
            <w:tcW w:w="2203" w:type="dxa"/>
            <w:tcBorders>
              <w:top w:val="nil"/>
              <w:left w:val="nil"/>
              <w:bottom w:val="single" w:sz="4" w:space="0" w:color="auto"/>
              <w:right w:val="nil"/>
            </w:tcBorders>
            <w:vAlign w:val="center"/>
            <w:hideMark/>
          </w:tcPr>
          <w:p w14:paraId="136B3CB1" w14:textId="2809282A" w:rsidR="00886640" w:rsidRDefault="000C5FCA">
            <w:r>
              <w:t>21/08/26</w:t>
            </w:r>
          </w:p>
        </w:tc>
      </w:tr>
      <w:tr w:rsidR="00886640" w14:paraId="5C8CA73A" w14:textId="77777777" w:rsidTr="0043023F">
        <w:trPr>
          <w:trHeight w:hRule="exact" w:val="397"/>
        </w:trPr>
        <w:tc>
          <w:tcPr>
            <w:tcW w:w="1157" w:type="dxa"/>
            <w:gridSpan w:val="3"/>
            <w:vAlign w:val="center"/>
          </w:tcPr>
          <w:p w14:paraId="7BA31AD6" w14:textId="77777777" w:rsidR="00886640" w:rsidRDefault="00886640"/>
        </w:tc>
        <w:tc>
          <w:tcPr>
            <w:tcW w:w="3483" w:type="dxa"/>
            <w:gridSpan w:val="2"/>
            <w:hideMark/>
          </w:tcPr>
          <w:p w14:paraId="3B498F09" w14:textId="77777777" w:rsidR="00886640" w:rsidRDefault="0043023F">
            <w:r>
              <w:t>Equality Manager</w:t>
            </w:r>
          </w:p>
        </w:tc>
        <w:tc>
          <w:tcPr>
            <w:tcW w:w="2183" w:type="dxa"/>
            <w:gridSpan w:val="2"/>
            <w:vAlign w:val="center"/>
          </w:tcPr>
          <w:p w14:paraId="10011986" w14:textId="77777777" w:rsidR="00886640" w:rsidRDefault="00886640"/>
        </w:tc>
        <w:tc>
          <w:tcPr>
            <w:tcW w:w="2203" w:type="dxa"/>
            <w:vAlign w:val="center"/>
          </w:tcPr>
          <w:p w14:paraId="153CE793" w14:textId="77777777" w:rsidR="00886640" w:rsidRDefault="00886640"/>
        </w:tc>
      </w:tr>
      <w:tr w:rsidR="00886640" w14:paraId="3F8C5991" w14:textId="77777777" w:rsidTr="0043023F">
        <w:trPr>
          <w:trHeight w:val="227"/>
        </w:trPr>
        <w:tc>
          <w:tcPr>
            <w:tcW w:w="9026" w:type="dxa"/>
            <w:gridSpan w:val="8"/>
            <w:vAlign w:val="center"/>
          </w:tcPr>
          <w:p w14:paraId="1AF83816" w14:textId="77777777" w:rsidR="00886640" w:rsidRDefault="00886640"/>
        </w:tc>
      </w:tr>
      <w:tr w:rsidR="00886640" w14:paraId="01D46709" w14:textId="77777777" w:rsidTr="0043023F">
        <w:trPr>
          <w:trHeight w:val="227"/>
        </w:trPr>
        <w:tc>
          <w:tcPr>
            <w:tcW w:w="9026" w:type="dxa"/>
            <w:gridSpan w:val="8"/>
            <w:vAlign w:val="center"/>
          </w:tcPr>
          <w:p w14:paraId="0654E4A6" w14:textId="77777777" w:rsidR="00886640" w:rsidRDefault="00886640"/>
        </w:tc>
      </w:tr>
      <w:tr w:rsidR="00886640" w14:paraId="72A88F95" w14:textId="77777777" w:rsidTr="0043023F">
        <w:trPr>
          <w:trHeight w:hRule="exact" w:val="397"/>
        </w:trPr>
        <w:tc>
          <w:tcPr>
            <w:tcW w:w="6086" w:type="dxa"/>
            <w:gridSpan w:val="6"/>
            <w:vAlign w:val="center"/>
            <w:hideMark/>
          </w:tcPr>
          <w:p w14:paraId="4C81769F" w14:textId="77777777" w:rsidR="00886640" w:rsidRDefault="00886640">
            <w:r>
              <w:t>Modifications made.</w:t>
            </w:r>
          </w:p>
        </w:tc>
        <w:tc>
          <w:tcPr>
            <w:tcW w:w="737" w:type="dxa"/>
            <w:vAlign w:val="center"/>
            <w:hideMark/>
          </w:tcPr>
          <w:p w14:paraId="1DB08E01" w14:textId="77777777" w:rsidR="00886640" w:rsidRDefault="00886640">
            <w:r>
              <w:t>Date:</w:t>
            </w:r>
          </w:p>
        </w:tc>
        <w:tc>
          <w:tcPr>
            <w:tcW w:w="2203" w:type="dxa"/>
            <w:tcBorders>
              <w:top w:val="nil"/>
              <w:left w:val="nil"/>
              <w:bottom w:val="single" w:sz="4" w:space="0" w:color="auto"/>
              <w:right w:val="nil"/>
            </w:tcBorders>
            <w:vAlign w:val="center"/>
            <w:hideMark/>
          </w:tcPr>
          <w:p w14:paraId="1944777C" w14:textId="77777777" w:rsidR="00886640" w:rsidRDefault="00886640">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5E80578E" w14:textId="77777777" w:rsidTr="0043023F">
        <w:trPr>
          <w:trHeight w:val="227"/>
        </w:trPr>
        <w:tc>
          <w:tcPr>
            <w:tcW w:w="9026" w:type="dxa"/>
            <w:gridSpan w:val="8"/>
            <w:vAlign w:val="center"/>
          </w:tcPr>
          <w:p w14:paraId="47994888" w14:textId="77777777" w:rsidR="00886640" w:rsidRDefault="00886640"/>
        </w:tc>
      </w:tr>
      <w:tr w:rsidR="00886640" w14:paraId="66007565" w14:textId="77777777" w:rsidTr="0043023F">
        <w:trPr>
          <w:trHeight w:val="227"/>
        </w:trPr>
        <w:tc>
          <w:tcPr>
            <w:tcW w:w="9026" w:type="dxa"/>
            <w:gridSpan w:val="8"/>
            <w:vAlign w:val="center"/>
          </w:tcPr>
          <w:p w14:paraId="7CABCDBB" w14:textId="77777777" w:rsidR="00886640" w:rsidRDefault="00886640"/>
        </w:tc>
      </w:tr>
      <w:tr w:rsidR="0043023F" w14:paraId="66E1BED0" w14:textId="77777777" w:rsidTr="0043023F">
        <w:trPr>
          <w:gridAfter w:val="4"/>
          <w:wAfter w:w="6086" w:type="dxa"/>
          <w:trHeight w:hRule="exact" w:val="397"/>
        </w:trPr>
        <w:tc>
          <w:tcPr>
            <w:tcW w:w="737" w:type="dxa"/>
            <w:vAlign w:val="center"/>
            <w:hideMark/>
          </w:tcPr>
          <w:p w14:paraId="3AA48446" w14:textId="77777777" w:rsidR="0043023F" w:rsidRDefault="0043023F">
            <w:r>
              <w:t>Date:</w:t>
            </w:r>
          </w:p>
        </w:tc>
        <w:tc>
          <w:tcPr>
            <w:tcW w:w="2203" w:type="dxa"/>
            <w:gridSpan w:val="3"/>
            <w:tcBorders>
              <w:top w:val="nil"/>
              <w:left w:val="nil"/>
              <w:bottom w:val="single" w:sz="4" w:space="0" w:color="auto"/>
              <w:right w:val="nil"/>
            </w:tcBorders>
            <w:vAlign w:val="center"/>
            <w:hideMark/>
          </w:tcPr>
          <w:p w14:paraId="54735070" w14:textId="77777777" w:rsidR="0043023F" w:rsidRDefault="0043023F">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68D8384C" w14:textId="77777777" w:rsidTr="0043023F">
        <w:trPr>
          <w:trHeight w:hRule="exact" w:val="397"/>
        </w:trPr>
        <w:tc>
          <w:tcPr>
            <w:tcW w:w="4640" w:type="dxa"/>
            <w:gridSpan w:val="5"/>
            <w:hideMark/>
          </w:tcPr>
          <w:p w14:paraId="7D622180" w14:textId="77777777" w:rsidR="00886640" w:rsidRDefault="0043023F">
            <w:r>
              <w:t>Approved by Equality Manager</w:t>
            </w:r>
          </w:p>
        </w:tc>
        <w:tc>
          <w:tcPr>
            <w:tcW w:w="2183" w:type="dxa"/>
            <w:gridSpan w:val="2"/>
          </w:tcPr>
          <w:p w14:paraId="38AC39F1" w14:textId="77777777" w:rsidR="00886640" w:rsidRDefault="00886640"/>
        </w:tc>
        <w:tc>
          <w:tcPr>
            <w:tcW w:w="2203" w:type="dxa"/>
          </w:tcPr>
          <w:p w14:paraId="42379191" w14:textId="77777777" w:rsidR="00886640" w:rsidRDefault="00886640"/>
        </w:tc>
      </w:tr>
    </w:tbl>
    <w:p w14:paraId="49F4A688" w14:textId="77777777" w:rsidR="00886640" w:rsidRDefault="00886640" w:rsidP="00886640"/>
    <w:p w14:paraId="49A590F6" w14:textId="77777777" w:rsidR="00F943A5" w:rsidRPr="002B0E85" w:rsidRDefault="00F943A5">
      <w:pPr>
        <w:rPr>
          <w:sz w:val="24"/>
        </w:rPr>
      </w:pPr>
    </w:p>
    <w:sectPr w:rsidR="00F943A5" w:rsidRPr="002B0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00C70"/>
    <w:multiLevelType w:val="multilevel"/>
    <w:tmpl w:val="9E8C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3492C"/>
    <w:multiLevelType w:val="multilevel"/>
    <w:tmpl w:val="C698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872120"/>
    <w:multiLevelType w:val="multilevel"/>
    <w:tmpl w:val="E090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545D11"/>
    <w:multiLevelType w:val="multilevel"/>
    <w:tmpl w:val="55F0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679190">
    <w:abstractNumId w:val="1"/>
  </w:num>
  <w:num w:numId="2" w16cid:durableId="917790038">
    <w:abstractNumId w:val="3"/>
  </w:num>
  <w:num w:numId="3" w16cid:durableId="432239212">
    <w:abstractNumId w:val="2"/>
  </w:num>
  <w:num w:numId="4" w16cid:durableId="646980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640"/>
    <w:rsid w:val="00040FD1"/>
    <w:rsid w:val="000B5612"/>
    <w:rsid w:val="000C5FCA"/>
    <w:rsid w:val="00184A40"/>
    <w:rsid w:val="002B0E85"/>
    <w:rsid w:val="0043023F"/>
    <w:rsid w:val="00677649"/>
    <w:rsid w:val="006B253E"/>
    <w:rsid w:val="006C10A3"/>
    <w:rsid w:val="00823C20"/>
    <w:rsid w:val="00886640"/>
    <w:rsid w:val="008B4184"/>
    <w:rsid w:val="008F0CA4"/>
    <w:rsid w:val="009B22A0"/>
    <w:rsid w:val="009B642E"/>
    <w:rsid w:val="00A3089F"/>
    <w:rsid w:val="00AD16AF"/>
    <w:rsid w:val="00AF66D2"/>
    <w:rsid w:val="00B438BA"/>
    <w:rsid w:val="00BC49CE"/>
    <w:rsid w:val="00CD300E"/>
    <w:rsid w:val="00F838E2"/>
    <w:rsid w:val="00F94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D33B3"/>
  <w15:chartTrackingRefBased/>
  <w15:docId w15:val="{7589D1D7-B4C2-4564-AD90-5580DC7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40"/>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86640"/>
    <w:pPr>
      <w:spacing w:after="0" w:line="240" w:lineRule="auto"/>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22A0"/>
    <w:rPr>
      <w:color w:val="0563C1" w:themeColor="hyperlink"/>
      <w:u w:val="single"/>
    </w:rPr>
  </w:style>
  <w:style w:type="character" w:styleId="UnresolvedMention">
    <w:name w:val="Unresolved Mention"/>
    <w:basedOn w:val="DefaultParagraphFont"/>
    <w:uiPriority w:val="99"/>
    <w:semiHidden/>
    <w:unhideWhenUsed/>
    <w:rsid w:val="009B2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43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e5ff7883-e9ad-47da-b7a9-b64fe1b1d849" ContentTypeId="0x010100EDFE3A973432B34083CFD01F0DFDAA9B" PreviousValue="false"/>
</file>

<file path=customXml/item4.xml><?xml version="1.0" encoding="utf-8"?>
<ct:contentTypeSchema xmlns:ct="http://schemas.microsoft.com/office/2006/metadata/contentType" xmlns:ma="http://schemas.microsoft.com/office/2006/metadata/properties/metaAttributes" ct:_="" ma:_="" ma:contentTypeName="INI Corporate Document" ma:contentTypeID="0x010100EDFE3A973432B34083CFD01F0DFDAA9B006D8DA8A26FC42D41A79F8D38EF4F0731" ma:contentTypeVersion="23" ma:contentTypeDescription="Content Type for Corporate Sites" ma:contentTypeScope="" ma:versionID="89aa47351cd11ef3caf0bf9a648de29b">
  <xsd:schema xmlns:xsd="http://www.w3.org/2001/XMLSchema" xmlns:xs="http://www.w3.org/2001/XMLSchema" xmlns:p="http://schemas.microsoft.com/office/2006/metadata/properties" xmlns:ns2="1a3e8857-dc64-4ebc-a792-285a74b64f01" xmlns:ns3="55fbbc6c-0877-4503-9d8c-b86f4c648013" targetNamespace="http://schemas.microsoft.com/office/2006/metadata/properties" ma:root="true" ma:fieldsID="0ba5d701789c7ca2b02dca552dfc7841" ns2:_="" ns3:_="">
    <xsd:import namespace="1a3e8857-dc64-4ebc-a792-285a74b64f01"/>
    <xsd:import namespace="55fbbc6c-0877-4503-9d8c-b86f4c648013"/>
    <xsd:element name="properties">
      <xsd:complexType>
        <xsd:sequence>
          <xsd:element name="documentManagement">
            <xsd:complexType>
              <xsd:all>
                <xsd:element ref="ns2:ini_default_created_by" minOccurs="0"/>
                <xsd:element ref="ns2:meridio_created_by" minOccurs="0"/>
                <xsd:element ref="ns2:Intapp_From" minOccurs="0"/>
                <xsd:element ref="ns2:Intapp_DateReceive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e8857-dc64-4ebc-a792-285a74b64f01" elementFormDefault="qualified">
    <xsd:import namespace="http://schemas.microsoft.com/office/2006/documentManagement/types"/>
    <xsd:import namespace="http://schemas.microsoft.com/office/infopath/2007/PartnerControls"/>
    <xsd:element name="ini_default_created_by" ma:index="10" nillable="true" ma:displayName="Created By User Name" ma:default="ECM User" ma:description="Text field to default to the Created By user, for use in calculated From field" ma:internalName="ini_default_created_by">
      <xsd:simpleType>
        <xsd:restriction base="dms:Text">
          <xsd:maxLength value="255"/>
        </xsd:restriction>
      </xsd:simpleType>
    </xsd:element>
    <xsd:element name="meridio_created_by" ma:index="11" nillable="true" ma:displayName="Meridio Created By" ma:internalName="meridio_created_by" ma:readOnly="true">
      <xsd:simpleType>
        <xsd:restriction base="dms:Text"/>
      </xsd:simpleType>
    </xsd:element>
    <xsd:element name="Intapp_From" ma:index="12" nillable="true" ma:displayName="From" ma:internalName="Intapp_From">
      <xsd:simpleType>
        <xsd:restriction base="dms:Text">
          <xsd:maxLength value="255"/>
        </xsd:restriction>
      </xsd:simpleType>
    </xsd:element>
    <xsd:element name="Intapp_DateReceived" ma:index="13" nillable="true" ma:displayName="Date Received" ma:format="DateTime" ma:internalName="Intapp_DateReceiv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fbbc6c-0877-4503-9d8c-b86f4c648013"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ni_default_created_by xmlns="1a3e8857-dc64-4ebc-a792-285a74b64f01">Maibh Shiels</ini_default_created_by>
    <Intapp_From xmlns="1a3e8857-dc64-4ebc-a792-285a74b64f01" xsi:nil="true"/>
    <Intapp_DateReceived xmlns="1a3e8857-dc64-4ebc-a792-285a74b64f01" xsi:nil="true"/>
    <_dlc_DocId xmlns="55fbbc6c-0877-4503-9d8c-b86f4c648013">C2X3KYHVFAEC-963013674-3631</_dlc_DocId>
    <_dlc_DocIdUrl xmlns="55fbbc6c-0877-4503-9d8c-b86f4c648013">
      <Url>https://investni.sharepoint.com/sites/OH/_layouts/15/DocIdRedir.aspx?ID=C2X3KYHVFAEC-963013674-3631</Url>
      <Description>C2X3KYHVFAEC-963013674-3631</Description>
    </_dlc_DocIdUrl>
  </documentManagement>
</p:properties>
</file>

<file path=customXml/itemProps1.xml><?xml version="1.0" encoding="utf-8"?>
<ds:datastoreItem xmlns:ds="http://schemas.openxmlformats.org/officeDocument/2006/customXml" ds:itemID="{5D830316-9B1D-4D0A-B805-1196245717A8}">
  <ds:schemaRefs>
    <ds:schemaRef ds:uri="http://schemas.microsoft.com/sharepoint/v3/contenttype/forms"/>
  </ds:schemaRefs>
</ds:datastoreItem>
</file>

<file path=customXml/itemProps2.xml><?xml version="1.0" encoding="utf-8"?>
<ds:datastoreItem xmlns:ds="http://schemas.openxmlformats.org/officeDocument/2006/customXml" ds:itemID="{726F1E85-ED60-424F-BCCC-F313F610F901}">
  <ds:schemaRefs>
    <ds:schemaRef ds:uri="http://schemas.microsoft.com/sharepoint/events"/>
  </ds:schemaRefs>
</ds:datastoreItem>
</file>

<file path=customXml/itemProps3.xml><?xml version="1.0" encoding="utf-8"?>
<ds:datastoreItem xmlns:ds="http://schemas.openxmlformats.org/officeDocument/2006/customXml" ds:itemID="{518A3525-AAA5-4D2C-B92B-615DD618A77C}">
  <ds:schemaRefs>
    <ds:schemaRef ds:uri="Microsoft.SharePoint.Taxonomy.ContentTypeSync"/>
  </ds:schemaRefs>
</ds:datastoreItem>
</file>

<file path=customXml/itemProps4.xml><?xml version="1.0" encoding="utf-8"?>
<ds:datastoreItem xmlns:ds="http://schemas.openxmlformats.org/officeDocument/2006/customXml" ds:itemID="{2D63DBAF-28E9-470C-A5E9-6C601F7FA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e8857-dc64-4ebc-a792-285a74b64f01"/>
    <ds:schemaRef ds:uri="55fbbc6c-0877-4503-9d8c-b86f4c64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607E2C-1E8E-4CEF-B401-0635B636A137}">
  <ds:schemaRefs>
    <ds:schemaRef ds:uri="http://schemas.microsoft.com/office/2006/metadata/properties"/>
    <ds:schemaRef ds:uri="http://schemas.microsoft.com/office/infopath/2007/PartnerControls"/>
    <ds:schemaRef ds:uri="1a3e8857-dc64-4ebc-a792-285a74b64f01"/>
    <ds:schemaRef ds:uri="55fbbc6c-0877-4503-9d8c-b86f4c6480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Invest Northern Ireland</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Marron</dc:creator>
  <cp:keywords/>
  <dc:description/>
  <cp:lastModifiedBy>Angela Barratt</cp:lastModifiedBy>
  <cp:revision>2</cp:revision>
  <dcterms:created xsi:type="dcterms:W3CDTF">2026-08-12T13:00:00Z</dcterms:created>
  <dcterms:modified xsi:type="dcterms:W3CDTF">2026-08-12T13:00:00Z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0x010100EDFE3A973432B34083CFD01F0DFDAA9B006D8DA8A26FC42D41A79F8D38EF4F0731</vt:lpwstr>
  </property>
  <property fmtid="{D5CDD505-2E9C-101B-9397-08002B2CF9AE}" pid="3" name="_dlc_DocIdItemGuid">
    <vt:lpwstr>d8a62021-bcc7-40a7-aee1-1b8be911e6ac</vt:lpwstr>
  </property>
</Properties>
</file>