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802A5" w14:textId="77777777" w:rsidR="00886640" w:rsidRDefault="0043023F">
      <w:r>
        <w:rPr>
          <w:noProof/>
          <w:lang w:eastAsia="en-GB"/>
        </w:rPr>
        <w:drawing>
          <wp:inline distT="0" distB="0" distL="0" distR="0" wp14:anchorId="6FB71A3C" wp14:editId="5E766D13">
            <wp:extent cx="927100" cy="835216"/>
            <wp:effectExtent l="0" t="0" r="635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corporate-isolated-black-1796x1618.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36689" cy="843855"/>
                    </a:xfrm>
                    <a:prstGeom prst="rect">
                      <a:avLst/>
                    </a:prstGeom>
                  </pic:spPr>
                </pic:pic>
              </a:graphicData>
            </a:graphic>
          </wp:inline>
        </w:drawing>
      </w:r>
    </w:p>
    <w:p w14:paraId="162A4936" w14:textId="77777777" w:rsidR="00886640" w:rsidRDefault="00886640"/>
    <w:p w14:paraId="6F476B37" w14:textId="77777777" w:rsidR="00886640" w:rsidRDefault="00886640"/>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729"/>
        <w:gridCol w:w="878"/>
        <w:gridCol w:w="527"/>
        <w:gridCol w:w="2259"/>
        <w:gridCol w:w="1271"/>
        <w:gridCol w:w="2267"/>
        <w:gridCol w:w="1841"/>
      </w:tblGrid>
      <w:tr w:rsidR="00886640" w14:paraId="046DE424" w14:textId="77777777" w:rsidTr="00886640">
        <w:trPr>
          <w:trHeight w:val="397"/>
        </w:trPr>
        <w:tc>
          <w:tcPr>
            <w:tcW w:w="10772" w:type="dxa"/>
            <w:gridSpan w:val="7"/>
            <w:vAlign w:val="center"/>
            <w:hideMark/>
          </w:tcPr>
          <w:p w14:paraId="21E90B94" w14:textId="77777777" w:rsidR="00886640" w:rsidRDefault="00886640">
            <w:pPr>
              <w:jc w:val="center"/>
              <w:rPr>
                <w:b/>
                <w:sz w:val="32"/>
                <w:szCs w:val="32"/>
              </w:rPr>
            </w:pPr>
            <w:r>
              <w:rPr>
                <w:b/>
                <w:sz w:val="32"/>
                <w:szCs w:val="32"/>
              </w:rPr>
              <w:t>INITI</w:t>
            </w:r>
            <w:r w:rsidR="0043023F">
              <w:rPr>
                <w:b/>
                <w:sz w:val="32"/>
                <w:szCs w:val="32"/>
              </w:rPr>
              <w:t>AL EQUALITY SCREENING</w:t>
            </w:r>
            <w:r>
              <w:rPr>
                <w:b/>
                <w:sz w:val="32"/>
                <w:szCs w:val="32"/>
              </w:rPr>
              <w:t xml:space="preserve"> FORM</w:t>
            </w:r>
          </w:p>
        </w:tc>
      </w:tr>
      <w:tr w:rsidR="00886640" w14:paraId="5936E5DE" w14:textId="77777777" w:rsidTr="00886640">
        <w:trPr>
          <w:trHeight w:val="227"/>
        </w:trPr>
        <w:tc>
          <w:tcPr>
            <w:tcW w:w="10772" w:type="dxa"/>
            <w:gridSpan w:val="7"/>
            <w:vAlign w:val="center"/>
          </w:tcPr>
          <w:p w14:paraId="06D5F579" w14:textId="77777777" w:rsidR="00886640" w:rsidRDefault="00886640">
            <w:pPr>
              <w:rPr>
                <w:b/>
                <w:color w:val="FF0000"/>
              </w:rPr>
            </w:pPr>
          </w:p>
        </w:tc>
      </w:tr>
      <w:tr w:rsidR="00886640" w14:paraId="6B55D47E" w14:textId="77777777" w:rsidTr="00886640">
        <w:trPr>
          <w:trHeight w:hRule="exact" w:val="397"/>
        </w:trPr>
        <w:tc>
          <w:tcPr>
            <w:tcW w:w="1729" w:type="dxa"/>
            <w:vAlign w:val="center"/>
            <w:hideMark/>
          </w:tcPr>
          <w:p w14:paraId="2A1D575B" w14:textId="77777777" w:rsidR="00886640" w:rsidRDefault="0043023F">
            <w:pPr>
              <w:rPr>
                <w:b/>
                <w:color w:val="000000"/>
              </w:rPr>
            </w:pPr>
            <w:r>
              <w:t>DIVISION</w:t>
            </w:r>
            <w:r w:rsidR="00886640">
              <w:rPr>
                <w:b/>
                <w:color w:val="000000"/>
              </w:rPr>
              <w:t>:</w:t>
            </w:r>
          </w:p>
        </w:tc>
        <w:tc>
          <w:tcPr>
            <w:tcW w:w="3664" w:type="dxa"/>
            <w:gridSpan w:val="3"/>
            <w:tcBorders>
              <w:top w:val="nil"/>
              <w:left w:val="nil"/>
              <w:bottom w:val="single" w:sz="4" w:space="0" w:color="auto"/>
              <w:right w:val="nil"/>
            </w:tcBorders>
            <w:vAlign w:val="center"/>
            <w:hideMark/>
          </w:tcPr>
          <w:p w14:paraId="42AD1281" w14:textId="6EAFF1F2" w:rsidR="00886640" w:rsidRDefault="009B22A0">
            <w:pPr>
              <w:rPr>
                <w:color w:val="000000"/>
              </w:rPr>
            </w:pPr>
            <w:r>
              <w:rPr>
                <w:color w:val="000000"/>
              </w:rPr>
              <w:t>People &amp; Culture</w:t>
            </w:r>
          </w:p>
        </w:tc>
        <w:tc>
          <w:tcPr>
            <w:tcW w:w="1271" w:type="dxa"/>
            <w:vAlign w:val="center"/>
            <w:hideMark/>
          </w:tcPr>
          <w:p w14:paraId="04ABAD8B" w14:textId="77777777" w:rsidR="00886640" w:rsidRDefault="0043023F">
            <w:pPr>
              <w:rPr>
                <w:b/>
                <w:color w:val="000000"/>
              </w:rPr>
            </w:pPr>
            <w:r>
              <w:rPr>
                <w:b/>
                <w:color w:val="000000"/>
              </w:rPr>
              <w:t>TEAM</w:t>
            </w:r>
            <w:r w:rsidR="00886640">
              <w:rPr>
                <w:b/>
                <w:color w:val="000000"/>
              </w:rPr>
              <w:t>:</w:t>
            </w:r>
          </w:p>
        </w:tc>
        <w:tc>
          <w:tcPr>
            <w:tcW w:w="4108" w:type="dxa"/>
            <w:gridSpan w:val="2"/>
            <w:tcBorders>
              <w:top w:val="nil"/>
              <w:left w:val="nil"/>
              <w:bottom w:val="single" w:sz="4" w:space="0" w:color="auto"/>
              <w:right w:val="nil"/>
            </w:tcBorders>
            <w:vAlign w:val="center"/>
            <w:hideMark/>
          </w:tcPr>
          <w:p w14:paraId="492D5655" w14:textId="12340BA6" w:rsidR="00886640" w:rsidRDefault="009B22A0">
            <w:pPr>
              <w:rPr>
                <w:color w:val="000000"/>
              </w:rPr>
            </w:pPr>
            <w:r>
              <w:rPr>
                <w:color w:val="000000"/>
              </w:rPr>
              <w:t>HR Operations</w:t>
            </w:r>
          </w:p>
        </w:tc>
      </w:tr>
      <w:tr w:rsidR="00886640" w14:paraId="7CB92BBE" w14:textId="77777777" w:rsidTr="00886640">
        <w:trPr>
          <w:trHeight w:val="227"/>
        </w:trPr>
        <w:tc>
          <w:tcPr>
            <w:tcW w:w="10772" w:type="dxa"/>
            <w:gridSpan w:val="7"/>
            <w:vAlign w:val="center"/>
          </w:tcPr>
          <w:p w14:paraId="56C5C8E7" w14:textId="77777777" w:rsidR="00886640" w:rsidRDefault="00886640">
            <w:pPr>
              <w:rPr>
                <w:b/>
                <w:color w:val="FF0000"/>
              </w:rPr>
            </w:pPr>
          </w:p>
        </w:tc>
      </w:tr>
      <w:tr w:rsidR="00886640" w14:paraId="5760E4D9" w14:textId="77777777" w:rsidTr="00886640">
        <w:trPr>
          <w:trHeight w:val="397"/>
        </w:trPr>
        <w:tc>
          <w:tcPr>
            <w:tcW w:w="10772" w:type="dxa"/>
            <w:gridSpan w:val="7"/>
            <w:vAlign w:val="center"/>
            <w:hideMark/>
          </w:tcPr>
          <w:p w14:paraId="66D01274" w14:textId="77777777" w:rsidR="00886640" w:rsidRDefault="00886640">
            <w:pPr>
              <w:rPr>
                <w:b/>
                <w:color w:val="000000"/>
              </w:rPr>
            </w:pPr>
            <w:r>
              <w:rPr>
                <w:b/>
                <w:color w:val="000000"/>
              </w:rPr>
              <w:t xml:space="preserve">Name of Policy/Decision/Practice </w:t>
            </w:r>
            <w:r w:rsidR="0043023F">
              <w:rPr>
                <w:b/>
                <w:color w:val="000000"/>
              </w:rPr>
              <w:t>to be Equality Screened</w:t>
            </w:r>
          </w:p>
        </w:tc>
      </w:tr>
      <w:tr w:rsidR="00886640" w14:paraId="7991B8E6" w14:textId="77777777" w:rsidTr="00886640">
        <w:trPr>
          <w:trHeight w:val="397"/>
        </w:trPr>
        <w:tc>
          <w:tcPr>
            <w:tcW w:w="10772" w:type="dxa"/>
            <w:gridSpan w:val="7"/>
            <w:tcBorders>
              <w:top w:val="nil"/>
              <w:left w:val="nil"/>
              <w:bottom w:val="single" w:sz="4" w:space="0" w:color="auto"/>
              <w:right w:val="nil"/>
            </w:tcBorders>
            <w:vAlign w:val="center"/>
            <w:hideMark/>
          </w:tcPr>
          <w:p w14:paraId="3B384A93" w14:textId="701C26C9" w:rsidR="00886640" w:rsidRDefault="00292D62">
            <w:pPr>
              <w:rPr>
                <w:color w:val="000000"/>
              </w:rPr>
            </w:pPr>
            <w:r>
              <w:rPr>
                <w:color w:val="000000"/>
              </w:rPr>
              <w:t>Maternity</w:t>
            </w:r>
            <w:r w:rsidR="009B22A0">
              <w:rPr>
                <w:color w:val="000000"/>
              </w:rPr>
              <w:t xml:space="preserve"> Policy and Procedure</w:t>
            </w:r>
          </w:p>
        </w:tc>
      </w:tr>
      <w:tr w:rsidR="00886640" w14:paraId="55B889A4" w14:textId="77777777" w:rsidTr="00886640">
        <w:trPr>
          <w:trHeight w:val="227"/>
        </w:trPr>
        <w:tc>
          <w:tcPr>
            <w:tcW w:w="10772" w:type="dxa"/>
            <w:gridSpan w:val="7"/>
            <w:vAlign w:val="center"/>
          </w:tcPr>
          <w:p w14:paraId="666F450A" w14:textId="77777777" w:rsidR="00886640" w:rsidRDefault="00886640">
            <w:pPr>
              <w:rPr>
                <w:b/>
                <w:color w:val="FF0000"/>
              </w:rPr>
            </w:pPr>
          </w:p>
        </w:tc>
      </w:tr>
      <w:tr w:rsidR="00886640" w14:paraId="5FB32C50" w14:textId="77777777" w:rsidTr="00886640">
        <w:trPr>
          <w:trHeight w:hRule="exact" w:val="397"/>
        </w:trPr>
        <w:tc>
          <w:tcPr>
            <w:tcW w:w="2607" w:type="dxa"/>
            <w:gridSpan w:val="2"/>
            <w:vAlign w:val="center"/>
            <w:hideMark/>
          </w:tcPr>
          <w:p w14:paraId="23853FD5" w14:textId="77777777" w:rsidR="00886640" w:rsidRDefault="00886640">
            <w:pPr>
              <w:rPr>
                <w:b/>
                <w:color w:val="000000"/>
              </w:rPr>
            </w:pPr>
            <w:r>
              <w:rPr>
                <w:b/>
                <w:color w:val="000000"/>
              </w:rPr>
              <w:t>Is it New or Revised?</w:t>
            </w:r>
          </w:p>
        </w:tc>
        <w:tc>
          <w:tcPr>
            <w:tcW w:w="8165" w:type="dxa"/>
            <w:gridSpan w:val="5"/>
            <w:tcBorders>
              <w:top w:val="nil"/>
              <w:left w:val="nil"/>
              <w:bottom w:val="single" w:sz="4" w:space="0" w:color="auto"/>
              <w:right w:val="nil"/>
            </w:tcBorders>
            <w:vAlign w:val="center"/>
            <w:hideMark/>
          </w:tcPr>
          <w:p w14:paraId="49EE8D65" w14:textId="6EA59C80" w:rsidR="00886640" w:rsidRDefault="00292D62">
            <w:pPr>
              <w:rPr>
                <w:color w:val="000000"/>
              </w:rPr>
            </w:pPr>
            <w:r>
              <w:rPr>
                <w:color w:val="000000"/>
              </w:rPr>
              <w:t>Revised</w:t>
            </w:r>
          </w:p>
        </w:tc>
      </w:tr>
      <w:tr w:rsidR="00886640" w14:paraId="64B21C1A" w14:textId="77777777" w:rsidTr="00886640">
        <w:trPr>
          <w:trHeight w:val="227"/>
        </w:trPr>
        <w:tc>
          <w:tcPr>
            <w:tcW w:w="10772" w:type="dxa"/>
            <w:gridSpan w:val="7"/>
            <w:vAlign w:val="center"/>
          </w:tcPr>
          <w:p w14:paraId="77B7E3FB" w14:textId="77777777" w:rsidR="00886640" w:rsidRDefault="00886640">
            <w:pPr>
              <w:rPr>
                <w:b/>
                <w:color w:val="FF0000"/>
              </w:rPr>
            </w:pPr>
          </w:p>
        </w:tc>
      </w:tr>
      <w:tr w:rsidR="00886640" w14:paraId="0F6F1234" w14:textId="77777777" w:rsidTr="0043023F">
        <w:trPr>
          <w:trHeight w:hRule="exact" w:val="669"/>
        </w:trPr>
        <w:tc>
          <w:tcPr>
            <w:tcW w:w="3134" w:type="dxa"/>
            <w:gridSpan w:val="3"/>
            <w:vAlign w:val="center"/>
            <w:hideMark/>
          </w:tcPr>
          <w:p w14:paraId="1FECFE78" w14:textId="77777777" w:rsidR="00886640" w:rsidRDefault="00886640">
            <w:pPr>
              <w:rPr>
                <w:b/>
                <w:color w:val="000000"/>
              </w:rPr>
            </w:pPr>
            <w:r>
              <w:rPr>
                <w:b/>
                <w:color w:val="000000"/>
              </w:rPr>
              <w:t>Who Does the Policy Effect</w:t>
            </w:r>
            <w:r w:rsidR="0043023F">
              <w:rPr>
                <w:b/>
                <w:color w:val="000000"/>
              </w:rPr>
              <w:t>, e.g Service Users/Staff</w:t>
            </w:r>
            <w:r>
              <w:rPr>
                <w:b/>
                <w:color w:val="000000"/>
              </w:rPr>
              <w:t>:</w:t>
            </w:r>
          </w:p>
        </w:tc>
        <w:tc>
          <w:tcPr>
            <w:tcW w:w="7638" w:type="dxa"/>
            <w:gridSpan w:val="4"/>
            <w:tcBorders>
              <w:top w:val="nil"/>
              <w:left w:val="nil"/>
              <w:bottom w:val="single" w:sz="4" w:space="0" w:color="auto"/>
              <w:right w:val="nil"/>
            </w:tcBorders>
            <w:vAlign w:val="center"/>
            <w:hideMark/>
          </w:tcPr>
          <w:p w14:paraId="1EB6DE49" w14:textId="77777777" w:rsidR="005F1E35" w:rsidRPr="005F1E35" w:rsidRDefault="005F1E35" w:rsidP="005F1E35">
            <w:pPr>
              <w:rPr>
                <w:color w:val="000000"/>
              </w:rPr>
            </w:pPr>
            <w:r w:rsidRPr="005F1E35">
              <w:rPr>
                <w:color w:val="000000"/>
              </w:rPr>
              <w:t>The policy applies to employees who are pregnant, have given birth, are taking maternity leave, or are returning to work following maternity leave.</w:t>
            </w:r>
          </w:p>
          <w:p w14:paraId="61EB0015" w14:textId="5C845DF8" w:rsidR="00886640" w:rsidRDefault="00886640">
            <w:pPr>
              <w:rPr>
                <w:color w:val="000000"/>
              </w:rPr>
            </w:pPr>
          </w:p>
        </w:tc>
      </w:tr>
      <w:tr w:rsidR="00886640" w14:paraId="09E222C3" w14:textId="77777777" w:rsidTr="00886640">
        <w:trPr>
          <w:trHeight w:val="227"/>
        </w:trPr>
        <w:tc>
          <w:tcPr>
            <w:tcW w:w="10772" w:type="dxa"/>
            <w:gridSpan w:val="7"/>
            <w:vAlign w:val="center"/>
          </w:tcPr>
          <w:p w14:paraId="331A0FEF" w14:textId="77777777" w:rsidR="00886640" w:rsidRDefault="00886640">
            <w:pPr>
              <w:rPr>
                <w:b/>
                <w:color w:val="FF0000"/>
              </w:rPr>
            </w:pPr>
          </w:p>
        </w:tc>
      </w:tr>
      <w:tr w:rsidR="00886640" w14:paraId="46CE79EA" w14:textId="77777777" w:rsidTr="00886640">
        <w:trPr>
          <w:trHeight w:val="397"/>
        </w:trPr>
        <w:tc>
          <w:tcPr>
            <w:tcW w:w="10772" w:type="dxa"/>
            <w:gridSpan w:val="7"/>
            <w:vAlign w:val="center"/>
            <w:hideMark/>
          </w:tcPr>
          <w:p w14:paraId="435C4BA3" w14:textId="77777777" w:rsidR="00886640" w:rsidRDefault="00886640" w:rsidP="0043023F">
            <w:pPr>
              <w:rPr>
                <w:color w:val="000000"/>
              </w:rPr>
            </w:pPr>
            <w:r>
              <w:rPr>
                <w:b/>
                <w:color w:val="000000"/>
              </w:rPr>
              <w:t xml:space="preserve">Question 1 </w:t>
            </w:r>
            <w:bookmarkStart w:id="0" w:name="Dropdown2"/>
            <w:r>
              <w:rPr>
                <w:color w:val="000000"/>
              </w:rPr>
              <w:t xml:space="preserve">– Define the aim of the </w:t>
            </w:r>
            <w:r w:rsidR="0043023F">
              <w:rPr>
                <w:color w:val="000000"/>
              </w:rPr>
              <w:t xml:space="preserve">Programme or </w:t>
            </w:r>
            <w:r>
              <w:fldChar w:fldCharType="begin">
                <w:ffData>
                  <w:name w:val=""/>
                  <w:enabled/>
                  <w:calcOnExit w:val="0"/>
                  <w:ddList>
                    <w:listEntry w:val="Policy"/>
                    <w:listEntry w:val="Decision"/>
                    <w:listEntry w:val="Practice"/>
                  </w:ddList>
                </w:ffData>
              </w:fldChar>
            </w:r>
            <w:r>
              <w:rPr>
                <w:color w:val="000000"/>
              </w:rPr>
              <w:instrText xml:space="preserve"> FORMDROPDOWN </w:instrText>
            </w:r>
            <w:r>
              <w:fldChar w:fldCharType="separate"/>
            </w:r>
            <w:r>
              <w:fldChar w:fldCharType="end"/>
            </w:r>
            <w:bookmarkEnd w:id="0"/>
            <w:r w:rsidR="0043023F">
              <w:rPr>
                <w:color w:val="000000"/>
              </w:rPr>
              <w:t>. What is it</w:t>
            </w:r>
            <w:r>
              <w:rPr>
                <w:color w:val="000000"/>
              </w:rPr>
              <w:t xml:space="preserve"> trying to achieve? (Intended aims/outcomes)</w:t>
            </w:r>
          </w:p>
        </w:tc>
      </w:tr>
      <w:tr w:rsidR="00886640" w14:paraId="68D72194" w14:textId="77777777" w:rsidTr="00886640">
        <w:trPr>
          <w:trHeight w:val="227"/>
        </w:trPr>
        <w:tc>
          <w:tcPr>
            <w:tcW w:w="10772" w:type="dxa"/>
            <w:gridSpan w:val="7"/>
            <w:tcBorders>
              <w:top w:val="nil"/>
              <w:left w:val="nil"/>
              <w:bottom w:val="single" w:sz="4" w:space="0" w:color="auto"/>
              <w:right w:val="nil"/>
            </w:tcBorders>
            <w:vAlign w:val="center"/>
          </w:tcPr>
          <w:p w14:paraId="7A27EDB5" w14:textId="77777777" w:rsidR="00886640" w:rsidRDefault="00886640">
            <w:pPr>
              <w:rPr>
                <w:b/>
                <w:color w:val="FF0000"/>
              </w:rPr>
            </w:pPr>
          </w:p>
        </w:tc>
      </w:tr>
      <w:tr w:rsidR="00886640" w14:paraId="6DD9F838" w14:textId="77777777" w:rsidTr="00886640">
        <w:trPr>
          <w:trHeight w:val="1588"/>
        </w:trPr>
        <w:tc>
          <w:tcPr>
            <w:tcW w:w="10772" w:type="dxa"/>
            <w:gridSpan w:val="7"/>
            <w:tcBorders>
              <w:top w:val="single" w:sz="4" w:space="0" w:color="auto"/>
              <w:left w:val="single" w:sz="4" w:space="0" w:color="auto"/>
              <w:bottom w:val="single" w:sz="4" w:space="0" w:color="auto"/>
              <w:right w:val="single" w:sz="4" w:space="0" w:color="auto"/>
            </w:tcBorders>
            <w:vAlign w:val="center"/>
            <w:hideMark/>
          </w:tcPr>
          <w:p w14:paraId="64C38436" w14:textId="77777777" w:rsidR="004D6DC0" w:rsidRPr="004D6DC0" w:rsidRDefault="004D6DC0" w:rsidP="004D6DC0">
            <w:pPr>
              <w:rPr>
                <w:color w:val="000000"/>
              </w:rPr>
            </w:pPr>
            <w:r w:rsidRPr="004D6DC0">
              <w:rPr>
                <w:color w:val="000000"/>
              </w:rPr>
              <w:t>The revised Maternity Policy aims to:</w:t>
            </w:r>
          </w:p>
          <w:p w14:paraId="3BB4012E" w14:textId="77777777" w:rsidR="004D6DC0" w:rsidRPr="004D6DC0" w:rsidRDefault="004D6DC0" w:rsidP="004D6DC0">
            <w:pPr>
              <w:numPr>
                <w:ilvl w:val="0"/>
                <w:numId w:val="5"/>
              </w:numPr>
              <w:rPr>
                <w:color w:val="000000"/>
              </w:rPr>
            </w:pPr>
            <w:r w:rsidRPr="004D6DC0">
              <w:rPr>
                <w:color w:val="000000"/>
              </w:rPr>
              <w:t>Provide clear guidance on maternity leave, maternity pay and related entitlements.</w:t>
            </w:r>
          </w:p>
          <w:p w14:paraId="039E1B54" w14:textId="77777777" w:rsidR="004D6DC0" w:rsidRPr="004D6DC0" w:rsidRDefault="004D6DC0" w:rsidP="004D6DC0">
            <w:pPr>
              <w:numPr>
                <w:ilvl w:val="0"/>
                <w:numId w:val="5"/>
              </w:numPr>
              <w:rPr>
                <w:color w:val="000000"/>
              </w:rPr>
            </w:pPr>
            <w:r w:rsidRPr="004D6DC0">
              <w:rPr>
                <w:color w:val="000000"/>
              </w:rPr>
              <w:t>Support employees during pregnancy, maternity leave and their return to work.</w:t>
            </w:r>
          </w:p>
          <w:p w14:paraId="638B2248" w14:textId="77777777" w:rsidR="004D6DC0" w:rsidRPr="004D6DC0" w:rsidRDefault="004D6DC0" w:rsidP="004D6DC0">
            <w:pPr>
              <w:numPr>
                <w:ilvl w:val="0"/>
                <w:numId w:val="5"/>
              </w:numPr>
              <w:rPr>
                <w:color w:val="000000"/>
              </w:rPr>
            </w:pPr>
            <w:r w:rsidRPr="004D6DC0">
              <w:rPr>
                <w:color w:val="000000"/>
              </w:rPr>
              <w:t>Ensure maternity-related matters are managed fairly, consistently and sensitively.</w:t>
            </w:r>
          </w:p>
          <w:p w14:paraId="6BAF09E8" w14:textId="77777777" w:rsidR="004D6DC0" w:rsidRPr="004D6DC0" w:rsidRDefault="004D6DC0" w:rsidP="004D6DC0">
            <w:pPr>
              <w:numPr>
                <w:ilvl w:val="0"/>
                <w:numId w:val="5"/>
              </w:numPr>
              <w:rPr>
                <w:color w:val="000000"/>
              </w:rPr>
            </w:pPr>
            <w:r w:rsidRPr="004D6DC0">
              <w:rPr>
                <w:color w:val="000000"/>
              </w:rPr>
              <w:t>Promote equality of opportunity and prevent disadvantage associated with pregnancy, childbirth and maternity leave.</w:t>
            </w:r>
          </w:p>
          <w:p w14:paraId="351BFCBF" w14:textId="77777777" w:rsidR="004D6DC0" w:rsidRPr="004D6DC0" w:rsidRDefault="004D6DC0" w:rsidP="004D6DC0">
            <w:pPr>
              <w:numPr>
                <w:ilvl w:val="0"/>
                <w:numId w:val="5"/>
              </w:numPr>
              <w:rPr>
                <w:color w:val="000000"/>
              </w:rPr>
            </w:pPr>
            <w:r w:rsidRPr="004D6DC0">
              <w:rPr>
                <w:color w:val="000000"/>
              </w:rPr>
              <w:t>Support employee wellbeing through enhanced provisions relating to pregnancy loss, health and safety, workplace adjustments and return-to-work support.</w:t>
            </w:r>
          </w:p>
          <w:p w14:paraId="2030091A" w14:textId="7790A166" w:rsidR="00886640" w:rsidRPr="004D6DC0" w:rsidRDefault="004D6DC0" w:rsidP="004D6DC0">
            <w:pPr>
              <w:numPr>
                <w:ilvl w:val="0"/>
                <w:numId w:val="5"/>
              </w:numPr>
              <w:rPr>
                <w:color w:val="000000"/>
              </w:rPr>
            </w:pPr>
            <w:r w:rsidRPr="004D6DC0">
              <w:rPr>
                <w:color w:val="000000"/>
              </w:rPr>
              <w:t>Ensure compliance with Northern Ireland employment legislation and best practice.</w:t>
            </w:r>
          </w:p>
        </w:tc>
      </w:tr>
      <w:tr w:rsidR="00886640" w14:paraId="505A36DE" w14:textId="77777777" w:rsidTr="00886640">
        <w:trPr>
          <w:trHeight w:val="227"/>
        </w:trPr>
        <w:tc>
          <w:tcPr>
            <w:tcW w:w="10772" w:type="dxa"/>
            <w:gridSpan w:val="7"/>
            <w:vAlign w:val="center"/>
          </w:tcPr>
          <w:p w14:paraId="5E146B03" w14:textId="77777777" w:rsidR="00886640" w:rsidRDefault="00886640">
            <w:pPr>
              <w:rPr>
                <w:b/>
                <w:color w:val="FF0000"/>
              </w:rPr>
            </w:pPr>
          </w:p>
        </w:tc>
      </w:tr>
      <w:tr w:rsidR="00886640" w14:paraId="18F1C4DB" w14:textId="77777777" w:rsidTr="0043023F">
        <w:trPr>
          <w:trHeight w:hRule="exact" w:val="831"/>
        </w:trPr>
        <w:tc>
          <w:tcPr>
            <w:tcW w:w="8931" w:type="dxa"/>
            <w:gridSpan w:val="6"/>
            <w:vAlign w:val="center"/>
            <w:hideMark/>
          </w:tcPr>
          <w:p w14:paraId="2FF7C841" w14:textId="77777777" w:rsidR="00886640" w:rsidRDefault="00886640">
            <w:pPr>
              <w:rPr>
                <w:color w:val="000000"/>
              </w:rPr>
            </w:pPr>
            <w:r>
              <w:rPr>
                <w:b/>
                <w:color w:val="000000"/>
              </w:rPr>
              <w:t>Question 2</w:t>
            </w:r>
            <w:r>
              <w:rPr>
                <w:color w:val="000000"/>
              </w:rPr>
              <w:t xml:space="preserve"> – Does the </w:t>
            </w:r>
            <w:r w:rsidR="0043023F">
              <w:rPr>
                <w:color w:val="000000"/>
              </w:rPr>
              <w:t xml:space="preserve">Programme or </w:t>
            </w:r>
            <w:r w:rsidR="0043023F">
              <w:fldChar w:fldCharType="begin">
                <w:ffData>
                  <w:name w:val=""/>
                  <w:enabled/>
                  <w:calcOnExit w:val="0"/>
                  <w:ddList>
                    <w:listEntry w:val="Policy"/>
                    <w:listEntry w:val="Decision"/>
                    <w:listEntry w:val="Practice"/>
                  </w:ddList>
                </w:ffData>
              </w:fldChar>
            </w:r>
            <w:r w:rsidR="0043023F">
              <w:rPr>
                <w:color w:val="000000"/>
              </w:rPr>
              <w:instrText xml:space="preserve"> FORMDROPDOWN </w:instrText>
            </w:r>
            <w:r w:rsidR="0043023F">
              <w:fldChar w:fldCharType="separate"/>
            </w:r>
            <w:r w:rsidR="0043023F">
              <w:fldChar w:fldCharType="end"/>
            </w:r>
            <w:r>
              <w:rPr>
                <w:color w:val="000000"/>
              </w:rPr>
              <w:t xml:space="preserve"> have the potential to have an impact on the promotion of equality impact for any of the Section 75 groupings?</w:t>
            </w:r>
            <w:r w:rsidR="0043023F">
              <w:rPr>
                <w:color w:val="000000"/>
              </w:rPr>
              <w:t xml:space="preserve"> (See Question 4 for list of equality groups.)</w:t>
            </w:r>
          </w:p>
        </w:tc>
        <w:tc>
          <w:tcPr>
            <w:tcW w:w="1841" w:type="dxa"/>
            <w:vAlign w:val="center"/>
            <w:hideMark/>
          </w:tcPr>
          <w:p w14:paraId="4FCA24C7" w14:textId="13844E2D" w:rsidR="00886640" w:rsidRDefault="00886640">
            <w:pPr>
              <w:rPr>
                <w:color w:val="000000"/>
              </w:rPr>
            </w:pPr>
          </w:p>
        </w:tc>
      </w:tr>
      <w:tr w:rsidR="00886640" w14:paraId="0D2F90AF" w14:textId="77777777" w:rsidTr="00886640">
        <w:trPr>
          <w:trHeight w:val="227"/>
        </w:trPr>
        <w:tc>
          <w:tcPr>
            <w:tcW w:w="10772" w:type="dxa"/>
            <w:gridSpan w:val="7"/>
            <w:vAlign w:val="center"/>
          </w:tcPr>
          <w:p w14:paraId="0E19C1E1" w14:textId="77777777" w:rsidR="00886640" w:rsidRDefault="00886640">
            <w:pPr>
              <w:rPr>
                <w:b/>
                <w:color w:val="FF0000"/>
              </w:rPr>
            </w:pPr>
          </w:p>
        </w:tc>
      </w:tr>
      <w:tr w:rsidR="00886640" w14:paraId="088A43BE" w14:textId="77777777" w:rsidTr="00A3089F">
        <w:trPr>
          <w:trHeight w:hRule="exact" w:val="491"/>
        </w:trPr>
        <w:tc>
          <w:tcPr>
            <w:tcW w:w="5393" w:type="dxa"/>
            <w:gridSpan w:val="4"/>
            <w:vAlign w:val="center"/>
            <w:hideMark/>
          </w:tcPr>
          <w:p w14:paraId="74CE4909" w14:textId="77777777" w:rsidR="00886640" w:rsidRDefault="00B438BA" w:rsidP="00B438BA">
            <w:pPr>
              <w:rPr>
                <w:color w:val="000000"/>
              </w:rPr>
            </w:pPr>
            <w:r>
              <w:rPr>
                <w:color w:val="000000"/>
              </w:rPr>
              <w:t>If no go to Question 6</w:t>
            </w:r>
            <w:r w:rsidR="00886640">
              <w:rPr>
                <w:color w:val="000000"/>
              </w:rPr>
              <w:t xml:space="preserve"> – </w:t>
            </w:r>
            <w:r>
              <w:rPr>
                <w:color w:val="000000"/>
              </w:rPr>
              <w:t>Good Relations</w:t>
            </w:r>
            <w:r w:rsidR="00886640">
              <w:rPr>
                <w:color w:val="000000"/>
              </w:rPr>
              <w:t>.</w:t>
            </w:r>
          </w:p>
        </w:tc>
        <w:tc>
          <w:tcPr>
            <w:tcW w:w="5379" w:type="dxa"/>
            <w:gridSpan w:val="3"/>
            <w:vAlign w:val="center"/>
            <w:hideMark/>
          </w:tcPr>
          <w:p w14:paraId="28D4D8B4" w14:textId="06A383B2" w:rsidR="00886640" w:rsidRDefault="00886640">
            <w:pPr>
              <w:rPr>
                <w:color w:val="000000"/>
              </w:rPr>
            </w:pPr>
            <w:r>
              <w:rPr>
                <w:color w:val="000000"/>
              </w:rPr>
              <w:t>If yes</w:t>
            </w:r>
            <w:r w:rsidR="00A3089F">
              <w:rPr>
                <w:color w:val="000000"/>
              </w:rPr>
              <w:t>,</w:t>
            </w:r>
            <w:r>
              <w:rPr>
                <w:color w:val="000000"/>
              </w:rPr>
              <w:t xml:space="preserve"> please continue</w:t>
            </w:r>
            <w:r w:rsidR="00A3089F">
              <w:rPr>
                <w:color w:val="000000"/>
              </w:rPr>
              <w:t xml:space="preserve"> and detail potential positive or negative impact.</w:t>
            </w:r>
          </w:p>
        </w:tc>
      </w:tr>
      <w:tr w:rsidR="00886640" w14:paraId="5877D021" w14:textId="77777777" w:rsidTr="00886640">
        <w:trPr>
          <w:trHeight w:val="227"/>
        </w:trPr>
        <w:tc>
          <w:tcPr>
            <w:tcW w:w="10772" w:type="dxa"/>
            <w:gridSpan w:val="7"/>
            <w:tcBorders>
              <w:top w:val="nil"/>
              <w:left w:val="nil"/>
              <w:bottom w:val="single" w:sz="4" w:space="0" w:color="auto"/>
              <w:right w:val="nil"/>
            </w:tcBorders>
            <w:vAlign w:val="center"/>
          </w:tcPr>
          <w:p w14:paraId="3B55750A" w14:textId="77777777" w:rsidR="00886640" w:rsidRDefault="00886640">
            <w:pPr>
              <w:rPr>
                <w:b/>
                <w:color w:val="FF0000"/>
              </w:rPr>
            </w:pPr>
          </w:p>
        </w:tc>
      </w:tr>
      <w:tr w:rsidR="00886640" w14:paraId="338C55F8" w14:textId="77777777" w:rsidTr="00886640">
        <w:trPr>
          <w:trHeight w:val="1588"/>
        </w:trPr>
        <w:tc>
          <w:tcPr>
            <w:tcW w:w="10772" w:type="dxa"/>
            <w:gridSpan w:val="7"/>
            <w:tcBorders>
              <w:top w:val="single" w:sz="4" w:space="0" w:color="auto"/>
              <w:left w:val="single" w:sz="4" w:space="0" w:color="auto"/>
              <w:bottom w:val="single" w:sz="4" w:space="0" w:color="auto"/>
              <w:right w:val="single" w:sz="4" w:space="0" w:color="auto"/>
            </w:tcBorders>
            <w:vAlign w:val="center"/>
            <w:hideMark/>
          </w:tcPr>
          <w:p w14:paraId="0C4CB6B5" w14:textId="77777777" w:rsidR="009B22A0" w:rsidRPr="009B22A0" w:rsidRDefault="009B22A0" w:rsidP="009B22A0">
            <w:pPr>
              <w:spacing w:after="160" w:line="259" w:lineRule="auto"/>
              <w:rPr>
                <w:color w:val="000000"/>
              </w:rPr>
            </w:pPr>
            <w:r w:rsidRPr="009B22A0">
              <w:rPr>
                <w:b/>
                <w:bCs/>
                <w:color w:val="000000"/>
              </w:rPr>
              <w:t>Yes.</w:t>
            </w:r>
          </w:p>
          <w:p w14:paraId="3A1B7F84" w14:textId="77777777" w:rsidR="004D6DC0" w:rsidRPr="004D6DC0" w:rsidRDefault="004D6DC0" w:rsidP="004D6DC0">
            <w:pPr>
              <w:spacing w:after="160" w:line="259" w:lineRule="auto"/>
              <w:rPr>
                <w:color w:val="000000"/>
              </w:rPr>
            </w:pPr>
            <w:r w:rsidRPr="004D6DC0">
              <w:rPr>
                <w:color w:val="000000"/>
              </w:rPr>
              <w:t>The policy has a positive equality impact, particularly for:</w:t>
            </w:r>
          </w:p>
          <w:p w14:paraId="4BF7C7A4" w14:textId="05DF0383" w:rsidR="004D6DC0" w:rsidRPr="004D6DC0" w:rsidRDefault="004D6DC0" w:rsidP="004D6DC0">
            <w:pPr>
              <w:numPr>
                <w:ilvl w:val="0"/>
                <w:numId w:val="6"/>
              </w:numPr>
              <w:spacing w:after="160" w:line="259" w:lineRule="auto"/>
              <w:rPr>
                <w:color w:val="000000"/>
              </w:rPr>
            </w:pPr>
            <w:r w:rsidRPr="004D6DC0">
              <w:rPr>
                <w:color w:val="000000"/>
              </w:rPr>
              <w:t>Women</w:t>
            </w:r>
            <w:r w:rsidR="00BC4997">
              <w:rPr>
                <w:color w:val="000000"/>
              </w:rPr>
              <w:t>.</w:t>
            </w:r>
          </w:p>
          <w:p w14:paraId="18679359" w14:textId="77777777" w:rsidR="004D6DC0" w:rsidRPr="004D6DC0" w:rsidRDefault="004D6DC0" w:rsidP="004D6DC0">
            <w:pPr>
              <w:numPr>
                <w:ilvl w:val="0"/>
                <w:numId w:val="6"/>
              </w:numPr>
              <w:spacing w:after="160" w:line="259" w:lineRule="auto"/>
              <w:rPr>
                <w:color w:val="000000"/>
              </w:rPr>
            </w:pPr>
            <w:r w:rsidRPr="004D6DC0">
              <w:rPr>
                <w:color w:val="000000"/>
              </w:rPr>
              <w:t>Employees whose pregnancy or childbirth may result in disability-related considerations.</w:t>
            </w:r>
          </w:p>
          <w:p w14:paraId="588C7D52" w14:textId="77777777" w:rsidR="004D6DC0" w:rsidRPr="004D6DC0" w:rsidRDefault="004D6DC0" w:rsidP="004D6DC0">
            <w:pPr>
              <w:numPr>
                <w:ilvl w:val="0"/>
                <w:numId w:val="6"/>
              </w:numPr>
              <w:spacing w:after="160" w:line="259" w:lineRule="auto"/>
              <w:rPr>
                <w:color w:val="000000"/>
              </w:rPr>
            </w:pPr>
            <w:r w:rsidRPr="004D6DC0">
              <w:rPr>
                <w:color w:val="000000"/>
              </w:rPr>
              <w:t>Employees requiring workplace adjustments during pregnancy or after childbirth.</w:t>
            </w:r>
          </w:p>
          <w:p w14:paraId="0778777B" w14:textId="01DFB52B" w:rsidR="00886640" w:rsidRDefault="004D6DC0" w:rsidP="004D6DC0">
            <w:pPr>
              <w:spacing w:after="160" w:line="259" w:lineRule="auto"/>
              <w:rPr>
                <w:color w:val="000000"/>
              </w:rPr>
            </w:pPr>
            <w:r w:rsidRPr="004D6DC0">
              <w:rPr>
                <w:color w:val="000000"/>
              </w:rPr>
              <w:t>The revised policy strengthens protections and support arrangements and is not expected to create adverse impacts for any Section 75 category.</w:t>
            </w:r>
          </w:p>
        </w:tc>
      </w:tr>
      <w:tr w:rsidR="00886640" w14:paraId="6400418F" w14:textId="77777777" w:rsidTr="00886640">
        <w:trPr>
          <w:trHeight w:val="227"/>
        </w:trPr>
        <w:tc>
          <w:tcPr>
            <w:tcW w:w="10772" w:type="dxa"/>
            <w:gridSpan w:val="7"/>
            <w:vAlign w:val="center"/>
          </w:tcPr>
          <w:p w14:paraId="29CACBFC" w14:textId="77777777" w:rsidR="00886640" w:rsidRDefault="00886640">
            <w:pPr>
              <w:rPr>
                <w:b/>
                <w:color w:val="FF0000"/>
              </w:rPr>
            </w:pPr>
          </w:p>
        </w:tc>
      </w:tr>
      <w:tr w:rsidR="00886640" w14:paraId="44B718BF" w14:textId="77777777" w:rsidTr="00886640">
        <w:trPr>
          <w:trHeight w:val="397"/>
        </w:trPr>
        <w:tc>
          <w:tcPr>
            <w:tcW w:w="10772" w:type="dxa"/>
            <w:gridSpan w:val="7"/>
            <w:vAlign w:val="center"/>
            <w:hideMark/>
          </w:tcPr>
          <w:p w14:paraId="78E001EF" w14:textId="77777777" w:rsidR="00886640" w:rsidRDefault="00886640">
            <w:pPr>
              <w:rPr>
                <w:b/>
                <w:color w:val="000000"/>
                <w:szCs w:val="20"/>
              </w:rPr>
            </w:pPr>
            <w:r>
              <w:rPr>
                <w:b/>
                <w:color w:val="000000"/>
                <w:szCs w:val="20"/>
              </w:rPr>
              <w:t>Consideration of Available Date/Research</w:t>
            </w:r>
          </w:p>
        </w:tc>
      </w:tr>
      <w:tr w:rsidR="00886640" w14:paraId="2AC1424B" w14:textId="77777777" w:rsidTr="00886640">
        <w:trPr>
          <w:trHeight w:val="227"/>
        </w:trPr>
        <w:tc>
          <w:tcPr>
            <w:tcW w:w="10772" w:type="dxa"/>
            <w:gridSpan w:val="7"/>
            <w:vAlign w:val="center"/>
          </w:tcPr>
          <w:p w14:paraId="3F3D3905" w14:textId="77777777" w:rsidR="00886640" w:rsidRDefault="00886640">
            <w:pPr>
              <w:rPr>
                <w:b/>
                <w:color w:val="FF0000"/>
              </w:rPr>
            </w:pPr>
          </w:p>
        </w:tc>
      </w:tr>
      <w:tr w:rsidR="00886640" w14:paraId="02A316D3" w14:textId="77777777" w:rsidTr="00886640">
        <w:trPr>
          <w:trHeight w:val="510"/>
        </w:trPr>
        <w:tc>
          <w:tcPr>
            <w:tcW w:w="10772" w:type="dxa"/>
            <w:gridSpan w:val="7"/>
            <w:vAlign w:val="center"/>
            <w:hideMark/>
          </w:tcPr>
          <w:p w14:paraId="53190A0B" w14:textId="77777777" w:rsidR="00886640" w:rsidRDefault="00886640">
            <w:pPr>
              <w:rPr>
                <w:color w:val="000000"/>
              </w:rPr>
            </w:pPr>
            <w:r>
              <w:rPr>
                <w:b/>
                <w:color w:val="000000"/>
              </w:rPr>
              <w:t>Question 3</w:t>
            </w:r>
            <w:r>
              <w:rPr>
                <w:color w:val="000000"/>
              </w:rPr>
              <w:t xml:space="preserve"> – What </w:t>
            </w:r>
            <w:bookmarkStart w:id="1" w:name="Dropdown4"/>
            <w:r>
              <w:fldChar w:fldCharType="begin">
                <w:ffData>
                  <w:name w:val="Dropdown4"/>
                  <w:enabled/>
                  <w:calcOnExit w:val="0"/>
                  <w:ddList>
                    <w:listEntry w:val="evidence"/>
                    <w:listEntry w:val="data"/>
                  </w:ddList>
                </w:ffData>
              </w:fldChar>
            </w:r>
            <w:r>
              <w:rPr>
                <w:color w:val="000000"/>
              </w:rPr>
              <w:instrText xml:space="preserve"> FORMDROPDOWN </w:instrText>
            </w:r>
            <w:r>
              <w:fldChar w:fldCharType="separate"/>
            </w:r>
            <w:r>
              <w:fldChar w:fldCharType="end"/>
            </w:r>
            <w:bookmarkEnd w:id="1"/>
            <w:r>
              <w:rPr>
                <w:color w:val="000000"/>
              </w:rPr>
              <w:t xml:space="preserve"> is there available – statistics or perception – to help you decide who the </w:t>
            </w:r>
            <w:r w:rsidR="0043023F">
              <w:rPr>
                <w:color w:val="000000"/>
              </w:rPr>
              <w:t xml:space="preserve">Programme or </w:t>
            </w:r>
            <w:r w:rsidR="0043023F">
              <w:fldChar w:fldCharType="begin">
                <w:ffData>
                  <w:name w:val=""/>
                  <w:enabled/>
                  <w:calcOnExit w:val="0"/>
                  <w:ddList>
                    <w:listEntry w:val="Policy"/>
                    <w:listEntry w:val="Decision"/>
                    <w:listEntry w:val="Practice"/>
                  </w:ddList>
                </w:ffData>
              </w:fldChar>
            </w:r>
            <w:r w:rsidR="0043023F">
              <w:rPr>
                <w:color w:val="000000"/>
              </w:rPr>
              <w:instrText xml:space="preserve"> FORMDROPDOWN </w:instrText>
            </w:r>
            <w:r w:rsidR="0043023F">
              <w:fldChar w:fldCharType="separate"/>
            </w:r>
            <w:r w:rsidR="0043023F">
              <w:fldChar w:fldCharType="end"/>
            </w:r>
            <w:r>
              <w:rPr>
                <w:color w:val="000000"/>
              </w:rPr>
              <w:t xml:space="preserve"> might affect the most? i</w:t>
            </w:r>
            <w:r w:rsidR="0043023F">
              <w:rPr>
                <w:color w:val="000000"/>
              </w:rPr>
              <w:t>.</w:t>
            </w:r>
            <w:r>
              <w:rPr>
                <w:color w:val="000000"/>
              </w:rPr>
              <w:t>e</w:t>
            </w:r>
            <w:r w:rsidR="0043023F">
              <w:rPr>
                <w:color w:val="000000"/>
              </w:rPr>
              <w:t>.</w:t>
            </w:r>
            <w:r>
              <w:rPr>
                <w:color w:val="000000"/>
              </w:rPr>
              <w:t xml:space="preserve"> What evidence, qualitative or quantitative, have you gathered to inform your decision making process?</w:t>
            </w:r>
          </w:p>
        </w:tc>
      </w:tr>
      <w:tr w:rsidR="00886640" w14:paraId="72204DF8" w14:textId="77777777" w:rsidTr="00886640">
        <w:trPr>
          <w:trHeight w:val="227"/>
        </w:trPr>
        <w:tc>
          <w:tcPr>
            <w:tcW w:w="10772" w:type="dxa"/>
            <w:gridSpan w:val="7"/>
            <w:tcBorders>
              <w:top w:val="nil"/>
              <w:left w:val="nil"/>
              <w:bottom w:val="single" w:sz="4" w:space="0" w:color="auto"/>
              <w:right w:val="nil"/>
            </w:tcBorders>
            <w:vAlign w:val="center"/>
          </w:tcPr>
          <w:p w14:paraId="45AF536D" w14:textId="77777777" w:rsidR="00886640" w:rsidRDefault="00886640">
            <w:pPr>
              <w:rPr>
                <w:b/>
                <w:color w:val="FF0000"/>
              </w:rPr>
            </w:pPr>
          </w:p>
        </w:tc>
      </w:tr>
      <w:tr w:rsidR="00886640" w14:paraId="54F6D576" w14:textId="77777777" w:rsidTr="00886640">
        <w:trPr>
          <w:trHeight w:val="1588"/>
        </w:trPr>
        <w:tc>
          <w:tcPr>
            <w:tcW w:w="10772" w:type="dxa"/>
            <w:gridSpan w:val="7"/>
            <w:tcBorders>
              <w:top w:val="single" w:sz="4" w:space="0" w:color="auto"/>
              <w:left w:val="single" w:sz="4" w:space="0" w:color="auto"/>
              <w:bottom w:val="single" w:sz="4" w:space="0" w:color="auto"/>
              <w:right w:val="single" w:sz="4" w:space="0" w:color="auto"/>
            </w:tcBorders>
            <w:vAlign w:val="center"/>
            <w:hideMark/>
          </w:tcPr>
          <w:p w14:paraId="29944320" w14:textId="77777777" w:rsidR="00883D4B" w:rsidRPr="00883D4B" w:rsidRDefault="00883D4B" w:rsidP="00883D4B">
            <w:pPr>
              <w:spacing w:after="160" w:line="259" w:lineRule="auto"/>
              <w:rPr>
                <w:color w:val="000000"/>
              </w:rPr>
            </w:pPr>
            <w:r w:rsidRPr="00883D4B">
              <w:rPr>
                <w:color w:val="000000"/>
              </w:rPr>
              <w:t>The following evidence has been considered:</w:t>
            </w:r>
          </w:p>
          <w:p w14:paraId="37DFF340" w14:textId="77777777" w:rsidR="00883D4B" w:rsidRPr="00883D4B" w:rsidRDefault="00883D4B" w:rsidP="00883D4B">
            <w:pPr>
              <w:numPr>
                <w:ilvl w:val="0"/>
                <w:numId w:val="7"/>
              </w:numPr>
              <w:spacing w:after="160" w:line="259" w:lineRule="auto"/>
              <w:rPr>
                <w:color w:val="000000"/>
              </w:rPr>
            </w:pPr>
            <w:r w:rsidRPr="00883D4B">
              <w:rPr>
                <w:color w:val="000000"/>
              </w:rPr>
              <w:t>The existing Maternity Policy.</w:t>
            </w:r>
          </w:p>
          <w:p w14:paraId="2583A2D0" w14:textId="3F622F50" w:rsidR="00883D4B" w:rsidRPr="00883D4B" w:rsidRDefault="00883D4B" w:rsidP="00883D4B">
            <w:pPr>
              <w:numPr>
                <w:ilvl w:val="0"/>
                <w:numId w:val="7"/>
              </w:numPr>
              <w:spacing w:after="160" w:line="259" w:lineRule="auto"/>
              <w:rPr>
                <w:color w:val="000000"/>
              </w:rPr>
            </w:pPr>
            <w:r w:rsidRPr="00883D4B">
              <w:rPr>
                <w:color w:val="000000"/>
              </w:rPr>
              <w:t xml:space="preserve">The revised </w:t>
            </w:r>
            <w:r>
              <w:rPr>
                <w:color w:val="000000"/>
              </w:rPr>
              <w:t>policy</w:t>
            </w:r>
          </w:p>
          <w:p w14:paraId="4609C0C1" w14:textId="77777777" w:rsidR="00883D4B" w:rsidRPr="00883D4B" w:rsidRDefault="00883D4B" w:rsidP="00883D4B">
            <w:pPr>
              <w:numPr>
                <w:ilvl w:val="0"/>
                <w:numId w:val="7"/>
              </w:numPr>
              <w:spacing w:after="160" w:line="259" w:lineRule="auto"/>
              <w:rPr>
                <w:color w:val="000000"/>
              </w:rPr>
            </w:pPr>
            <w:r w:rsidRPr="00883D4B">
              <w:rPr>
                <w:color w:val="000000"/>
              </w:rPr>
              <w:t>Northern Ireland maternity legislation and statutory maternity rights.</w:t>
            </w:r>
          </w:p>
          <w:p w14:paraId="7F3498FB" w14:textId="77777777" w:rsidR="00883D4B" w:rsidRPr="00883D4B" w:rsidRDefault="00883D4B" w:rsidP="00883D4B">
            <w:pPr>
              <w:numPr>
                <w:ilvl w:val="0"/>
                <w:numId w:val="7"/>
              </w:numPr>
              <w:spacing w:after="160" w:line="259" w:lineRule="auto"/>
              <w:rPr>
                <w:color w:val="000000"/>
              </w:rPr>
            </w:pPr>
            <w:r w:rsidRPr="00883D4B">
              <w:rPr>
                <w:color w:val="000000"/>
              </w:rPr>
              <w:t>Existing Invest NI family-friendly policies.</w:t>
            </w:r>
          </w:p>
          <w:p w14:paraId="1FDDD277" w14:textId="77777777" w:rsidR="00883D4B" w:rsidRPr="00883D4B" w:rsidRDefault="00883D4B" w:rsidP="00883D4B">
            <w:pPr>
              <w:numPr>
                <w:ilvl w:val="0"/>
                <w:numId w:val="7"/>
              </w:numPr>
              <w:spacing w:after="160" w:line="259" w:lineRule="auto"/>
              <w:rPr>
                <w:color w:val="000000"/>
              </w:rPr>
            </w:pPr>
            <w:r w:rsidRPr="00883D4B">
              <w:rPr>
                <w:color w:val="000000"/>
              </w:rPr>
              <w:t>HR operational experience.</w:t>
            </w:r>
          </w:p>
          <w:p w14:paraId="1BDFEDAF" w14:textId="77777777" w:rsidR="00883D4B" w:rsidRPr="00883D4B" w:rsidRDefault="00883D4B" w:rsidP="00883D4B">
            <w:pPr>
              <w:numPr>
                <w:ilvl w:val="0"/>
                <w:numId w:val="7"/>
              </w:numPr>
              <w:spacing w:after="160" w:line="259" w:lineRule="auto"/>
              <w:rPr>
                <w:color w:val="000000"/>
              </w:rPr>
            </w:pPr>
            <w:r w:rsidRPr="00883D4B">
              <w:rPr>
                <w:color w:val="000000"/>
              </w:rPr>
              <w:t>Organisational commitment to Equality, Diversity and Inclusion.</w:t>
            </w:r>
          </w:p>
          <w:p w14:paraId="5C5C1DFA" w14:textId="15599ACC" w:rsidR="00886640" w:rsidRDefault="00886640" w:rsidP="00883D4B">
            <w:pPr>
              <w:spacing w:after="160" w:line="259" w:lineRule="auto"/>
              <w:rPr>
                <w:color w:val="000000"/>
              </w:rPr>
            </w:pPr>
          </w:p>
        </w:tc>
      </w:tr>
    </w:tbl>
    <w:p w14:paraId="1C680150" w14:textId="77777777" w:rsidR="00886640" w:rsidRDefault="00886640" w:rsidP="00886640">
      <w:pPr>
        <w:sectPr w:rsidR="00886640">
          <w:pgSz w:w="11906" w:h="16838"/>
          <w:pgMar w:top="567" w:right="567" w:bottom="567" w:left="567" w:header="510" w:footer="510" w:gutter="0"/>
          <w:cols w:space="720"/>
        </w:sect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160"/>
        <w:gridCol w:w="2151"/>
        <w:gridCol w:w="2162"/>
        <w:gridCol w:w="2153"/>
        <w:gridCol w:w="2146"/>
      </w:tblGrid>
      <w:tr w:rsidR="00886640" w14:paraId="72A4F88B" w14:textId="77777777" w:rsidTr="00886640">
        <w:trPr>
          <w:trHeight w:val="397"/>
        </w:trPr>
        <w:tc>
          <w:tcPr>
            <w:tcW w:w="10988" w:type="dxa"/>
            <w:gridSpan w:val="5"/>
            <w:vAlign w:val="center"/>
            <w:hideMark/>
          </w:tcPr>
          <w:p w14:paraId="5D070DB0" w14:textId="77777777" w:rsidR="00886640" w:rsidRDefault="00886640">
            <w:pPr>
              <w:rPr>
                <w:b/>
                <w:sz w:val="22"/>
                <w:szCs w:val="22"/>
                <w:lang w:eastAsia="en-US"/>
              </w:rPr>
            </w:pPr>
            <w:r>
              <w:rPr>
                <w:b/>
                <w:sz w:val="22"/>
                <w:szCs w:val="22"/>
              </w:rPr>
              <w:t>Assessment of Impact</w:t>
            </w:r>
          </w:p>
        </w:tc>
      </w:tr>
      <w:tr w:rsidR="00886640" w14:paraId="513AEFC6" w14:textId="77777777" w:rsidTr="00886640">
        <w:trPr>
          <w:trHeight w:val="227"/>
        </w:trPr>
        <w:tc>
          <w:tcPr>
            <w:tcW w:w="10988" w:type="dxa"/>
            <w:gridSpan w:val="5"/>
            <w:vAlign w:val="center"/>
          </w:tcPr>
          <w:p w14:paraId="3DDFE402" w14:textId="77777777" w:rsidR="00886640" w:rsidRDefault="00886640"/>
        </w:tc>
      </w:tr>
      <w:tr w:rsidR="00886640" w14:paraId="67B3C577" w14:textId="77777777" w:rsidTr="00886640">
        <w:trPr>
          <w:trHeight w:val="680"/>
        </w:trPr>
        <w:tc>
          <w:tcPr>
            <w:tcW w:w="10988" w:type="dxa"/>
            <w:gridSpan w:val="5"/>
            <w:vAlign w:val="center"/>
            <w:hideMark/>
          </w:tcPr>
          <w:p w14:paraId="5D0D70F8" w14:textId="77777777" w:rsidR="00886640" w:rsidRDefault="00886640">
            <w:r>
              <w:rPr>
                <w:b/>
              </w:rPr>
              <w:t>Question 4</w:t>
            </w:r>
            <w:r>
              <w:t xml:space="preserve"> – Explain if what you plan to do is likely to be perceived as having a high, medium or low impact upon the 9 Equality groupings according to their needs. Also if what you are planning to do is likely to be perceived as having a positive or negative effect upon the 3 different groups in relation to the promotion of good relations.</w:t>
            </w:r>
          </w:p>
        </w:tc>
      </w:tr>
      <w:tr w:rsidR="00886640" w14:paraId="247210F2" w14:textId="77777777" w:rsidTr="00886640">
        <w:trPr>
          <w:trHeight w:val="227"/>
        </w:trPr>
        <w:tc>
          <w:tcPr>
            <w:tcW w:w="10988" w:type="dxa"/>
            <w:gridSpan w:val="5"/>
            <w:tcBorders>
              <w:top w:val="nil"/>
              <w:left w:val="nil"/>
              <w:bottom w:val="single" w:sz="4" w:space="0" w:color="auto"/>
              <w:right w:val="nil"/>
            </w:tcBorders>
            <w:vAlign w:val="center"/>
          </w:tcPr>
          <w:p w14:paraId="76AB4B3B" w14:textId="77777777" w:rsidR="00886640" w:rsidRDefault="00886640"/>
        </w:tc>
      </w:tr>
      <w:tr w:rsidR="00886640" w14:paraId="1150ACB4" w14:textId="77777777" w:rsidTr="00886640">
        <w:trPr>
          <w:trHeight w:val="397"/>
        </w:trPr>
        <w:tc>
          <w:tcPr>
            <w:tcW w:w="2197" w:type="dxa"/>
            <w:tcBorders>
              <w:top w:val="single" w:sz="4" w:space="0" w:color="auto"/>
              <w:left w:val="single" w:sz="4" w:space="0" w:color="auto"/>
              <w:bottom w:val="single" w:sz="4" w:space="0" w:color="auto"/>
              <w:right w:val="single" w:sz="4" w:space="0" w:color="auto"/>
            </w:tcBorders>
            <w:vAlign w:val="center"/>
            <w:hideMark/>
          </w:tcPr>
          <w:p w14:paraId="4700C6CA" w14:textId="77777777" w:rsidR="00886640" w:rsidRDefault="00886640">
            <w:pPr>
              <w:rPr>
                <w:b/>
              </w:rPr>
            </w:pPr>
            <w:r>
              <w:rPr>
                <w:b/>
              </w:rPr>
              <w:t>9 Equality Groups</w:t>
            </w:r>
          </w:p>
        </w:tc>
        <w:tc>
          <w:tcPr>
            <w:tcW w:w="2198" w:type="dxa"/>
            <w:tcBorders>
              <w:top w:val="single" w:sz="4" w:space="0" w:color="auto"/>
              <w:left w:val="single" w:sz="4" w:space="0" w:color="auto"/>
              <w:bottom w:val="single" w:sz="4" w:space="0" w:color="auto"/>
              <w:right w:val="single" w:sz="4" w:space="0" w:color="auto"/>
            </w:tcBorders>
            <w:vAlign w:val="center"/>
            <w:hideMark/>
          </w:tcPr>
          <w:p w14:paraId="03D71A0A" w14:textId="77777777" w:rsidR="00886640" w:rsidRDefault="00886640">
            <w:pPr>
              <w:rPr>
                <w:b/>
              </w:rPr>
            </w:pPr>
            <w:r>
              <w:rPr>
                <w:b/>
              </w:rPr>
              <w:t>Perceived Impact</w:t>
            </w:r>
          </w:p>
          <w:p w14:paraId="6E0E9F43" w14:textId="77777777" w:rsidR="00886640" w:rsidRDefault="00886640">
            <w:pPr>
              <w:rPr>
                <w:b/>
              </w:rPr>
            </w:pPr>
            <w:r>
              <w:rPr>
                <w:b/>
              </w:rPr>
              <w:t>High – (H)</w:t>
            </w:r>
          </w:p>
          <w:p w14:paraId="4200BEEE" w14:textId="77777777" w:rsidR="00886640" w:rsidRDefault="00886640">
            <w:pPr>
              <w:rPr>
                <w:b/>
              </w:rPr>
            </w:pPr>
            <w:r>
              <w:rPr>
                <w:b/>
              </w:rPr>
              <w:t>Medium  - (M)</w:t>
            </w:r>
          </w:p>
          <w:p w14:paraId="31A99863" w14:textId="77777777" w:rsidR="00886640" w:rsidRDefault="00886640">
            <w:pPr>
              <w:rPr>
                <w:b/>
              </w:rPr>
            </w:pPr>
            <w:r>
              <w:rPr>
                <w:b/>
              </w:rPr>
              <w:t>Low – (L)</w:t>
            </w:r>
          </w:p>
        </w:tc>
        <w:tc>
          <w:tcPr>
            <w:tcW w:w="2197" w:type="dxa"/>
            <w:tcBorders>
              <w:top w:val="single" w:sz="4" w:space="0" w:color="auto"/>
              <w:left w:val="single" w:sz="4" w:space="0" w:color="auto"/>
              <w:bottom w:val="single" w:sz="4" w:space="0" w:color="auto"/>
              <w:right w:val="single" w:sz="4" w:space="0" w:color="auto"/>
            </w:tcBorders>
            <w:vAlign w:val="center"/>
            <w:hideMark/>
          </w:tcPr>
          <w:p w14:paraId="5247E555" w14:textId="77777777" w:rsidR="00886640" w:rsidRDefault="00886640">
            <w:pPr>
              <w:rPr>
                <w:b/>
              </w:rPr>
            </w:pPr>
            <w:r>
              <w:rPr>
                <w:b/>
              </w:rPr>
              <w:t>Why this rating?</w:t>
            </w:r>
          </w:p>
        </w:tc>
        <w:tc>
          <w:tcPr>
            <w:tcW w:w="2198" w:type="dxa"/>
            <w:tcBorders>
              <w:top w:val="single" w:sz="4" w:space="0" w:color="auto"/>
              <w:left w:val="single" w:sz="4" w:space="0" w:color="auto"/>
              <w:bottom w:val="single" w:sz="4" w:space="0" w:color="auto"/>
              <w:right w:val="single" w:sz="4" w:space="0" w:color="auto"/>
            </w:tcBorders>
            <w:vAlign w:val="center"/>
            <w:hideMark/>
          </w:tcPr>
          <w:p w14:paraId="2B35BFC7" w14:textId="77777777" w:rsidR="00886640" w:rsidRDefault="00886640">
            <w:pPr>
              <w:rPr>
                <w:b/>
              </w:rPr>
            </w:pPr>
            <w:r>
              <w:rPr>
                <w:b/>
              </w:rPr>
              <w:t>Promotion of Good Relations</w:t>
            </w:r>
          </w:p>
          <w:p w14:paraId="480AFD39" w14:textId="77777777" w:rsidR="00886640" w:rsidRDefault="00886640">
            <w:pPr>
              <w:rPr>
                <w:b/>
              </w:rPr>
            </w:pPr>
            <w:r>
              <w:rPr>
                <w:b/>
              </w:rPr>
              <w:t>(Yes/No)</w:t>
            </w:r>
          </w:p>
        </w:tc>
        <w:tc>
          <w:tcPr>
            <w:tcW w:w="2198" w:type="dxa"/>
            <w:tcBorders>
              <w:top w:val="single" w:sz="4" w:space="0" w:color="auto"/>
              <w:left w:val="single" w:sz="4" w:space="0" w:color="auto"/>
              <w:bottom w:val="single" w:sz="4" w:space="0" w:color="auto"/>
              <w:right w:val="single" w:sz="4" w:space="0" w:color="auto"/>
            </w:tcBorders>
            <w:vAlign w:val="center"/>
            <w:hideMark/>
          </w:tcPr>
          <w:p w14:paraId="68A15BEE" w14:textId="77777777" w:rsidR="00886640" w:rsidRDefault="00886640">
            <w:pPr>
              <w:rPr>
                <w:b/>
              </w:rPr>
            </w:pPr>
            <w:r>
              <w:rPr>
                <w:b/>
              </w:rPr>
              <w:t>Why this rating?</w:t>
            </w:r>
          </w:p>
        </w:tc>
      </w:tr>
      <w:tr w:rsidR="00886640" w14:paraId="33DB8621" w14:textId="77777777" w:rsidTr="009B22A0">
        <w:trPr>
          <w:trHeight w:hRule="exact" w:val="1356"/>
        </w:trPr>
        <w:tc>
          <w:tcPr>
            <w:tcW w:w="2197" w:type="dxa"/>
            <w:tcBorders>
              <w:top w:val="single" w:sz="4" w:space="0" w:color="auto"/>
              <w:left w:val="single" w:sz="4" w:space="0" w:color="auto"/>
              <w:bottom w:val="single" w:sz="4" w:space="0" w:color="auto"/>
              <w:right w:val="single" w:sz="4" w:space="0" w:color="auto"/>
            </w:tcBorders>
            <w:vAlign w:val="center"/>
            <w:hideMark/>
          </w:tcPr>
          <w:p w14:paraId="5EFE36CD" w14:textId="77777777" w:rsidR="00886640" w:rsidRDefault="00886640">
            <w:r>
              <w:t>Religious Belief</w:t>
            </w:r>
          </w:p>
        </w:tc>
        <w:tc>
          <w:tcPr>
            <w:tcW w:w="2198" w:type="dxa"/>
            <w:tcBorders>
              <w:top w:val="single" w:sz="4" w:space="0" w:color="auto"/>
              <w:left w:val="single" w:sz="4" w:space="0" w:color="auto"/>
              <w:bottom w:val="single" w:sz="4" w:space="0" w:color="auto"/>
              <w:right w:val="single" w:sz="4" w:space="0" w:color="auto"/>
            </w:tcBorders>
            <w:vAlign w:val="center"/>
            <w:hideMark/>
          </w:tcPr>
          <w:p w14:paraId="59894644" w14:textId="676164BE" w:rsidR="00886640" w:rsidRDefault="009B22A0">
            <w:r>
              <w:t>L</w:t>
            </w:r>
          </w:p>
        </w:tc>
        <w:tc>
          <w:tcPr>
            <w:tcW w:w="2197" w:type="dxa"/>
            <w:tcBorders>
              <w:top w:val="single" w:sz="4" w:space="0" w:color="auto"/>
              <w:left w:val="single" w:sz="4" w:space="0" w:color="auto"/>
              <w:bottom w:val="single" w:sz="4" w:space="0" w:color="auto"/>
              <w:right w:val="single" w:sz="4" w:space="0" w:color="auto"/>
            </w:tcBorders>
            <w:vAlign w:val="center"/>
            <w:hideMark/>
          </w:tcPr>
          <w:p w14:paraId="0E4FC689" w14:textId="77777777" w:rsidR="009B22A0" w:rsidRPr="009B22A0" w:rsidRDefault="009B22A0" w:rsidP="009B22A0">
            <w:r w:rsidRPr="009B22A0">
              <w:t>Policy applies equally regardless of religious belief and promotes fair treatment.</w:t>
            </w:r>
          </w:p>
          <w:p w14:paraId="025978D9" w14:textId="214C7C78" w:rsidR="00886640" w:rsidRDefault="00886640"/>
        </w:tc>
        <w:tc>
          <w:tcPr>
            <w:tcW w:w="2198" w:type="dxa"/>
            <w:tcBorders>
              <w:top w:val="single" w:sz="4" w:space="0" w:color="auto"/>
              <w:left w:val="single" w:sz="4" w:space="0" w:color="auto"/>
              <w:bottom w:val="single" w:sz="4" w:space="0" w:color="auto"/>
              <w:right w:val="single" w:sz="4" w:space="0" w:color="auto"/>
            </w:tcBorders>
            <w:vAlign w:val="center"/>
            <w:hideMark/>
          </w:tcPr>
          <w:p w14:paraId="3D7DBDA7" w14:textId="2B8A37BE" w:rsidR="00886640" w:rsidRDefault="00BC49CE">
            <w:r>
              <w:t>No</w:t>
            </w:r>
          </w:p>
        </w:tc>
        <w:tc>
          <w:tcPr>
            <w:tcW w:w="2198" w:type="dxa"/>
            <w:tcBorders>
              <w:top w:val="single" w:sz="4" w:space="0" w:color="auto"/>
              <w:left w:val="single" w:sz="4" w:space="0" w:color="auto"/>
              <w:bottom w:val="single" w:sz="4" w:space="0" w:color="auto"/>
              <w:right w:val="single" w:sz="4" w:space="0" w:color="auto"/>
            </w:tcBorders>
            <w:vAlign w:val="center"/>
            <w:hideMark/>
          </w:tcPr>
          <w:p w14:paraId="56FD315A" w14:textId="77777777" w:rsidR="009B22A0" w:rsidRPr="009B22A0" w:rsidRDefault="009B22A0" w:rsidP="009B22A0">
            <w:r w:rsidRPr="009B22A0">
              <w:t>No direct good relations impact identified.</w:t>
            </w:r>
          </w:p>
          <w:p w14:paraId="1BE17894" w14:textId="73D53FCB" w:rsidR="00886640" w:rsidRDefault="00886640"/>
        </w:tc>
      </w:tr>
      <w:tr w:rsidR="00886640" w14:paraId="25EB59DE" w14:textId="77777777" w:rsidTr="009B22A0">
        <w:trPr>
          <w:trHeight w:hRule="exact" w:val="1275"/>
        </w:trPr>
        <w:tc>
          <w:tcPr>
            <w:tcW w:w="2197" w:type="dxa"/>
            <w:tcBorders>
              <w:top w:val="single" w:sz="4" w:space="0" w:color="auto"/>
              <w:left w:val="single" w:sz="4" w:space="0" w:color="auto"/>
              <w:bottom w:val="single" w:sz="4" w:space="0" w:color="auto"/>
              <w:right w:val="single" w:sz="4" w:space="0" w:color="auto"/>
            </w:tcBorders>
            <w:vAlign w:val="center"/>
            <w:hideMark/>
          </w:tcPr>
          <w:p w14:paraId="07B57AF4" w14:textId="77777777" w:rsidR="00886640" w:rsidRDefault="00886640">
            <w:r>
              <w:t>Racial/Ethnic Group</w:t>
            </w:r>
          </w:p>
        </w:tc>
        <w:tc>
          <w:tcPr>
            <w:tcW w:w="2198" w:type="dxa"/>
            <w:tcBorders>
              <w:top w:val="single" w:sz="4" w:space="0" w:color="auto"/>
              <w:left w:val="single" w:sz="4" w:space="0" w:color="auto"/>
              <w:bottom w:val="single" w:sz="4" w:space="0" w:color="auto"/>
              <w:right w:val="single" w:sz="4" w:space="0" w:color="auto"/>
            </w:tcBorders>
            <w:vAlign w:val="center"/>
            <w:hideMark/>
          </w:tcPr>
          <w:p w14:paraId="583AA9BF" w14:textId="54F7DFEC" w:rsidR="00886640" w:rsidRDefault="009B22A0">
            <w:r>
              <w:t>L</w:t>
            </w:r>
          </w:p>
        </w:tc>
        <w:tc>
          <w:tcPr>
            <w:tcW w:w="2197" w:type="dxa"/>
            <w:tcBorders>
              <w:top w:val="single" w:sz="4" w:space="0" w:color="auto"/>
              <w:left w:val="single" w:sz="4" w:space="0" w:color="auto"/>
              <w:bottom w:val="single" w:sz="4" w:space="0" w:color="auto"/>
              <w:right w:val="single" w:sz="4" w:space="0" w:color="auto"/>
            </w:tcBorders>
            <w:vAlign w:val="center"/>
            <w:hideMark/>
          </w:tcPr>
          <w:p w14:paraId="6B7E10AE" w14:textId="77777777" w:rsidR="009B22A0" w:rsidRPr="009B22A0" w:rsidRDefault="009B22A0" w:rsidP="009B22A0">
            <w:r w:rsidRPr="009B22A0">
              <w:t>Policy applies consistently to all eligible staff regardless of ethnic background.</w:t>
            </w:r>
          </w:p>
          <w:p w14:paraId="5D8EECAF" w14:textId="16418AFF" w:rsidR="00886640" w:rsidRDefault="00886640"/>
        </w:tc>
        <w:tc>
          <w:tcPr>
            <w:tcW w:w="2198" w:type="dxa"/>
            <w:tcBorders>
              <w:top w:val="single" w:sz="4" w:space="0" w:color="auto"/>
              <w:left w:val="single" w:sz="4" w:space="0" w:color="auto"/>
              <w:bottom w:val="single" w:sz="4" w:space="0" w:color="auto"/>
              <w:right w:val="single" w:sz="4" w:space="0" w:color="auto"/>
            </w:tcBorders>
            <w:vAlign w:val="center"/>
            <w:hideMark/>
          </w:tcPr>
          <w:p w14:paraId="4F1AEFC8" w14:textId="386BBDC2" w:rsidR="00886640" w:rsidRDefault="00BC49CE">
            <w:r>
              <w:t>No</w:t>
            </w:r>
          </w:p>
        </w:tc>
        <w:tc>
          <w:tcPr>
            <w:tcW w:w="2198" w:type="dxa"/>
            <w:tcBorders>
              <w:top w:val="single" w:sz="4" w:space="0" w:color="auto"/>
              <w:left w:val="single" w:sz="4" w:space="0" w:color="auto"/>
              <w:bottom w:val="single" w:sz="4" w:space="0" w:color="auto"/>
              <w:right w:val="single" w:sz="4" w:space="0" w:color="auto"/>
            </w:tcBorders>
            <w:vAlign w:val="center"/>
            <w:hideMark/>
          </w:tcPr>
          <w:p w14:paraId="78509644" w14:textId="77777777" w:rsidR="009B22A0" w:rsidRPr="009B22A0" w:rsidRDefault="009B22A0" w:rsidP="009B22A0">
            <w:r w:rsidRPr="009B22A0">
              <w:t>No direct good relations impact identified.</w:t>
            </w:r>
          </w:p>
          <w:p w14:paraId="576DAF4F" w14:textId="553F4BED" w:rsidR="00886640" w:rsidRDefault="00886640"/>
        </w:tc>
      </w:tr>
      <w:tr w:rsidR="00886640" w14:paraId="5B866EC0" w14:textId="77777777" w:rsidTr="00F838E2">
        <w:trPr>
          <w:trHeight w:hRule="exact" w:val="855"/>
        </w:trPr>
        <w:tc>
          <w:tcPr>
            <w:tcW w:w="2197" w:type="dxa"/>
            <w:tcBorders>
              <w:top w:val="single" w:sz="4" w:space="0" w:color="auto"/>
              <w:left w:val="single" w:sz="4" w:space="0" w:color="auto"/>
              <w:bottom w:val="single" w:sz="4" w:space="0" w:color="auto"/>
              <w:right w:val="single" w:sz="4" w:space="0" w:color="auto"/>
            </w:tcBorders>
            <w:vAlign w:val="center"/>
            <w:hideMark/>
          </w:tcPr>
          <w:p w14:paraId="50E37044" w14:textId="77777777" w:rsidR="00886640" w:rsidRDefault="00886640">
            <w:r>
              <w:t>Political Opinion</w:t>
            </w:r>
          </w:p>
        </w:tc>
        <w:tc>
          <w:tcPr>
            <w:tcW w:w="2198" w:type="dxa"/>
            <w:tcBorders>
              <w:top w:val="single" w:sz="4" w:space="0" w:color="auto"/>
              <w:left w:val="single" w:sz="4" w:space="0" w:color="auto"/>
              <w:bottom w:val="single" w:sz="4" w:space="0" w:color="auto"/>
              <w:right w:val="single" w:sz="4" w:space="0" w:color="auto"/>
            </w:tcBorders>
            <w:vAlign w:val="center"/>
            <w:hideMark/>
          </w:tcPr>
          <w:p w14:paraId="4056B9A5" w14:textId="4192251E" w:rsidR="00886640" w:rsidRDefault="009B22A0">
            <w:r>
              <w:t>L</w:t>
            </w:r>
          </w:p>
        </w:tc>
        <w:tc>
          <w:tcPr>
            <w:tcW w:w="2197" w:type="dxa"/>
            <w:tcBorders>
              <w:top w:val="single" w:sz="4" w:space="0" w:color="auto"/>
              <w:left w:val="single" w:sz="4" w:space="0" w:color="auto"/>
              <w:bottom w:val="single" w:sz="4" w:space="0" w:color="auto"/>
              <w:right w:val="single" w:sz="4" w:space="0" w:color="auto"/>
            </w:tcBorders>
            <w:vAlign w:val="center"/>
            <w:hideMark/>
          </w:tcPr>
          <w:p w14:paraId="2F0367DA" w14:textId="77777777" w:rsidR="009B22A0" w:rsidRPr="009B22A0" w:rsidRDefault="009B22A0" w:rsidP="009B22A0">
            <w:r w:rsidRPr="009B22A0">
              <w:t>Policy applies equally irrespective of political opinion.</w:t>
            </w:r>
          </w:p>
          <w:p w14:paraId="5A1CB9B8" w14:textId="5D5F606F" w:rsidR="00886640" w:rsidRDefault="00886640"/>
        </w:tc>
        <w:tc>
          <w:tcPr>
            <w:tcW w:w="2198" w:type="dxa"/>
            <w:tcBorders>
              <w:top w:val="single" w:sz="4" w:space="0" w:color="auto"/>
              <w:left w:val="single" w:sz="4" w:space="0" w:color="auto"/>
              <w:bottom w:val="single" w:sz="4" w:space="0" w:color="auto"/>
              <w:right w:val="single" w:sz="4" w:space="0" w:color="auto"/>
            </w:tcBorders>
            <w:vAlign w:val="center"/>
            <w:hideMark/>
          </w:tcPr>
          <w:p w14:paraId="1B0DAC53" w14:textId="1C1625D3" w:rsidR="00886640" w:rsidRDefault="00BC49CE">
            <w:r>
              <w:t>No</w:t>
            </w:r>
          </w:p>
        </w:tc>
        <w:tc>
          <w:tcPr>
            <w:tcW w:w="2198" w:type="dxa"/>
            <w:tcBorders>
              <w:top w:val="single" w:sz="4" w:space="0" w:color="auto"/>
              <w:left w:val="single" w:sz="4" w:space="0" w:color="auto"/>
              <w:bottom w:val="single" w:sz="4" w:space="0" w:color="auto"/>
              <w:right w:val="single" w:sz="4" w:space="0" w:color="auto"/>
            </w:tcBorders>
            <w:vAlign w:val="center"/>
            <w:hideMark/>
          </w:tcPr>
          <w:p w14:paraId="7C4F7B07" w14:textId="77777777" w:rsidR="00F838E2" w:rsidRPr="009B22A0" w:rsidRDefault="00F838E2" w:rsidP="00F838E2">
            <w:r w:rsidRPr="009B22A0">
              <w:t>No direct good relations impact identified.</w:t>
            </w:r>
          </w:p>
          <w:p w14:paraId="7698B5E1" w14:textId="197017D8" w:rsidR="00886640" w:rsidRDefault="00886640"/>
        </w:tc>
      </w:tr>
      <w:tr w:rsidR="00886640" w14:paraId="24CDD5AF" w14:textId="77777777" w:rsidTr="00282767">
        <w:trPr>
          <w:trHeight w:hRule="exact" w:val="1845"/>
        </w:trPr>
        <w:tc>
          <w:tcPr>
            <w:tcW w:w="2197" w:type="dxa"/>
            <w:tcBorders>
              <w:top w:val="single" w:sz="4" w:space="0" w:color="auto"/>
              <w:left w:val="single" w:sz="4" w:space="0" w:color="auto"/>
              <w:bottom w:val="single" w:sz="4" w:space="0" w:color="auto"/>
              <w:right w:val="single" w:sz="4" w:space="0" w:color="auto"/>
            </w:tcBorders>
            <w:vAlign w:val="center"/>
            <w:hideMark/>
          </w:tcPr>
          <w:p w14:paraId="4F5398E3" w14:textId="77777777" w:rsidR="00886640" w:rsidRDefault="00886640">
            <w:r>
              <w:t>Age</w:t>
            </w:r>
          </w:p>
        </w:tc>
        <w:tc>
          <w:tcPr>
            <w:tcW w:w="2198" w:type="dxa"/>
            <w:tcBorders>
              <w:top w:val="single" w:sz="4" w:space="0" w:color="auto"/>
              <w:left w:val="single" w:sz="4" w:space="0" w:color="auto"/>
              <w:bottom w:val="single" w:sz="4" w:space="0" w:color="auto"/>
              <w:right w:val="single" w:sz="4" w:space="0" w:color="auto"/>
            </w:tcBorders>
            <w:vAlign w:val="center"/>
            <w:hideMark/>
          </w:tcPr>
          <w:p w14:paraId="551D0DD6" w14:textId="11E3847B" w:rsidR="00886640" w:rsidRDefault="00F838E2">
            <w:r>
              <w:t>M</w:t>
            </w:r>
          </w:p>
        </w:tc>
        <w:tc>
          <w:tcPr>
            <w:tcW w:w="2197" w:type="dxa"/>
            <w:tcBorders>
              <w:top w:val="single" w:sz="4" w:space="0" w:color="auto"/>
              <w:left w:val="single" w:sz="4" w:space="0" w:color="auto"/>
              <w:bottom w:val="single" w:sz="4" w:space="0" w:color="auto"/>
              <w:right w:val="single" w:sz="4" w:space="0" w:color="auto"/>
            </w:tcBorders>
            <w:vAlign w:val="center"/>
            <w:hideMark/>
          </w:tcPr>
          <w:p w14:paraId="6A2ED99B" w14:textId="77777777" w:rsidR="00282767" w:rsidRPr="00282767" w:rsidRDefault="00282767" w:rsidP="00282767">
            <w:r w:rsidRPr="00282767">
              <w:t>Pregnancy and maternity rights are more likely to affect particular age groups and the policy provides protections and support.</w:t>
            </w:r>
          </w:p>
          <w:p w14:paraId="56A8AE9F" w14:textId="5974AB2E" w:rsidR="00886640" w:rsidRDefault="00886640"/>
        </w:tc>
        <w:tc>
          <w:tcPr>
            <w:tcW w:w="2198" w:type="dxa"/>
            <w:tcBorders>
              <w:top w:val="single" w:sz="4" w:space="0" w:color="auto"/>
              <w:left w:val="single" w:sz="4" w:space="0" w:color="auto"/>
              <w:bottom w:val="single" w:sz="4" w:space="0" w:color="auto"/>
              <w:right w:val="single" w:sz="4" w:space="0" w:color="auto"/>
            </w:tcBorders>
            <w:vAlign w:val="center"/>
            <w:hideMark/>
          </w:tcPr>
          <w:p w14:paraId="203FE879" w14:textId="77777777" w:rsidR="00886640" w:rsidRDefault="00886640">
            <w:r>
              <w:t>-</w:t>
            </w:r>
          </w:p>
        </w:tc>
        <w:tc>
          <w:tcPr>
            <w:tcW w:w="2198" w:type="dxa"/>
            <w:tcBorders>
              <w:top w:val="single" w:sz="4" w:space="0" w:color="auto"/>
              <w:left w:val="single" w:sz="4" w:space="0" w:color="auto"/>
              <w:bottom w:val="single" w:sz="4" w:space="0" w:color="auto"/>
              <w:right w:val="single" w:sz="4" w:space="0" w:color="auto"/>
            </w:tcBorders>
            <w:vAlign w:val="center"/>
            <w:hideMark/>
          </w:tcPr>
          <w:p w14:paraId="4EC63436" w14:textId="6975FE46" w:rsidR="00886640" w:rsidRDefault="00F838E2">
            <w:r>
              <w:t>N/A</w:t>
            </w:r>
          </w:p>
        </w:tc>
      </w:tr>
      <w:tr w:rsidR="00886640" w14:paraId="14633136" w14:textId="77777777" w:rsidTr="00803557">
        <w:trPr>
          <w:trHeight w:hRule="exact" w:val="1559"/>
        </w:trPr>
        <w:tc>
          <w:tcPr>
            <w:tcW w:w="2197" w:type="dxa"/>
            <w:tcBorders>
              <w:top w:val="single" w:sz="4" w:space="0" w:color="auto"/>
              <w:left w:val="single" w:sz="4" w:space="0" w:color="auto"/>
              <w:bottom w:val="single" w:sz="4" w:space="0" w:color="auto"/>
              <w:right w:val="single" w:sz="4" w:space="0" w:color="auto"/>
            </w:tcBorders>
            <w:vAlign w:val="center"/>
            <w:hideMark/>
          </w:tcPr>
          <w:p w14:paraId="078B5ACB" w14:textId="77777777" w:rsidR="00886640" w:rsidRDefault="00886640">
            <w:r>
              <w:t>Gender</w:t>
            </w:r>
          </w:p>
        </w:tc>
        <w:tc>
          <w:tcPr>
            <w:tcW w:w="2198" w:type="dxa"/>
            <w:tcBorders>
              <w:top w:val="single" w:sz="4" w:space="0" w:color="auto"/>
              <w:left w:val="single" w:sz="4" w:space="0" w:color="auto"/>
              <w:bottom w:val="single" w:sz="4" w:space="0" w:color="auto"/>
              <w:right w:val="single" w:sz="4" w:space="0" w:color="auto"/>
            </w:tcBorders>
            <w:vAlign w:val="center"/>
            <w:hideMark/>
          </w:tcPr>
          <w:p w14:paraId="0826C46A" w14:textId="7E3CAA82" w:rsidR="00886640" w:rsidRDefault="00803557">
            <w:r>
              <w:t>H</w:t>
            </w:r>
          </w:p>
        </w:tc>
        <w:tc>
          <w:tcPr>
            <w:tcW w:w="2197" w:type="dxa"/>
            <w:tcBorders>
              <w:top w:val="single" w:sz="4" w:space="0" w:color="auto"/>
              <w:left w:val="single" w:sz="4" w:space="0" w:color="auto"/>
              <w:bottom w:val="single" w:sz="4" w:space="0" w:color="auto"/>
              <w:right w:val="single" w:sz="4" w:space="0" w:color="auto"/>
            </w:tcBorders>
            <w:vAlign w:val="center"/>
            <w:hideMark/>
          </w:tcPr>
          <w:p w14:paraId="6195C2AD" w14:textId="77777777" w:rsidR="00803557" w:rsidRPr="00803557" w:rsidRDefault="00803557" w:rsidP="00803557">
            <w:r w:rsidRPr="00803557">
              <w:t>Primary beneficiary group. Policy provides maternity leave, maternity pay and pregnancy protections.</w:t>
            </w:r>
          </w:p>
          <w:p w14:paraId="5249BF7E" w14:textId="07D718E4" w:rsidR="00886640" w:rsidRDefault="00886640"/>
        </w:tc>
        <w:tc>
          <w:tcPr>
            <w:tcW w:w="2198" w:type="dxa"/>
            <w:tcBorders>
              <w:top w:val="single" w:sz="4" w:space="0" w:color="auto"/>
              <w:left w:val="single" w:sz="4" w:space="0" w:color="auto"/>
              <w:bottom w:val="single" w:sz="4" w:space="0" w:color="auto"/>
              <w:right w:val="single" w:sz="4" w:space="0" w:color="auto"/>
            </w:tcBorders>
            <w:vAlign w:val="center"/>
            <w:hideMark/>
          </w:tcPr>
          <w:p w14:paraId="72442C52" w14:textId="77777777" w:rsidR="00886640" w:rsidRDefault="00886640">
            <w:r>
              <w:t>-</w:t>
            </w:r>
          </w:p>
        </w:tc>
        <w:tc>
          <w:tcPr>
            <w:tcW w:w="2198" w:type="dxa"/>
            <w:tcBorders>
              <w:top w:val="single" w:sz="4" w:space="0" w:color="auto"/>
              <w:left w:val="single" w:sz="4" w:space="0" w:color="auto"/>
              <w:bottom w:val="single" w:sz="4" w:space="0" w:color="auto"/>
              <w:right w:val="single" w:sz="4" w:space="0" w:color="auto"/>
            </w:tcBorders>
            <w:vAlign w:val="center"/>
            <w:hideMark/>
          </w:tcPr>
          <w:p w14:paraId="3C65470A" w14:textId="52A685C1" w:rsidR="00886640" w:rsidRDefault="00F838E2">
            <w:r>
              <w:t>N/A</w:t>
            </w:r>
          </w:p>
        </w:tc>
      </w:tr>
      <w:tr w:rsidR="00886640" w14:paraId="51C88252" w14:textId="77777777" w:rsidTr="00F838E2">
        <w:trPr>
          <w:trHeight w:hRule="exact" w:val="1276"/>
        </w:trPr>
        <w:tc>
          <w:tcPr>
            <w:tcW w:w="2197" w:type="dxa"/>
            <w:tcBorders>
              <w:top w:val="single" w:sz="4" w:space="0" w:color="auto"/>
              <w:left w:val="single" w:sz="4" w:space="0" w:color="auto"/>
              <w:bottom w:val="single" w:sz="4" w:space="0" w:color="auto"/>
              <w:right w:val="single" w:sz="4" w:space="0" w:color="auto"/>
            </w:tcBorders>
            <w:vAlign w:val="center"/>
            <w:hideMark/>
          </w:tcPr>
          <w:p w14:paraId="3C63B1A5" w14:textId="77777777" w:rsidR="00886640" w:rsidRDefault="00886640">
            <w:r>
              <w:t>Marital Status</w:t>
            </w:r>
          </w:p>
        </w:tc>
        <w:tc>
          <w:tcPr>
            <w:tcW w:w="2198" w:type="dxa"/>
            <w:tcBorders>
              <w:top w:val="single" w:sz="4" w:space="0" w:color="auto"/>
              <w:left w:val="single" w:sz="4" w:space="0" w:color="auto"/>
              <w:bottom w:val="single" w:sz="4" w:space="0" w:color="auto"/>
              <w:right w:val="single" w:sz="4" w:space="0" w:color="auto"/>
            </w:tcBorders>
            <w:vAlign w:val="center"/>
            <w:hideMark/>
          </w:tcPr>
          <w:p w14:paraId="57A2D64A" w14:textId="3B326FD5" w:rsidR="00886640" w:rsidRDefault="00F838E2">
            <w:r>
              <w:t>M</w:t>
            </w:r>
          </w:p>
        </w:tc>
        <w:tc>
          <w:tcPr>
            <w:tcW w:w="2197" w:type="dxa"/>
            <w:tcBorders>
              <w:top w:val="single" w:sz="4" w:space="0" w:color="auto"/>
              <w:left w:val="single" w:sz="4" w:space="0" w:color="auto"/>
              <w:bottom w:val="single" w:sz="4" w:space="0" w:color="auto"/>
              <w:right w:val="single" w:sz="4" w:space="0" w:color="auto"/>
            </w:tcBorders>
            <w:vAlign w:val="center"/>
            <w:hideMark/>
          </w:tcPr>
          <w:p w14:paraId="6818755D" w14:textId="335F3F65" w:rsidR="005174AA" w:rsidRPr="005174AA" w:rsidRDefault="005174AA" w:rsidP="005174AA">
            <w:r>
              <w:t>E</w:t>
            </w:r>
            <w:r w:rsidRPr="005174AA">
              <w:t>ntitlements apply regardless of marital statu</w:t>
            </w:r>
            <w:r>
              <w:t>s</w:t>
            </w:r>
          </w:p>
          <w:p w14:paraId="1D03BC70" w14:textId="779BD36C" w:rsidR="00886640" w:rsidRDefault="00886640"/>
        </w:tc>
        <w:tc>
          <w:tcPr>
            <w:tcW w:w="2198" w:type="dxa"/>
            <w:tcBorders>
              <w:top w:val="single" w:sz="4" w:space="0" w:color="auto"/>
              <w:left w:val="single" w:sz="4" w:space="0" w:color="auto"/>
              <w:bottom w:val="single" w:sz="4" w:space="0" w:color="auto"/>
              <w:right w:val="single" w:sz="4" w:space="0" w:color="auto"/>
            </w:tcBorders>
            <w:vAlign w:val="center"/>
            <w:hideMark/>
          </w:tcPr>
          <w:p w14:paraId="3360C937" w14:textId="77777777" w:rsidR="00886640" w:rsidRDefault="00886640">
            <w:r>
              <w:t>-</w:t>
            </w:r>
          </w:p>
        </w:tc>
        <w:tc>
          <w:tcPr>
            <w:tcW w:w="2198" w:type="dxa"/>
            <w:tcBorders>
              <w:top w:val="single" w:sz="4" w:space="0" w:color="auto"/>
              <w:left w:val="single" w:sz="4" w:space="0" w:color="auto"/>
              <w:bottom w:val="single" w:sz="4" w:space="0" w:color="auto"/>
              <w:right w:val="single" w:sz="4" w:space="0" w:color="auto"/>
            </w:tcBorders>
            <w:vAlign w:val="center"/>
            <w:hideMark/>
          </w:tcPr>
          <w:p w14:paraId="2314031F" w14:textId="74106E76" w:rsidR="00886640" w:rsidRDefault="00F838E2">
            <w:r>
              <w:t>N/A</w:t>
            </w:r>
          </w:p>
        </w:tc>
      </w:tr>
      <w:tr w:rsidR="00886640" w14:paraId="687AA801" w14:textId="77777777" w:rsidTr="00F838E2">
        <w:trPr>
          <w:trHeight w:hRule="exact" w:val="1280"/>
        </w:trPr>
        <w:tc>
          <w:tcPr>
            <w:tcW w:w="2197" w:type="dxa"/>
            <w:tcBorders>
              <w:top w:val="single" w:sz="4" w:space="0" w:color="auto"/>
              <w:left w:val="single" w:sz="4" w:space="0" w:color="auto"/>
              <w:bottom w:val="single" w:sz="4" w:space="0" w:color="auto"/>
              <w:right w:val="single" w:sz="4" w:space="0" w:color="auto"/>
            </w:tcBorders>
            <w:vAlign w:val="center"/>
            <w:hideMark/>
          </w:tcPr>
          <w:p w14:paraId="143C5743" w14:textId="77777777" w:rsidR="00886640" w:rsidRDefault="00886640">
            <w:r>
              <w:t>Sexual Orientation</w:t>
            </w:r>
          </w:p>
        </w:tc>
        <w:tc>
          <w:tcPr>
            <w:tcW w:w="2198" w:type="dxa"/>
            <w:tcBorders>
              <w:top w:val="single" w:sz="4" w:space="0" w:color="auto"/>
              <w:left w:val="single" w:sz="4" w:space="0" w:color="auto"/>
              <w:bottom w:val="single" w:sz="4" w:space="0" w:color="auto"/>
              <w:right w:val="single" w:sz="4" w:space="0" w:color="auto"/>
            </w:tcBorders>
            <w:vAlign w:val="center"/>
            <w:hideMark/>
          </w:tcPr>
          <w:p w14:paraId="69EC6627" w14:textId="3F9E2884" w:rsidR="00886640" w:rsidRDefault="005174AA">
            <w:r>
              <w:t>L</w:t>
            </w:r>
          </w:p>
        </w:tc>
        <w:tc>
          <w:tcPr>
            <w:tcW w:w="2197" w:type="dxa"/>
            <w:tcBorders>
              <w:top w:val="single" w:sz="4" w:space="0" w:color="auto"/>
              <w:left w:val="single" w:sz="4" w:space="0" w:color="auto"/>
              <w:bottom w:val="single" w:sz="4" w:space="0" w:color="auto"/>
              <w:right w:val="single" w:sz="4" w:space="0" w:color="auto"/>
            </w:tcBorders>
            <w:vAlign w:val="center"/>
            <w:hideMark/>
          </w:tcPr>
          <w:p w14:paraId="3C51DBB4" w14:textId="77777777" w:rsidR="005174AA" w:rsidRPr="005174AA" w:rsidRDefault="005174AA" w:rsidP="005174AA">
            <w:r w:rsidRPr="005174AA">
              <w:t>Policy applies consistently regardless of sexual orientation.</w:t>
            </w:r>
          </w:p>
          <w:p w14:paraId="02E49440" w14:textId="54316AD2" w:rsidR="00F838E2" w:rsidRPr="00F838E2" w:rsidRDefault="00F838E2" w:rsidP="00F838E2"/>
          <w:p w14:paraId="2D17C494" w14:textId="128E9486" w:rsidR="00886640" w:rsidRDefault="00886640"/>
        </w:tc>
        <w:tc>
          <w:tcPr>
            <w:tcW w:w="2198" w:type="dxa"/>
            <w:tcBorders>
              <w:top w:val="single" w:sz="4" w:space="0" w:color="auto"/>
              <w:left w:val="single" w:sz="4" w:space="0" w:color="auto"/>
              <w:bottom w:val="single" w:sz="4" w:space="0" w:color="auto"/>
              <w:right w:val="single" w:sz="4" w:space="0" w:color="auto"/>
            </w:tcBorders>
            <w:vAlign w:val="center"/>
            <w:hideMark/>
          </w:tcPr>
          <w:p w14:paraId="03DD3683" w14:textId="77777777" w:rsidR="00886640" w:rsidRDefault="00886640">
            <w:r>
              <w:t>-</w:t>
            </w:r>
          </w:p>
        </w:tc>
        <w:tc>
          <w:tcPr>
            <w:tcW w:w="2198" w:type="dxa"/>
            <w:tcBorders>
              <w:top w:val="single" w:sz="4" w:space="0" w:color="auto"/>
              <w:left w:val="single" w:sz="4" w:space="0" w:color="auto"/>
              <w:bottom w:val="single" w:sz="4" w:space="0" w:color="auto"/>
              <w:right w:val="single" w:sz="4" w:space="0" w:color="auto"/>
            </w:tcBorders>
            <w:vAlign w:val="center"/>
            <w:hideMark/>
          </w:tcPr>
          <w:p w14:paraId="588103C6" w14:textId="524112AE" w:rsidR="00886640" w:rsidRDefault="00F838E2">
            <w:r>
              <w:t>N/A</w:t>
            </w:r>
          </w:p>
        </w:tc>
      </w:tr>
      <w:tr w:rsidR="00886640" w14:paraId="0BADFEA8" w14:textId="77777777" w:rsidTr="00F838E2">
        <w:trPr>
          <w:trHeight w:hRule="exact" w:val="1412"/>
        </w:trPr>
        <w:tc>
          <w:tcPr>
            <w:tcW w:w="2197" w:type="dxa"/>
            <w:tcBorders>
              <w:top w:val="single" w:sz="4" w:space="0" w:color="auto"/>
              <w:left w:val="single" w:sz="4" w:space="0" w:color="auto"/>
              <w:bottom w:val="single" w:sz="4" w:space="0" w:color="auto"/>
              <w:right w:val="single" w:sz="4" w:space="0" w:color="auto"/>
            </w:tcBorders>
            <w:vAlign w:val="center"/>
            <w:hideMark/>
          </w:tcPr>
          <w:p w14:paraId="448C2FD7" w14:textId="77777777" w:rsidR="00886640" w:rsidRDefault="00886640">
            <w:r>
              <w:t>Disability</w:t>
            </w:r>
          </w:p>
        </w:tc>
        <w:tc>
          <w:tcPr>
            <w:tcW w:w="2198" w:type="dxa"/>
            <w:tcBorders>
              <w:top w:val="single" w:sz="4" w:space="0" w:color="auto"/>
              <w:left w:val="single" w:sz="4" w:space="0" w:color="auto"/>
              <w:bottom w:val="single" w:sz="4" w:space="0" w:color="auto"/>
              <w:right w:val="single" w:sz="4" w:space="0" w:color="auto"/>
            </w:tcBorders>
            <w:vAlign w:val="center"/>
            <w:hideMark/>
          </w:tcPr>
          <w:p w14:paraId="51142026" w14:textId="0F689EFF" w:rsidR="00886640" w:rsidRDefault="005174AA">
            <w:r>
              <w:t>M</w:t>
            </w:r>
          </w:p>
        </w:tc>
        <w:tc>
          <w:tcPr>
            <w:tcW w:w="2197" w:type="dxa"/>
            <w:tcBorders>
              <w:top w:val="single" w:sz="4" w:space="0" w:color="auto"/>
              <w:left w:val="single" w:sz="4" w:space="0" w:color="auto"/>
              <w:bottom w:val="single" w:sz="4" w:space="0" w:color="auto"/>
              <w:right w:val="single" w:sz="4" w:space="0" w:color="auto"/>
            </w:tcBorders>
            <w:vAlign w:val="center"/>
            <w:hideMark/>
          </w:tcPr>
          <w:p w14:paraId="38F451BE" w14:textId="77777777" w:rsidR="008416D4" w:rsidRPr="008416D4" w:rsidRDefault="008416D4" w:rsidP="008416D4">
            <w:r w:rsidRPr="008416D4">
              <w:t>Positive impact through health and safety assessments, workplace adjustments and support where pregnancy-related complications arise.</w:t>
            </w:r>
          </w:p>
          <w:p w14:paraId="0C2231DE" w14:textId="17EE4F25" w:rsidR="00886640" w:rsidRDefault="00886640"/>
        </w:tc>
        <w:tc>
          <w:tcPr>
            <w:tcW w:w="2198" w:type="dxa"/>
            <w:tcBorders>
              <w:top w:val="single" w:sz="4" w:space="0" w:color="auto"/>
              <w:left w:val="single" w:sz="4" w:space="0" w:color="auto"/>
              <w:bottom w:val="single" w:sz="4" w:space="0" w:color="auto"/>
              <w:right w:val="single" w:sz="4" w:space="0" w:color="auto"/>
            </w:tcBorders>
            <w:vAlign w:val="center"/>
            <w:hideMark/>
          </w:tcPr>
          <w:p w14:paraId="16DFBFE2" w14:textId="77777777" w:rsidR="00886640" w:rsidRDefault="00886640">
            <w:r>
              <w:t>-</w:t>
            </w:r>
          </w:p>
        </w:tc>
        <w:tc>
          <w:tcPr>
            <w:tcW w:w="2198" w:type="dxa"/>
            <w:tcBorders>
              <w:top w:val="single" w:sz="4" w:space="0" w:color="auto"/>
              <w:left w:val="single" w:sz="4" w:space="0" w:color="auto"/>
              <w:bottom w:val="single" w:sz="4" w:space="0" w:color="auto"/>
              <w:right w:val="single" w:sz="4" w:space="0" w:color="auto"/>
            </w:tcBorders>
            <w:vAlign w:val="center"/>
            <w:hideMark/>
          </w:tcPr>
          <w:p w14:paraId="20D0F75A" w14:textId="21A26891" w:rsidR="00886640" w:rsidRDefault="00F838E2">
            <w:r>
              <w:t>N/A</w:t>
            </w:r>
          </w:p>
        </w:tc>
      </w:tr>
      <w:tr w:rsidR="00886640" w14:paraId="5DD1E7DA" w14:textId="77777777" w:rsidTr="00F838E2">
        <w:trPr>
          <w:trHeight w:hRule="exact" w:val="1843"/>
        </w:trPr>
        <w:tc>
          <w:tcPr>
            <w:tcW w:w="2197" w:type="dxa"/>
            <w:tcBorders>
              <w:top w:val="single" w:sz="4" w:space="0" w:color="auto"/>
              <w:left w:val="single" w:sz="4" w:space="0" w:color="auto"/>
              <w:bottom w:val="single" w:sz="4" w:space="0" w:color="auto"/>
              <w:right w:val="single" w:sz="4" w:space="0" w:color="auto"/>
            </w:tcBorders>
            <w:vAlign w:val="center"/>
            <w:hideMark/>
          </w:tcPr>
          <w:p w14:paraId="2D0F2708" w14:textId="77777777" w:rsidR="00886640" w:rsidRDefault="00886640">
            <w:r>
              <w:t>Dependants</w:t>
            </w:r>
          </w:p>
        </w:tc>
        <w:tc>
          <w:tcPr>
            <w:tcW w:w="2198" w:type="dxa"/>
            <w:tcBorders>
              <w:top w:val="single" w:sz="4" w:space="0" w:color="auto"/>
              <w:left w:val="single" w:sz="4" w:space="0" w:color="auto"/>
              <w:bottom w:val="single" w:sz="4" w:space="0" w:color="auto"/>
              <w:right w:val="single" w:sz="4" w:space="0" w:color="auto"/>
            </w:tcBorders>
            <w:vAlign w:val="center"/>
            <w:hideMark/>
          </w:tcPr>
          <w:p w14:paraId="395939FE" w14:textId="0D0ACB7B" w:rsidR="00886640" w:rsidRDefault="008416D4">
            <w:r>
              <w:t>H</w:t>
            </w:r>
          </w:p>
        </w:tc>
        <w:tc>
          <w:tcPr>
            <w:tcW w:w="2197" w:type="dxa"/>
            <w:tcBorders>
              <w:top w:val="single" w:sz="4" w:space="0" w:color="auto"/>
              <w:left w:val="single" w:sz="4" w:space="0" w:color="auto"/>
              <w:bottom w:val="single" w:sz="4" w:space="0" w:color="auto"/>
              <w:right w:val="single" w:sz="4" w:space="0" w:color="auto"/>
            </w:tcBorders>
            <w:vAlign w:val="center"/>
            <w:hideMark/>
          </w:tcPr>
          <w:p w14:paraId="6F7B3C81" w14:textId="77777777" w:rsidR="008416D4" w:rsidRPr="008416D4" w:rsidRDefault="008416D4" w:rsidP="008416D4">
            <w:r w:rsidRPr="008416D4">
              <w:t>Significant positive impact through maternity leave, maternity pay and childcare-related support.</w:t>
            </w:r>
          </w:p>
          <w:p w14:paraId="2F12A82E" w14:textId="58B26248" w:rsidR="00886640" w:rsidRDefault="00886640"/>
        </w:tc>
        <w:tc>
          <w:tcPr>
            <w:tcW w:w="2198" w:type="dxa"/>
            <w:tcBorders>
              <w:top w:val="single" w:sz="4" w:space="0" w:color="auto"/>
              <w:left w:val="single" w:sz="4" w:space="0" w:color="auto"/>
              <w:bottom w:val="single" w:sz="4" w:space="0" w:color="auto"/>
              <w:right w:val="single" w:sz="4" w:space="0" w:color="auto"/>
            </w:tcBorders>
            <w:vAlign w:val="center"/>
            <w:hideMark/>
          </w:tcPr>
          <w:p w14:paraId="79CABD8E" w14:textId="77777777" w:rsidR="00886640" w:rsidRDefault="00886640">
            <w:r>
              <w:t>-</w:t>
            </w:r>
          </w:p>
        </w:tc>
        <w:tc>
          <w:tcPr>
            <w:tcW w:w="2198" w:type="dxa"/>
            <w:tcBorders>
              <w:top w:val="single" w:sz="4" w:space="0" w:color="auto"/>
              <w:left w:val="single" w:sz="4" w:space="0" w:color="auto"/>
              <w:bottom w:val="single" w:sz="4" w:space="0" w:color="auto"/>
              <w:right w:val="single" w:sz="4" w:space="0" w:color="auto"/>
            </w:tcBorders>
            <w:vAlign w:val="center"/>
            <w:hideMark/>
          </w:tcPr>
          <w:p w14:paraId="71D6F069" w14:textId="48AED478" w:rsidR="00886640" w:rsidRDefault="00F838E2">
            <w:r>
              <w:t>N/A</w:t>
            </w:r>
          </w:p>
        </w:tc>
      </w:tr>
      <w:tr w:rsidR="00886640" w14:paraId="360DE22F" w14:textId="77777777" w:rsidTr="00886640">
        <w:trPr>
          <w:trHeight w:val="227"/>
        </w:trPr>
        <w:tc>
          <w:tcPr>
            <w:tcW w:w="10988" w:type="dxa"/>
            <w:gridSpan w:val="5"/>
            <w:vAlign w:val="center"/>
          </w:tcPr>
          <w:p w14:paraId="567B42BB" w14:textId="77777777" w:rsidR="00886640" w:rsidRDefault="00886640"/>
          <w:p w14:paraId="30BABA4A" w14:textId="77777777" w:rsidR="00F838E2" w:rsidRDefault="00F838E2"/>
          <w:p w14:paraId="63381296" w14:textId="77777777" w:rsidR="00F838E2" w:rsidRDefault="00F838E2"/>
          <w:p w14:paraId="58B86BD6" w14:textId="77777777" w:rsidR="00F838E2" w:rsidRDefault="00F838E2"/>
        </w:tc>
      </w:tr>
      <w:tr w:rsidR="00886640" w14:paraId="3407E86C" w14:textId="77777777" w:rsidTr="00886640">
        <w:trPr>
          <w:trHeight w:val="397"/>
        </w:trPr>
        <w:tc>
          <w:tcPr>
            <w:tcW w:w="10988" w:type="dxa"/>
            <w:gridSpan w:val="5"/>
            <w:vAlign w:val="center"/>
            <w:hideMark/>
          </w:tcPr>
          <w:p w14:paraId="4DAAFF10" w14:textId="77777777" w:rsidR="00886640" w:rsidRDefault="00886640">
            <w:pPr>
              <w:rPr>
                <w:b/>
                <w:sz w:val="22"/>
                <w:szCs w:val="22"/>
              </w:rPr>
            </w:pPr>
            <w:r>
              <w:rPr>
                <w:b/>
                <w:sz w:val="22"/>
                <w:szCs w:val="22"/>
              </w:rPr>
              <w:t>Opportunities to better promote Equality of Opportunity</w:t>
            </w:r>
          </w:p>
        </w:tc>
      </w:tr>
      <w:tr w:rsidR="00886640" w14:paraId="0B21A694" w14:textId="77777777" w:rsidTr="00886640">
        <w:trPr>
          <w:trHeight w:val="227"/>
        </w:trPr>
        <w:tc>
          <w:tcPr>
            <w:tcW w:w="10988" w:type="dxa"/>
            <w:gridSpan w:val="5"/>
            <w:vAlign w:val="center"/>
          </w:tcPr>
          <w:p w14:paraId="2E6C4862" w14:textId="77777777" w:rsidR="00886640" w:rsidRDefault="00886640"/>
        </w:tc>
      </w:tr>
      <w:tr w:rsidR="00886640" w14:paraId="15B65174" w14:textId="77777777" w:rsidTr="00886640">
        <w:trPr>
          <w:trHeight w:val="510"/>
        </w:trPr>
        <w:tc>
          <w:tcPr>
            <w:tcW w:w="10988" w:type="dxa"/>
            <w:gridSpan w:val="5"/>
            <w:vAlign w:val="center"/>
            <w:hideMark/>
          </w:tcPr>
          <w:p w14:paraId="2500407A" w14:textId="77777777" w:rsidR="00886640" w:rsidRDefault="00886640">
            <w:r>
              <w:rPr>
                <w:b/>
              </w:rPr>
              <w:t>Question 5</w:t>
            </w:r>
            <w:r>
              <w:t xml:space="preserve"> – Are there steps which could be taken to reduce any adverse impact upon the Section 75 groups as identified in Question 4?</w:t>
            </w:r>
          </w:p>
        </w:tc>
      </w:tr>
      <w:tr w:rsidR="00886640" w14:paraId="02C0A674" w14:textId="77777777" w:rsidTr="00886640">
        <w:trPr>
          <w:trHeight w:val="227"/>
        </w:trPr>
        <w:tc>
          <w:tcPr>
            <w:tcW w:w="10988" w:type="dxa"/>
            <w:gridSpan w:val="5"/>
            <w:tcBorders>
              <w:top w:val="nil"/>
              <w:left w:val="nil"/>
              <w:bottom w:val="single" w:sz="4" w:space="0" w:color="auto"/>
              <w:right w:val="nil"/>
            </w:tcBorders>
            <w:vAlign w:val="center"/>
          </w:tcPr>
          <w:p w14:paraId="0E5F8D69" w14:textId="77777777" w:rsidR="00886640" w:rsidRDefault="00886640"/>
        </w:tc>
      </w:tr>
      <w:tr w:rsidR="00886640" w14:paraId="273D55E3" w14:textId="77777777" w:rsidTr="00886640">
        <w:trPr>
          <w:trHeight w:val="2268"/>
        </w:trPr>
        <w:tc>
          <w:tcPr>
            <w:tcW w:w="10988" w:type="dxa"/>
            <w:gridSpan w:val="5"/>
            <w:tcBorders>
              <w:top w:val="single" w:sz="4" w:space="0" w:color="auto"/>
              <w:left w:val="single" w:sz="4" w:space="0" w:color="auto"/>
              <w:bottom w:val="single" w:sz="4" w:space="0" w:color="auto"/>
              <w:right w:val="single" w:sz="4" w:space="0" w:color="auto"/>
            </w:tcBorders>
            <w:vAlign w:val="center"/>
            <w:hideMark/>
          </w:tcPr>
          <w:p w14:paraId="40EB3DBB" w14:textId="77777777" w:rsidR="00604FF9" w:rsidRPr="00604FF9" w:rsidRDefault="00604FF9" w:rsidP="00604FF9">
            <w:pPr>
              <w:spacing w:after="160" w:line="259" w:lineRule="auto"/>
            </w:pPr>
            <w:r w:rsidRPr="00604FF9">
              <w:t>Yes.</w:t>
            </w:r>
          </w:p>
          <w:p w14:paraId="1BAC0481" w14:textId="77777777" w:rsidR="00604FF9" w:rsidRPr="00604FF9" w:rsidRDefault="00604FF9" w:rsidP="00604FF9">
            <w:pPr>
              <w:spacing w:after="160" w:line="259" w:lineRule="auto"/>
            </w:pPr>
            <w:r w:rsidRPr="00604FF9">
              <w:t>The revised policy promotes equality of opportunity through:</w:t>
            </w:r>
          </w:p>
          <w:p w14:paraId="31358CF9" w14:textId="77777777" w:rsidR="00604FF9" w:rsidRPr="00604FF9" w:rsidRDefault="00604FF9" w:rsidP="00604FF9">
            <w:pPr>
              <w:numPr>
                <w:ilvl w:val="0"/>
                <w:numId w:val="13"/>
              </w:numPr>
              <w:spacing w:after="160" w:line="259" w:lineRule="auto"/>
            </w:pPr>
            <w:r w:rsidRPr="00604FF9">
              <w:t>protection against pregnancy and maternity discrimination;</w:t>
            </w:r>
          </w:p>
          <w:p w14:paraId="6E6E0A91" w14:textId="77777777" w:rsidR="00604FF9" w:rsidRPr="00604FF9" w:rsidRDefault="00604FF9" w:rsidP="00604FF9">
            <w:pPr>
              <w:numPr>
                <w:ilvl w:val="0"/>
                <w:numId w:val="13"/>
              </w:numPr>
              <w:spacing w:after="160" w:line="259" w:lineRule="auto"/>
            </w:pPr>
            <w:r w:rsidRPr="00604FF9">
              <w:t>support for employees experiencing pregnancy loss;</w:t>
            </w:r>
          </w:p>
          <w:p w14:paraId="0E983BEA" w14:textId="77777777" w:rsidR="00604FF9" w:rsidRPr="00604FF9" w:rsidRDefault="00604FF9" w:rsidP="00604FF9">
            <w:pPr>
              <w:numPr>
                <w:ilvl w:val="0"/>
                <w:numId w:val="13"/>
              </w:numPr>
              <w:spacing w:after="160" w:line="259" w:lineRule="auto"/>
            </w:pPr>
            <w:r w:rsidRPr="00604FF9">
              <w:t>individual health and safety risk assessments;</w:t>
            </w:r>
          </w:p>
          <w:p w14:paraId="013F2E65" w14:textId="77777777" w:rsidR="00604FF9" w:rsidRPr="00604FF9" w:rsidRDefault="00604FF9" w:rsidP="00604FF9">
            <w:pPr>
              <w:numPr>
                <w:ilvl w:val="0"/>
                <w:numId w:val="13"/>
              </w:numPr>
              <w:spacing w:after="160" w:line="259" w:lineRule="auto"/>
            </w:pPr>
            <w:r w:rsidRPr="00604FF9">
              <w:t>workplace adjustments where appropriate;</w:t>
            </w:r>
          </w:p>
          <w:p w14:paraId="6FE37683" w14:textId="77777777" w:rsidR="00604FF9" w:rsidRPr="00604FF9" w:rsidRDefault="00604FF9" w:rsidP="00604FF9">
            <w:pPr>
              <w:numPr>
                <w:ilvl w:val="0"/>
                <w:numId w:val="13"/>
              </w:numPr>
              <w:spacing w:after="160" w:line="259" w:lineRule="auto"/>
            </w:pPr>
            <w:r w:rsidRPr="00604FF9">
              <w:t>support for breastfeeding employees returning to work;</w:t>
            </w:r>
          </w:p>
          <w:p w14:paraId="044664AC" w14:textId="77777777" w:rsidR="00604FF9" w:rsidRPr="00604FF9" w:rsidRDefault="00604FF9" w:rsidP="00604FF9">
            <w:pPr>
              <w:numPr>
                <w:ilvl w:val="0"/>
                <w:numId w:val="13"/>
              </w:numPr>
              <w:spacing w:after="160" w:line="259" w:lineRule="auto"/>
            </w:pPr>
            <w:r w:rsidRPr="00604FF9">
              <w:t>access to flexible working arrangements;</w:t>
            </w:r>
          </w:p>
          <w:p w14:paraId="096CACDB" w14:textId="77777777" w:rsidR="00604FF9" w:rsidRDefault="00604FF9" w:rsidP="001B5DC6">
            <w:pPr>
              <w:numPr>
                <w:ilvl w:val="0"/>
                <w:numId w:val="13"/>
              </w:numPr>
              <w:spacing w:after="160" w:line="259" w:lineRule="auto"/>
            </w:pPr>
            <w:r w:rsidRPr="00604FF9">
              <w:t>provision of maternity pay above statutory minimum requirements for eligible employees</w:t>
            </w:r>
          </w:p>
          <w:p w14:paraId="1F2891CC" w14:textId="4F1C3D68" w:rsidR="00604FF9" w:rsidRPr="00604FF9" w:rsidRDefault="00604FF9" w:rsidP="00604FF9">
            <w:pPr>
              <w:spacing w:after="160" w:line="259" w:lineRule="auto"/>
              <w:ind w:left="360"/>
            </w:pPr>
            <w:r w:rsidRPr="00604FF9">
              <w:t>No additional mitigations are required as no adverse equality impacts have been identified.</w:t>
            </w:r>
          </w:p>
          <w:p w14:paraId="33BE512F" w14:textId="6550FE82" w:rsidR="00886640" w:rsidRDefault="00886640"/>
        </w:tc>
      </w:tr>
      <w:tr w:rsidR="00886640" w14:paraId="7210041A" w14:textId="77777777" w:rsidTr="00886640">
        <w:trPr>
          <w:trHeight w:val="227"/>
        </w:trPr>
        <w:tc>
          <w:tcPr>
            <w:tcW w:w="10988" w:type="dxa"/>
            <w:gridSpan w:val="5"/>
            <w:vAlign w:val="center"/>
          </w:tcPr>
          <w:p w14:paraId="7714BFD3" w14:textId="77777777" w:rsidR="00886640" w:rsidRDefault="00886640"/>
        </w:tc>
      </w:tr>
      <w:tr w:rsidR="00886640" w14:paraId="4B6CF97D" w14:textId="77777777" w:rsidTr="00886640">
        <w:trPr>
          <w:trHeight w:val="397"/>
        </w:trPr>
        <w:tc>
          <w:tcPr>
            <w:tcW w:w="10988" w:type="dxa"/>
            <w:gridSpan w:val="5"/>
            <w:vAlign w:val="center"/>
            <w:hideMark/>
          </w:tcPr>
          <w:p w14:paraId="6B7A3C6C" w14:textId="77777777" w:rsidR="00886640" w:rsidRDefault="00886640">
            <w:pPr>
              <w:rPr>
                <w:b/>
                <w:sz w:val="22"/>
                <w:szCs w:val="22"/>
              </w:rPr>
            </w:pPr>
            <w:r>
              <w:rPr>
                <w:b/>
                <w:sz w:val="22"/>
                <w:szCs w:val="22"/>
              </w:rPr>
              <w:t>Good Relations</w:t>
            </w:r>
          </w:p>
        </w:tc>
      </w:tr>
      <w:tr w:rsidR="00886640" w14:paraId="1973C687" w14:textId="77777777" w:rsidTr="00886640">
        <w:trPr>
          <w:trHeight w:val="227"/>
        </w:trPr>
        <w:tc>
          <w:tcPr>
            <w:tcW w:w="10988" w:type="dxa"/>
            <w:gridSpan w:val="5"/>
            <w:vAlign w:val="center"/>
          </w:tcPr>
          <w:p w14:paraId="2EAC0CCC" w14:textId="77777777" w:rsidR="00886640" w:rsidRDefault="00886640"/>
        </w:tc>
      </w:tr>
      <w:tr w:rsidR="00886640" w14:paraId="0A6E15BF" w14:textId="77777777" w:rsidTr="00886640">
        <w:trPr>
          <w:trHeight w:val="510"/>
        </w:trPr>
        <w:tc>
          <w:tcPr>
            <w:tcW w:w="10988" w:type="dxa"/>
            <w:gridSpan w:val="5"/>
            <w:vAlign w:val="center"/>
            <w:hideMark/>
          </w:tcPr>
          <w:p w14:paraId="0993E969" w14:textId="77777777" w:rsidR="00886640" w:rsidRDefault="00886640">
            <w:r>
              <w:rPr>
                <w:b/>
              </w:rPr>
              <w:t>Question 6</w:t>
            </w:r>
            <w:r>
              <w:t xml:space="preserve"> – Is there an opportunity in what you are trying to do to better promote Good Relations between</w:t>
            </w:r>
            <w:r w:rsidR="00B438BA">
              <w:t xml:space="preserve"> the groups relating to Religious Belief or Racial/Ethnic Group or Political Opinion?</w:t>
            </w:r>
          </w:p>
        </w:tc>
      </w:tr>
      <w:tr w:rsidR="00886640" w14:paraId="3F3D5513" w14:textId="77777777" w:rsidTr="00886640">
        <w:trPr>
          <w:trHeight w:val="227"/>
        </w:trPr>
        <w:tc>
          <w:tcPr>
            <w:tcW w:w="10988" w:type="dxa"/>
            <w:gridSpan w:val="5"/>
            <w:vAlign w:val="center"/>
          </w:tcPr>
          <w:p w14:paraId="3C45077F" w14:textId="77777777" w:rsidR="00886640" w:rsidRDefault="00886640"/>
        </w:tc>
      </w:tr>
      <w:tr w:rsidR="00886640" w14:paraId="1D4BBC0B" w14:textId="77777777" w:rsidTr="00886640">
        <w:trPr>
          <w:trHeight w:val="2268"/>
        </w:trPr>
        <w:tc>
          <w:tcPr>
            <w:tcW w:w="10988" w:type="dxa"/>
            <w:gridSpan w:val="5"/>
            <w:tcBorders>
              <w:top w:val="single" w:sz="4" w:space="0" w:color="auto"/>
              <w:left w:val="single" w:sz="4" w:space="0" w:color="auto"/>
              <w:bottom w:val="single" w:sz="4" w:space="0" w:color="auto"/>
              <w:right w:val="single" w:sz="4" w:space="0" w:color="auto"/>
            </w:tcBorders>
            <w:vAlign w:val="center"/>
            <w:hideMark/>
          </w:tcPr>
          <w:p w14:paraId="2EF58DC0" w14:textId="4F67FD4E" w:rsidR="00886640" w:rsidRDefault="000B749B" w:rsidP="00BC4997">
            <w:r w:rsidRPr="000B749B">
              <w:t xml:space="preserve">The policy is not </w:t>
            </w:r>
            <w:r w:rsidR="00BC4997">
              <w:t xml:space="preserve">aimed at the promotion of </w:t>
            </w:r>
            <w:r w:rsidRPr="000B749B">
              <w:t>good relations between people of different religious belief, political opinion or racial group.</w:t>
            </w:r>
          </w:p>
        </w:tc>
      </w:tr>
    </w:tbl>
    <w:p w14:paraId="7D79BBCC" w14:textId="77777777" w:rsidR="00886640" w:rsidRDefault="00886640" w:rsidP="00886640">
      <w:pPr>
        <w:sectPr w:rsidR="00886640">
          <w:pgSz w:w="11906" w:h="16838"/>
          <w:pgMar w:top="567" w:right="567" w:bottom="567" w:left="567" w:header="510" w:footer="510" w:gutter="0"/>
          <w:cols w:space="720"/>
        </w:sect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16"/>
        <w:gridCol w:w="102"/>
        <w:gridCol w:w="326"/>
        <w:gridCol w:w="1724"/>
        <w:gridCol w:w="1624"/>
        <w:gridCol w:w="1359"/>
        <w:gridCol w:w="734"/>
        <w:gridCol w:w="2141"/>
      </w:tblGrid>
      <w:tr w:rsidR="00886640" w14:paraId="59C0114B" w14:textId="77777777" w:rsidTr="0043023F">
        <w:trPr>
          <w:trHeight w:val="397"/>
        </w:trPr>
        <w:tc>
          <w:tcPr>
            <w:tcW w:w="9026" w:type="dxa"/>
            <w:gridSpan w:val="8"/>
            <w:vAlign w:val="center"/>
            <w:hideMark/>
          </w:tcPr>
          <w:p w14:paraId="42267E17" w14:textId="77777777" w:rsidR="00886640" w:rsidRDefault="00886640">
            <w:pPr>
              <w:rPr>
                <w:b/>
                <w:sz w:val="22"/>
                <w:szCs w:val="22"/>
                <w:lang w:eastAsia="en-US"/>
              </w:rPr>
            </w:pPr>
            <w:r>
              <w:rPr>
                <w:b/>
                <w:sz w:val="22"/>
                <w:szCs w:val="22"/>
              </w:rPr>
              <w:t>Consultation</w:t>
            </w:r>
          </w:p>
        </w:tc>
      </w:tr>
      <w:tr w:rsidR="00886640" w14:paraId="7D12C971" w14:textId="77777777" w:rsidTr="0043023F">
        <w:trPr>
          <w:trHeight w:val="227"/>
        </w:trPr>
        <w:tc>
          <w:tcPr>
            <w:tcW w:w="9026" w:type="dxa"/>
            <w:gridSpan w:val="8"/>
            <w:vAlign w:val="center"/>
          </w:tcPr>
          <w:p w14:paraId="38645B63" w14:textId="77777777" w:rsidR="00886640" w:rsidRDefault="00886640"/>
        </w:tc>
      </w:tr>
      <w:tr w:rsidR="00886640" w14:paraId="6D2B2F16" w14:textId="77777777" w:rsidTr="0043023F">
        <w:trPr>
          <w:trHeight w:val="510"/>
        </w:trPr>
        <w:tc>
          <w:tcPr>
            <w:tcW w:w="9026" w:type="dxa"/>
            <w:gridSpan w:val="8"/>
            <w:vAlign w:val="center"/>
            <w:hideMark/>
          </w:tcPr>
          <w:p w14:paraId="54C6E424" w14:textId="77777777" w:rsidR="00886640" w:rsidRDefault="00886640">
            <w:r>
              <w:rPr>
                <w:b/>
              </w:rPr>
              <w:t>Question 7</w:t>
            </w:r>
            <w:r>
              <w:t xml:space="preserve"> – Tell us about who have talked to about your proposals internally or externally to help you decide if the </w:t>
            </w:r>
            <w:r>
              <w:rPr>
                <w:color w:val="000000"/>
              </w:rPr>
              <w:fldChar w:fldCharType="begin">
                <w:ffData>
                  <w:name w:val="Dropdown2"/>
                  <w:enabled/>
                  <w:calcOnExit w:val="0"/>
                  <w:ddList>
                    <w:listEntry w:val="Policy"/>
                    <w:listEntry w:val="Decision"/>
                    <w:listEntry w:val="Practice"/>
                  </w:ddList>
                </w:ffData>
              </w:fldChar>
            </w:r>
            <w:r>
              <w:rPr>
                <w:color w:val="000000"/>
              </w:rPr>
              <w:instrText xml:space="preserve"> FORMDROPDOWN </w:instrText>
            </w:r>
            <w:r>
              <w:rPr>
                <w:color w:val="000000"/>
              </w:rPr>
            </w:r>
            <w:r>
              <w:rPr>
                <w:color w:val="000000"/>
              </w:rPr>
              <w:fldChar w:fldCharType="separate"/>
            </w:r>
            <w:r>
              <w:rPr>
                <w:color w:val="000000"/>
              </w:rPr>
              <w:fldChar w:fldCharType="end"/>
            </w:r>
            <w:r>
              <w:rPr>
                <w:color w:val="000000"/>
              </w:rPr>
              <w:t xml:space="preserve"> needs further or no further equality investigation.</w:t>
            </w:r>
          </w:p>
        </w:tc>
      </w:tr>
      <w:tr w:rsidR="00886640" w14:paraId="055E6D6E" w14:textId="77777777" w:rsidTr="0043023F">
        <w:trPr>
          <w:trHeight w:val="227"/>
        </w:trPr>
        <w:tc>
          <w:tcPr>
            <w:tcW w:w="9026" w:type="dxa"/>
            <w:gridSpan w:val="8"/>
            <w:tcBorders>
              <w:top w:val="nil"/>
              <w:left w:val="nil"/>
              <w:bottom w:val="single" w:sz="4" w:space="0" w:color="auto"/>
              <w:right w:val="nil"/>
            </w:tcBorders>
            <w:vAlign w:val="center"/>
          </w:tcPr>
          <w:p w14:paraId="2CBA626B" w14:textId="77777777" w:rsidR="00886640" w:rsidRDefault="00886640"/>
        </w:tc>
      </w:tr>
      <w:tr w:rsidR="00886640" w14:paraId="08C47415" w14:textId="77777777" w:rsidTr="0043023F">
        <w:trPr>
          <w:trHeight w:val="1701"/>
        </w:trPr>
        <w:tc>
          <w:tcPr>
            <w:tcW w:w="9026" w:type="dxa"/>
            <w:gridSpan w:val="8"/>
            <w:tcBorders>
              <w:top w:val="single" w:sz="4" w:space="0" w:color="auto"/>
              <w:left w:val="single" w:sz="4" w:space="0" w:color="auto"/>
              <w:bottom w:val="single" w:sz="4" w:space="0" w:color="auto"/>
              <w:right w:val="single" w:sz="4" w:space="0" w:color="auto"/>
            </w:tcBorders>
            <w:vAlign w:val="center"/>
            <w:hideMark/>
          </w:tcPr>
          <w:p w14:paraId="1BA10086" w14:textId="77777777" w:rsidR="00F838E2" w:rsidRPr="00F838E2" w:rsidRDefault="00F838E2" w:rsidP="00F838E2">
            <w:r w:rsidRPr="00F838E2">
              <w:t>The policy has been developed by HR Operations with reference to:</w:t>
            </w:r>
          </w:p>
          <w:p w14:paraId="0A9DE6A8" w14:textId="77777777" w:rsidR="00F838E2" w:rsidRPr="00F838E2" w:rsidRDefault="00F838E2" w:rsidP="00F838E2">
            <w:pPr>
              <w:numPr>
                <w:ilvl w:val="0"/>
                <w:numId w:val="4"/>
              </w:numPr>
            </w:pPr>
            <w:r w:rsidRPr="00F838E2">
              <w:t>Relevant Northern Ireland employment legislation.</w:t>
            </w:r>
          </w:p>
          <w:p w14:paraId="66A66391" w14:textId="77777777" w:rsidR="00F838E2" w:rsidRPr="00F838E2" w:rsidRDefault="00F838E2" w:rsidP="00F838E2">
            <w:pPr>
              <w:numPr>
                <w:ilvl w:val="0"/>
                <w:numId w:val="4"/>
              </w:numPr>
            </w:pPr>
            <w:r w:rsidRPr="00F838E2">
              <w:t>Existing Invest NI family-friendly policies.</w:t>
            </w:r>
          </w:p>
          <w:p w14:paraId="184695C8" w14:textId="77777777" w:rsidR="00F838E2" w:rsidRPr="00F838E2" w:rsidRDefault="00F838E2" w:rsidP="00F838E2">
            <w:pPr>
              <w:numPr>
                <w:ilvl w:val="0"/>
                <w:numId w:val="4"/>
              </w:numPr>
            </w:pPr>
            <w:r w:rsidRPr="00F838E2">
              <w:t>HR operational experience and best practice in adoption leave administration.</w:t>
            </w:r>
          </w:p>
          <w:p w14:paraId="66ECE6E8" w14:textId="77777777" w:rsidR="00F838E2" w:rsidRDefault="00F838E2" w:rsidP="00F838E2">
            <w:pPr>
              <w:numPr>
                <w:ilvl w:val="0"/>
                <w:numId w:val="4"/>
              </w:numPr>
            </w:pPr>
            <w:r w:rsidRPr="00F838E2">
              <w:t>Internal review and policy development discussions within HR.</w:t>
            </w:r>
          </w:p>
          <w:p w14:paraId="1577F794" w14:textId="6AD0E086" w:rsidR="00F838E2" w:rsidRPr="00F838E2" w:rsidRDefault="00F838E2" w:rsidP="00F838E2">
            <w:pPr>
              <w:numPr>
                <w:ilvl w:val="0"/>
                <w:numId w:val="4"/>
              </w:numPr>
            </w:pPr>
            <w:r>
              <w:t>Consultation with Trade Union and Employee Connection Groups</w:t>
            </w:r>
          </w:p>
          <w:p w14:paraId="1298BE2D" w14:textId="7A09C525" w:rsidR="00886640" w:rsidRDefault="00886640"/>
        </w:tc>
      </w:tr>
      <w:tr w:rsidR="00886640" w14:paraId="4039BA02" w14:textId="77777777" w:rsidTr="0043023F">
        <w:trPr>
          <w:trHeight w:val="227"/>
        </w:trPr>
        <w:tc>
          <w:tcPr>
            <w:tcW w:w="9026" w:type="dxa"/>
            <w:gridSpan w:val="8"/>
            <w:vAlign w:val="center"/>
          </w:tcPr>
          <w:p w14:paraId="73A5F1CA" w14:textId="77777777" w:rsidR="00886640" w:rsidRDefault="00886640"/>
        </w:tc>
      </w:tr>
      <w:tr w:rsidR="00886640" w14:paraId="3568D662" w14:textId="77777777" w:rsidTr="0043023F">
        <w:trPr>
          <w:trHeight w:val="397"/>
        </w:trPr>
        <w:tc>
          <w:tcPr>
            <w:tcW w:w="9026" w:type="dxa"/>
            <w:gridSpan w:val="8"/>
            <w:vAlign w:val="center"/>
            <w:hideMark/>
          </w:tcPr>
          <w:p w14:paraId="01A1C0A9" w14:textId="77777777" w:rsidR="00886640" w:rsidRDefault="00886640">
            <w:pPr>
              <w:rPr>
                <w:color w:val="000000"/>
              </w:rPr>
            </w:pPr>
            <w:r>
              <w:rPr>
                <w:b/>
              </w:rPr>
              <w:t xml:space="preserve">Question 8 </w:t>
            </w:r>
            <w:r>
              <w:t xml:space="preserve">– In light of the above should the </w:t>
            </w:r>
            <w:r>
              <w:rPr>
                <w:color w:val="000000"/>
              </w:rPr>
              <w:fldChar w:fldCharType="begin">
                <w:ffData>
                  <w:name w:val="Dropdown2"/>
                  <w:enabled/>
                  <w:calcOnExit w:val="0"/>
                  <w:ddList>
                    <w:listEntry w:val="Policy"/>
                    <w:listEntry w:val="Decision"/>
                    <w:listEntry w:val="Practice"/>
                  </w:ddList>
                </w:ffData>
              </w:fldChar>
            </w:r>
            <w:r>
              <w:rPr>
                <w:color w:val="000000"/>
              </w:rPr>
              <w:instrText xml:space="preserve"> FORMDROPDOWN </w:instrText>
            </w:r>
            <w:r>
              <w:rPr>
                <w:color w:val="000000"/>
              </w:rPr>
            </w:r>
            <w:r>
              <w:rPr>
                <w:color w:val="000000"/>
              </w:rPr>
              <w:fldChar w:fldCharType="separate"/>
            </w:r>
            <w:r>
              <w:rPr>
                <w:color w:val="000000"/>
              </w:rPr>
              <w:fldChar w:fldCharType="end"/>
            </w:r>
            <w:r>
              <w:rPr>
                <w:color w:val="000000"/>
              </w:rPr>
              <w:t xml:space="preserve"> be</w:t>
            </w:r>
          </w:p>
        </w:tc>
      </w:tr>
      <w:tr w:rsidR="00886640" w14:paraId="063BFFCC" w14:textId="77777777" w:rsidTr="0043023F">
        <w:trPr>
          <w:trHeight w:val="227"/>
        </w:trPr>
        <w:tc>
          <w:tcPr>
            <w:tcW w:w="9026" w:type="dxa"/>
            <w:gridSpan w:val="8"/>
            <w:vAlign w:val="center"/>
          </w:tcPr>
          <w:p w14:paraId="11F52FEB" w14:textId="77777777" w:rsidR="00886640" w:rsidRDefault="00886640"/>
        </w:tc>
      </w:tr>
      <w:tr w:rsidR="00886640" w14:paraId="0F45DE1D" w14:textId="77777777" w:rsidTr="0043023F">
        <w:trPr>
          <w:trHeight w:val="390"/>
        </w:trPr>
        <w:tc>
          <w:tcPr>
            <w:tcW w:w="829" w:type="dxa"/>
            <w:gridSpan w:val="2"/>
            <w:vAlign w:val="center"/>
            <w:hideMark/>
          </w:tcPr>
          <w:p w14:paraId="46D0FC24" w14:textId="46E40D1B" w:rsidR="00886640" w:rsidRDefault="00F838E2">
            <w:r>
              <w:t>X</w:t>
            </w:r>
          </w:p>
        </w:tc>
        <w:tc>
          <w:tcPr>
            <w:tcW w:w="8197" w:type="dxa"/>
            <w:gridSpan w:val="6"/>
            <w:vAlign w:val="center"/>
            <w:hideMark/>
          </w:tcPr>
          <w:p w14:paraId="5A65D269" w14:textId="77777777" w:rsidR="00886640" w:rsidRDefault="00886640">
            <w:r>
              <w:t>Screened Out – No Equality Issues – Please provide rationale for this decision.</w:t>
            </w:r>
          </w:p>
        </w:tc>
      </w:tr>
      <w:tr w:rsidR="00886640" w14:paraId="2E321E78" w14:textId="77777777" w:rsidTr="0043023F">
        <w:trPr>
          <w:trHeight w:val="1134"/>
        </w:trPr>
        <w:tc>
          <w:tcPr>
            <w:tcW w:w="9026" w:type="dxa"/>
            <w:gridSpan w:val="8"/>
            <w:tcBorders>
              <w:top w:val="single" w:sz="4" w:space="0" w:color="auto"/>
              <w:left w:val="single" w:sz="4" w:space="0" w:color="auto"/>
              <w:bottom w:val="single" w:sz="4" w:space="0" w:color="auto"/>
              <w:right w:val="single" w:sz="4" w:space="0" w:color="auto"/>
            </w:tcBorders>
            <w:vAlign w:val="center"/>
            <w:hideMark/>
          </w:tcPr>
          <w:p w14:paraId="144D68F4" w14:textId="4FFDD020" w:rsidR="00834954" w:rsidRPr="00834954" w:rsidRDefault="00834954" w:rsidP="00834954">
            <w:r w:rsidRPr="00834954">
              <w:t xml:space="preserve">The revised Maternity Policy promotes equality of opportunity by providing clear, fair and consistent arrangements relating to pregnancy, maternity leave, maternity pay and return to work. The policy contains explicit protections against less favourable treatment, detriment and discrimination because of pregnancy, childbirth or maternity leave. [ </w:t>
            </w:r>
          </w:p>
          <w:p w14:paraId="78C01B19" w14:textId="77777777" w:rsidR="00834954" w:rsidRPr="00834954" w:rsidRDefault="00834954" w:rsidP="00834954">
            <w:r w:rsidRPr="00834954">
              <w:t>The review identified positive impacts for:</w:t>
            </w:r>
          </w:p>
          <w:p w14:paraId="7CDC92B4" w14:textId="77777777" w:rsidR="00834954" w:rsidRPr="00834954" w:rsidRDefault="00834954" w:rsidP="00834954">
            <w:pPr>
              <w:numPr>
                <w:ilvl w:val="0"/>
                <w:numId w:val="11"/>
              </w:numPr>
            </w:pPr>
            <w:r w:rsidRPr="00834954">
              <w:t>Women generally.</w:t>
            </w:r>
          </w:p>
          <w:p w14:paraId="34F4F0B6" w14:textId="77777777" w:rsidR="00834954" w:rsidRPr="00834954" w:rsidRDefault="00834954" w:rsidP="00834954">
            <w:pPr>
              <w:numPr>
                <w:ilvl w:val="0"/>
                <w:numId w:val="11"/>
              </w:numPr>
            </w:pPr>
            <w:r w:rsidRPr="00834954">
              <w:t>Employees who are pregnant.</w:t>
            </w:r>
          </w:p>
          <w:p w14:paraId="33C3508F" w14:textId="77777777" w:rsidR="00834954" w:rsidRPr="00834954" w:rsidRDefault="00834954" w:rsidP="00834954">
            <w:pPr>
              <w:numPr>
                <w:ilvl w:val="0"/>
                <w:numId w:val="11"/>
              </w:numPr>
            </w:pPr>
            <w:r w:rsidRPr="00834954">
              <w:t>Employees with dependants.</w:t>
            </w:r>
          </w:p>
          <w:p w14:paraId="66F63AA4" w14:textId="77777777" w:rsidR="00834954" w:rsidRPr="00834954" w:rsidRDefault="00834954" w:rsidP="00834954">
            <w:pPr>
              <w:numPr>
                <w:ilvl w:val="0"/>
                <w:numId w:val="11"/>
              </w:numPr>
            </w:pPr>
            <w:r w:rsidRPr="00834954">
              <w:t>Employees affected by pregnancy loss, miscarriage or stillbirth.</w:t>
            </w:r>
          </w:p>
          <w:p w14:paraId="0F34845E" w14:textId="7875BBEF" w:rsidR="00834954" w:rsidRDefault="00834954" w:rsidP="00834954">
            <w:pPr>
              <w:numPr>
                <w:ilvl w:val="0"/>
                <w:numId w:val="11"/>
              </w:numPr>
            </w:pPr>
            <w:r w:rsidRPr="00834954">
              <w:t xml:space="preserve">Employees requiring workplace adjustments during pregnancy or following childbirth. </w:t>
            </w:r>
          </w:p>
          <w:p w14:paraId="735F3003" w14:textId="77777777" w:rsidR="00834954" w:rsidRPr="00834954" w:rsidRDefault="00834954" w:rsidP="00834954">
            <w:pPr>
              <w:ind w:left="720"/>
            </w:pPr>
          </w:p>
          <w:p w14:paraId="6CC6B501" w14:textId="77777777" w:rsidR="00834954" w:rsidRPr="00834954" w:rsidRDefault="00834954" w:rsidP="00834954">
            <w:r w:rsidRPr="00834954">
              <w:t>The revised policy strengthens existing protections through:</w:t>
            </w:r>
          </w:p>
          <w:p w14:paraId="1E1AE3AC" w14:textId="77777777" w:rsidR="00834954" w:rsidRPr="00834954" w:rsidRDefault="00834954" w:rsidP="00834954">
            <w:pPr>
              <w:numPr>
                <w:ilvl w:val="0"/>
                <w:numId w:val="12"/>
              </w:numPr>
            </w:pPr>
            <w:r w:rsidRPr="00834954">
              <w:t>a new section addressing pregnancy loss, miscarriage and stillbirth;</w:t>
            </w:r>
          </w:p>
          <w:p w14:paraId="089CFE27" w14:textId="77777777" w:rsidR="00834954" w:rsidRPr="00834954" w:rsidRDefault="00834954" w:rsidP="00834954">
            <w:pPr>
              <w:numPr>
                <w:ilvl w:val="0"/>
                <w:numId w:val="12"/>
              </w:numPr>
            </w:pPr>
            <w:r w:rsidRPr="00834954">
              <w:t>enhanced health and safety provisions;</w:t>
            </w:r>
          </w:p>
          <w:p w14:paraId="09CEC848" w14:textId="77777777" w:rsidR="00834954" w:rsidRPr="00834954" w:rsidRDefault="00834954" w:rsidP="00834954">
            <w:pPr>
              <w:numPr>
                <w:ilvl w:val="0"/>
                <w:numId w:val="12"/>
              </w:numPr>
            </w:pPr>
            <w:r w:rsidRPr="00834954">
              <w:t>formal consideration of workplace adjustments;</w:t>
            </w:r>
          </w:p>
          <w:p w14:paraId="5CE628C7" w14:textId="77777777" w:rsidR="00834954" w:rsidRPr="00834954" w:rsidRDefault="00834954" w:rsidP="00834954">
            <w:pPr>
              <w:numPr>
                <w:ilvl w:val="0"/>
                <w:numId w:val="12"/>
              </w:numPr>
            </w:pPr>
            <w:r w:rsidRPr="00834954">
              <w:t>clearer maternity leave and maternity pay provisions;</w:t>
            </w:r>
          </w:p>
          <w:p w14:paraId="04B74418" w14:textId="77777777" w:rsidR="00834954" w:rsidRPr="00834954" w:rsidRDefault="00834954" w:rsidP="00834954">
            <w:pPr>
              <w:numPr>
                <w:ilvl w:val="0"/>
                <w:numId w:val="12"/>
              </w:numPr>
            </w:pPr>
            <w:r w:rsidRPr="00834954">
              <w:t>enhanced keeping in touch arrangements; and</w:t>
            </w:r>
          </w:p>
          <w:p w14:paraId="4193D0D6" w14:textId="77777777" w:rsidR="00834954" w:rsidRDefault="00834954" w:rsidP="00834954">
            <w:pPr>
              <w:numPr>
                <w:ilvl w:val="0"/>
                <w:numId w:val="12"/>
              </w:numPr>
            </w:pPr>
            <w:r w:rsidRPr="00834954">
              <w:t xml:space="preserve">additional support for employees returning to work. </w:t>
            </w:r>
          </w:p>
          <w:p w14:paraId="05BC127B" w14:textId="25C1E3D2" w:rsidR="00834954" w:rsidRPr="00834954" w:rsidRDefault="00834954" w:rsidP="00834954">
            <w:pPr>
              <w:ind w:left="720"/>
            </w:pPr>
          </w:p>
          <w:p w14:paraId="1B1DB048" w14:textId="57F43B38" w:rsidR="00834954" w:rsidRPr="00834954" w:rsidRDefault="00834954" w:rsidP="00834954">
            <w:r w:rsidRPr="00834954">
              <w:t>No adverse impacts have been identified for any Section 75 group. The policy applies consistently regardless of religious belief, political opinion, racial group, marital status, sexual orientation or d</w:t>
            </w:r>
            <w:r>
              <w:t>isability</w:t>
            </w:r>
          </w:p>
          <w:p w14:paraId="37A7B386" w14:textId="77777777" w:rsidR="00E967C2" w:rsidRPr="000B749B" w:rsidRDefault="00E967C2" w:rsidP="000B749B"/>
          <w:p w14:paraId="0666BB75" w14:textId="5B804115" w:rsidR="00886640" w:rsidRDefault="00886640" w:rsidP="00F838E2"/>
        </w:tc>
      </w:tr>
      <w:tr w:rsidR="00886640" w14:paraId="78D4D8A3" w14:textId="77777777" w:rsidTr="0043023F">
        <w:trPr>
          <w:trHeight w:val="390"/>
        </w:trPr>
        <w:tc>
          <w:tcPr>
            <w:tcW w:w="829" w:type="dxa"/>
            <w:gridSpan w:val="2"/>
            <w:vAlign w:val="center"/>
            <w:hideMark/>
          </w:tcPr>
          <w:p w14:paraId="53C7A674" w14:textId="77777777" w:rsidR="00886640" w:rsidRDefault="00886640">
            <w:r>
              <w:fldChar w:fldCharType="begin">
                <w:ffData>
                  <w:name w:val="Check2"/>
                  <w:enabled/>
                  <w:calcOnExit w:val="0"/>
                  <w:checkBox>
                    <w:sizeAuto/>
                    <w:default w:val="0"/>
                  </w:checkBox>
                </w:ffData>
              </w:fldChar>
            </w:r>
            <w:bookmarkStart w:id="2" w:name="Check2"/>
            <w:r>
              <w:instrText xml:space="preserve"> FORMCHECKBOX </w:instrText>
            </w:r>
            <w:r>
              <w:fldChar w:fldCharType="separate"/>
            </w:r>
            <w:r>
              <w:fldChar w:fldCharType="end"/>
            </w:r>
            <w:bookmarkEnd w:id="2"/>
          </w:p>
        </w:tc>
        <w:tc>
          <w:tcPr>
            <w:tcW w:w="8197" w:type="dxa"/>
            <w:gridSpan w:val="6"/>
            <w:vAlign w:val="center"/>
            <w:hideMark/>
          </w:tcPr>
          <w:p w14:paraId="2D498735" w14:textId="77777777" w:rsidR="00886640" w:rsidRDefault="00886640">
            <w:r>
              <w:t>Screened Out with some adjustments. – What adjustments have you made?</w:t>
            </w:r>
          </w:p>
        </w:tc>
      </w:tr>
      <w:tr w:rsidR="00886640" w14:paraId="30426E00" w14:textId="77777777" w:rsidTr="0043023F">
        <w:trPr>
          <w:trHeight w:val="1134"/>
        </w:trPr>
        <w:tc>
          <w:tcPr>
            <w:tcW w:w="9026" w:type="dxa"/>
            <w:gridSpan w:val="8"/>
            <w:tcBorders>
              <w:top w:val="single" w:sz="4" w:space="0" w:color="auto"/>
              <w:left w:val="single" w:sz="4" w:space="0" w:color="auto"/>
              <w:bottom w:val="single" w:sz="4" w:space="0" w:color="auto"/>
              <w:right w:val="single" w:sz="4" w:space="0" w:color="auto"/>
            </w:tcBorders>
            <w:vAlign w:val="center"/>
            <w:hideMark/>
          </w:tcPr>
          <w:p w14:paraId="1887E3FF" w14:textId="77777777" w:rsidR="00886640" w:rsidRDefault="00886640">
            <w:r>
              <w:fldChar w:fldCharType="begin">
                <w:ffData>
                  <w:name w:val=""/>
                  <w:enabled/>
                  <w:calcOnExit w:val="0"/>
                  <w:textInput>
                    <w:maxLength w:val="47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86640" w14:paraId="4184AC1E" w14:textId="77777777" w:rsidTr="0043023F">
        <w:trPr>
          <w:trHeight w:val="390"/>
        </w:trPr>
        <w:tc>
          <w:tcPr>
            <w:tcW w:w="829" w:type="dxa"/>
            <w:gridSpan w:val="2"/>
            <w:vAlign w:val="center"/>
            <w:hideMark/>
          </w:tcPr>
          <w:p w14:paraId="7F82D0F6" w14:textId="77777777" w:rsidR="00886640" w:rsidRDefault="00886640">
            <w:r>
              <w:fldChar w:fldCharType="begin">
                <w:ffData>
                  <w:name w:val="Check3"/>
                  <w:enabled/>
                  <w:calcOnExit w:val="0"/>
                  <w:checkBox>
                    <w:sizeAuto/>
                    <w:default w:val="0"/>
                  </w:checkBox>
                </w:ffData>
              </w:fldChar>
            </w:r>
            <w:bookmarkStart w:id="3" w:name="Check3"/>
            <w:r>
              <w:instrText xml:space="preserve"> FORMCHECKBOX </w:instrText>
            </w:r>
            <w:r>
              <w:fldChar w:fldCharType="separate"/>
            </w:r>
            <w:r>
              <w:fldChar w:fldCharType="end"/>
            </w:r>
            <w:bookmarkEnd w:id="3"/>
          </w:p>
        </w:tc>
        <w:tc>
          <w:tcPr>
            <w:tcW w:w="8197" w:type="dxa"/>
            <w:gridSpan w:val="6"/>
            <w:vAlign w:val="center"/>
            <w:hideMark/>
          </w:tcPr>
          <w:p w14:paraId="58975AD6" w14:textId="77777777" w:rsidR="00886640" w:rsidRDefault="00886640">
            <w:r>
              <w:t>Screened In for a deeper level of analysis of what is being considered or intended to be undertaken. (EQIA) – Please provide rationale for this decision.</w:t>
            </w:r>
          </w:p>
        </w:tc>
      </w:tr>
      <w:tr w:rsidR="00886640" w14:paraId="3BD286A7" w14:textId="77777777" w:rsidTr="0043023F">
        <w:trPr>
          <w:trHeight w:val="1134"/>
        </w:trPr>
        <w:tc>
          <w:tcPr>
            <w:tcW w:w="9026" w:type="dxa"/>
            <w:gridSpan w:val="8"/>
            <w:tcBorders>
              <w:top w:val="single" w:sz="4" w:space="0" w:color="auto"/>
              <w:left w:val="single" w:sz="4" w:space="0" w:color="auto"/>
              <w:bottom w:val="single" w:sz="4" w:space="0" w:color="auto"/>
              <w:right w:val="single" w:sz="4" w:space="0" w:color="auto"/>
            </w:tcBorders>
            <w:vAlign w:val="center"/>
            <w:hideMark/>
          </w:tcPr>
          <w:p w14:paraId="19CBD5B7" w14:textId="77777777" w:rsidR="00886640" w:rsidRDefault="00886640">
            <w:r>
              <w:fldChar w:fldCharType="begin">
                <w:ffData>
                  <w:name w:val=""/>
                  <w:enabled/>
                  <w:calcOnExit w:val="0"/>
                  <w:textInput>
                    <w:maxLength w:val="47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86640" w14:paraId="74031DED" w14:textId="77777777" w:rsidTr="0043023F">
        <w:trPr>
          <w:trHeight w:val="227"/>
        </w:trPr>
        <w:tc>
          <w:tcPr>
            <w:tcW w:w="9026" w:type="dxa"/>
            <w:gridSpan w:val="8"/>
            <w:vAlign w:val="center"/>
          </w:tcPr>
          <w:p w14:paraId="16847EDA" w14:textId="286C9C29" w:rsidR="00886640" w:rsidRDefault="00F838E2">
            <w:r>
              <w:rPr>
                <w:noProof/>
              </w:rPr>
              <w:drawing>
                <wp:anchor distT="0" distB="0" distL="114300" distR="114300" simplePos="0" relativeHeight="251657216" behindDoc="0" locked="0" layoutInCell="1" allowOverlap="1" wp14:anchorId="5A592F84" wp14:editId="3787B45A">
                  <wp:simplePos x="0" y="0"/>
                  <wp:positionH relativeFrom="column">
                    <wp:posOffset>1051560</wp:posOffset>
                  </wp:positionH>
                  <wp:positionV relativeFrom="paragraph">
                    <wp:posOffset>34925</wp:posOffset>
                  </wp:positionV>
                  <wp:extent cx="1261110" cy="355600"/>
                  <wp:effectExtent l="0" t="0" r="0" b="6350"/>
                  <wp:wrapNone/>
                  <wp:docPr id="403122720" name="Picture 9" descr="Window"/>
                  <wp:cNvGraphicFramePr/>
                  <a:graphic xmlns:a="http://schemas.openxmlformats.org/drawingml/2006/main">
                    <a:graphicData uri="http://schemas.openxmlformats.org/drawingml/2006/picture">
                      <pic:pic xmlns:pic="http://schemas.openxmlformats.org/drawingml/2006/picture">
                        <pic:nvPicPr>
                          <pic:cNvPr id="403122720" name="Picture 9" descr="Window"/>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61110" cy="3556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886640" w14:paraId="3827B2A9" w14:textId="77777777" w:rsidTr="0043023F">
        <w:trPr>
          <w:trHeight w:hRule="exact" w:val="397"/>
        </w:trPr>
        <w:tc>
          <w:tcPr>
            <w:tcW w:w="1157" w:type="dxa"/>
            <w:gridSpan w:val="3"/>
            <w:vAlign w:val="center"/>
            <w:hideMark/>
          </w:tcPr>
          <w:p w14:paraId="369FF7CC" w14:textId="77777777" w:rsidR="00886640" w:rsidRDefault="00886640">
            <w:r>
              <w:t>Signed:</w:t>
            </w:r>
          </w:p>
        </w:tc>
        <w:tc>
          <w:tcPr>
            <w:tcW w:w="4929" w:type="dxa"/>
            <w:gridSpan w:val="3"/>
            <w:tcBorders>
              <w:top w:val="nil"/>
              <w:left w:val="nil"/>
              <w:bottom w:val="single" w:sz="4" w:space="0" w:color="auto"/>
              <w:right w:val="nil"/>
            </w:tcBorders>
            <w:vAlign w:val="center"/>
            <w:hideMark/>
          </w:tcPr>
          <w:p w14:paraId="31F219C3" w14:textId="72685AB4" w:rsidR="00886640" w:rsidRPr="008F0CA4" w:rsidRDefault="00886640">
            <w:pPr>
              <w:rPr>
                <w:rFonts w:ascii="Baguet Script" w:hAnsi="Baguet Script"/>
                <w:sz w:val="32"/>
                <w:szCs w:val="32"/>
              </w:rPr>
            </w:pPr>
          </w:p>
        </w:tc>
        <w:tc>
          <w:tcPr>
            <w:tcW w:w="737" w:type="dxa"/>
            <w:vAlign w:val="center"/>
            <w:hideMark/>
          </w:tcPr>
          <w:p w14:paraId="2FD320B6" w14:textId="77777777" w:rsidR="00886640" w:rsidRDefault="00886640">
            <w:r>
              <w:t>Date:</w:t>
            </w:r>
          </w:p>
        </w:tc>
        <w:tc>
          <w:tcPr>
            <w:tcW w:w="2203" w:type="dxa"/>
            <w:tcBorders>
              <w:top w:val="nil"/>
              <w:left w:val="nil"/>
              <w:bottom w:val="single" w:sz="4" w:space="0" w:color="auto"/>
              <w:right w:val="nil"/>
            </w:tcBorders>
            <w:vAlign w:val="center"/>
            <w:hideMark/>
          </w:tcPr>
          <w:p w14:paraId="519ABBE9" w14:textId="4AF3C88F" w:rsidR="00886640" w:rsidRDefault="00F838E2">
            <w:r>
              <w:t>12/08/2026</w:t>
            </w:r>
          </w:p>
        </w:tc>
      </w:tr>
      <w:tr w:rsidR="00886640" w14:paraId="5FCF4ED4" w14:textId="77777777" w:rsidTr="0043023F">
        <w:trPr>
          <w:trHeight w:hRule="exact" w:val="397"/>
        </w:trPr>
        <w:tc>
          <w:tcPr>
            <w:tcW w:w="1157" w:type="dxa"/>
            <w:gridSpan w:val="3"/>
            <w:vAlign w:val="center"/>
          </w:tcPr>
          <w:p w14:paraId="65FDCF24" w14:textId="77777777" w:rsidR="00886640" w:rsidRDefault="00886640"/>
        </w:tc>
        <w:tc>
          <w:tcPr>
            <w:tcW w:w="3483" w:type="dxa"/>
            <w:gridSpan w:val="2"/>
            <w:hideMark/>
          </w:tcPr>
          <w:p w14:paraId="5500786F" w14:textId="77777777" w:rsidR="00886640" w:rsidRDefault="00886640">
            <w:r>
              <w:t xml:space="preserve">Policy </w:t>
            </w:r>
            <w:r w:rsidR="0043023F">
              <w:t xml:space="preserve">/Programme </w:t>
            </w:r>
            <w:r>
              <w:t>Owner</w:t>
            </w:r>
          </w:p>
        </w:tc>
        <w:tc>
          <w:tcPr>
            <w:tcW w:w="2183" w:type="dxa"/>
            <w:gridSpan w:val="2"/>
            <w:vAlign w:val="center"/>
          </w:tcPr>
          <w:p w14:paraId="0E192ACC" w14:textId="77777777" w:rsidR="00886640" w:rsidRDefault="00886640"/>
        </w:tc>
        <w:tc>
          <w:tcPr>
            <w:tcW w:w="2203" w:type="dxa"/>
            <w:vAlign w:val="center"/>
          </w:tcPr>
          <w:p w14:paraId="768B79DF" w14:textId="77777777" w:rsidR="00886640" w:rsidRDefault="00886640"/>
        </w:tc>
      </w:tr>
      <w:tr w:rsidR="00886640" w14:paraId="15EB9C4C" w14:textId="77777777" w:rsidTr="0043023F">
        <w:trPr>
          <w:trHeight w:val="227"/>
        </w:trPr>
        <w:tc>
          <w:tcPr>
            <w:tcW w:w="9026" w:type="dxa"/>
            <w:gridSpan w:val="8"/>
            <w:vAlign w:val="center"/>
          </w:tcPr>
          <w:p w14:paraId="2F100DBB" w14:textId="77777777" w:rsidR="00886640" w:rsidRPr="00677649" w:rsidRDefault="00886640">
            <w:pPr>
              <w:rPr>
                <w:rFonts w:ascii="Blackadder ITC" w:hAnsi="Blackadder ITC"/>
              </w:rPr>
            </w:pPr>
          </w:p>
        </w:tc>
      </w:tr>
      <w:tr w:rsidR="00886640" w14:paraId="140414EA" w14:textId="77777777" w:rsidTr="0043023F">
        <w:trPr>
          <w:trHeight w:hRule="exact" w:val="397"/>
        </w:trPr>
        <w:tc>
          <w:tcPr>
            <w:tcW w:w="1157" w:type="dxa"/>
            <w:gridSpan w:val="3"/>
            <w:vAlign w:val="center"/>
            <w:hideMark/>
          </w:tcPr>
          <w:p w14:paraId="0AD7CF87" w14:textId="77777777" w:rsidR="00886640" w:rsidRPr="00677649" w:rsidRDefault="00886640">
            <w:pPr>
              <w:rPr>
                <w:sz w:val="28"/>
                <w:szCs w:val="28"/>
              </w:rPr>
            </w:pPr>
            <w:r w:rsidRPr="00677649">
              <w:rPr>
                <w:sz w:val="28"/>
                <w:szCs w:val="28"/>
              </w:rPr>
              <w:t>Approved</w:t>
            </w:r>
          </w:p>
        </w:tc>
        <w:tc>
          <w:tcPr>
            <w:tcW w:w="4929" w:type="dxa"/>
            <w:gridSpan w:val="3"/>
            <w:tcBorders>
              <w:top w:val="nil"/>
              <w:left w:val="nil"/>
              <w:bottom w:val="single" w:sz="4" w:space="0" w:color="auto"/>
              <w:right w:val="nil"/>
            </w:tcBorders>
            <w:vAlign w:val="center"/>
            <w:hideMark/>
          </w:tcPr>
          <w:p w14:paraId="14411F33" w14:textId="75703C7A" w:rsidR="00886640" w:rsidRPr="00677649" w:rsidRDefault="00BC4997">
            <w:pPr>
              <w:rPr>
                <w:rFonts w:ascii="Blackadder ITC" w:hAnsi="Blackadder ITC"/>
                <w:sz w:val="28"/>
                <w:szCs w:val="28"/>
              </w:rPr>
            </w:pPr>
            <w:r>
              <w:rPr>
                <w:rFonts w:ascii="Blackadder ITC" w:hAnsi="Blackadder ITC"/>
                <w:sz w:val="28"/>
                <w:szCs w:val="28"/>
              </w:rPr>
              <w:t>Pamela Marron</w:t>
            </w:r>
          </w:p>
        </w:tc>
        <w:tc>
          <w:tcPr>
            <w:tcW w:w="737" w:type="dxa"/>
            <w:vAlign w:val="center"/>
            <w:hideMark/>
          </w:tcPr>
          <w:p w14:paraId="2156A100" w14:textId="77777777" w:rsidR="00886640" w:rsidRDefault="00886640">
            <w:r>
              <w:t>Date:</w:t>
            </w:r>
          </w:p>
        </w:tc>
        <w:tc>
          <w:tcPr>
            <w:tcW w:w="2203" w:type="dxa"/>
            <w:tcBorders>
              <w:top w:val="nil"/>
              <w:left w:val="nil"/>
              <w:bottom w:val="single" w:sz="4" w:space="0" w:color="auto"/>
              <w:right w:val="nil"/>
            </w:tcBorders>
            <w:vAlign w:val="center"/>
            <w:hideMark/>
          </w:tcPr>
          <w:p w14:paraId="136B3CB1" w14:textId="7A859242" w:rsidR="00886640" w:rsidRDefault="00BC4997">
            <w:r>
              <w:t>21/09/26</w:t>
            </w:r>
          </w:p>
        </w:tc>
      </w:tr>
      <w:tr w:rsidR="00886640" w14:paraId="5C8CA73A" w14:textId="77777777" w:rsidTr="0043023F">
        <w:trPr>
          <w:trHeight w:hRule="exact" w:val="397"/>
        </w:trPr>
        <w:tc>
          <w:tcPr>
            <w:tcW w:w="1157" w:type="dxa"/>
            <w:gridSpan w:val="3"/>
            <w:vAlign w:val="center"/>
          </w:tcPr>
          <w:p w14:paraId="7BA31AD6" w14:textId="77777777" w:rsidR="00886640" w:rsidRDefault="00886640"/>
        </w:tc>
        <w:tc>
          <w:tcPr>
            <w:tcW w:w="3483" w:type="dxa"/>
            <w:gridSpan w:val="2"/>
            <w:hideMark/>
          </w:tcPr>
          <w:p w14:paraId="3B498F09" w14:textId="77777777" w:rsidR="00886640" w:rsidRDefault="0043023F">
            <w:r>
              <w:t>Equality Manager</w:t>
            </w:r>
          </w:p>
        </w:tc>
        <w:tc>
          <w:tcPr>
            <w:tcW w:w="2183" w:type="dxa"/>
            <w:gridSpan w:val="2"/>
            <w:vAlign w:val="center"/>
          </w:tcPr>
          <w:p w14:paraId="10011986" w14:textId="77777777" w:rsidR="00886640" w:rsidRDefault="00886640"/>
        </w:tc>
        <w:tc>
          <w:tcPr>
            <w:tcW w:w="2203" w:type="dxa"/>
            <w:vAlign w:val="center"/>
          </w:tcPr>
          <w:p w14:paraId="153CE793" w14:textId="77777777" w:rsidR="00886640" w:rsidRDefault="00886640"/>
        </w:tc>
      </w:tr>
      <w:tr w:rsidR="00886640" w14:paraId="3F8C5991" w14:textId="77777777" w:rsidTr="0043023F">
        <w:trPr>
          <w:trHeight w:val="227"/>
        </w:trPr>
        <w:tc>
          <w:tcPr>
            <w:tcW w:w="9026" w:type="dxa"/>
            <w:gridSpan w:val="8"/>
            <w:vAlign w:val="center"/>
          </w:tcPr>
          <w:p w14:paraId="1AF83816" w14:textId="77777777" w:rsidR="00886640" w:rsidRDefault="00886640"/>
        </w:tc>
      </w:tr>
      <w:tr w:rsidR="00886640" w14:paraId="01D46709" w14:textId="77777777" w:rsidTr="0043023F">
        <w:trPr>
          <w:trHeight w:val="227"/>
        </w:trPr>
        <w:tc>
          <w:tcPr>
            <w:tcW w:w="9026" w:type="dxa"/>
            <w:gridSpan w:val="8"/>
            <w:vAlign w:val="center"/>
          </w:tcPr>
          <w:p w14:paraId="0654E4A6" w14:textId="77777777" w:rsidR="00886640" w:rsidRDefault="00886640"/>
        </w:tc>
      </w:tr>
      <w:tr w:rsidR="00886640" w14:paraId="72A88F95" w14:textId="77777777" w:rsidTr="0043023F">
        <w:trPr>
          <w:trHeight w:hRule="exact" w:val="397"/>
        </w:trPr>
        <w:tc>
          <w:tcPr>
            <w:tcW w:w="6086" w:type="dxa"/>
            <w:gridSpan w:val="6"/>
            <w:vAlign w:val="center"/>
            <w:hideMark/>
          </w:tcPr>
          <w:p w14:paraId="4C81769F" w14:textId="77777777" w:rsidR="00886640" w:rsidRDefault="00886640">
            <w:r>
              <w:t>Modifications made.</w:t>
            </w:r>
          </w:p>
        </w:tc>
        <w:tc>
          <w:tcPr>
            <w:tcW w:w="737" w:type="dxa"/>
            <w:vAlign w:val="center"/>
            <w:hideMark/>
          </w:tcPr>
          <w:p w14:paraId="1DB08E01" w14:textId="77777777" w:rsidR="00886640" w:rsidRDefault="00886640">
            <w:r>
              <w:t>Date:</w:t>
            </w:r>
          </w:p>
        </w:tc>
        <w:tc>
          <w:tcPr>
            <w:tcW w:w="2203" w:type="dxa"/>
            <w:tcBorders>
              <w:top w:val="nil"/>
              <w:left w:val="nil"/>
              <w:bottom w:val="single" w:sz="4" w:space="0" w:color="auto"/>
              <w:right w:val="nil"/>
            </w:tcBorders>
            <w:vAlign w:val="center"/>
            <w:hideMark/>
          </w:tcPr>
          <w:p w14:paraId="1944777C" w14:textId="77777777" w:rsidR="00886640" w:rsidRDefault="00886640">
            <w:r>
              <w:fldChar w:fldCharType="begin">
                <w:ffData>
                  <w:name w:val="Text11"/>
                  <w:enabled/>
                  <w:calcOnExit w:val="0"/>
                  <w:textInput>
                    <w:type w:val="date"/>
                    <w:format w:val="dd/MM/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86640" w14:paraId="5E80578E" w14:textId="77777777" w:rsidTr="0043023F">
        <w:trPr>
          <w:trHeight w:val="227"/>
        </w:trPr>
        <w:tc>
          <w:tcPr>
            <w:tcW w:w="9026" w:type="dxa"/>
            <w:gridSpan w:val="8"/>
            <w:vAlign w:val="center"/>
          </w:tcPr>
          <w:p w14:paraId="47994888" w14:textId="77777777" w:rsidR="00886640" w:rsidRDefault="00886640"/>
        </w:tc>
      </w:tr>
      <w:tr w:rsidR="00886640" w14:paraId="66007565" w14:textId="77777777" w:rsidTr="0043023F">
        <w:trPr>
          <w:trHeight w:val="227"/>
        </w:trPr>
        <w:tc>
          <w:tcPr>
            <w:tcW w:w="9026" w:type="dxa"/>
            <w:gridSpan w:val="8"/>
            <w:vAlign w:val="center"/>
          </w:tcPr>
          <w:p w14:paraId="7CABCDBB" w14:textId="77777777" w:rsidR="00886640" w:rsidRDefault="00886640"/>
        </w:tc>
      </w:tr>
      <w:tr w:rsidR="0043023F" w14:paraId="66E1BED0" w14:textId="77777777" w:rsidTr="0043023F">
        <w:trPr>
          <w:gridAfter w:val="4"/>
          <w:wAfter w:w="6086" w:type="dxa"/>
          <w:trHeight w:hRule="exact" w:val="397"/>
        </w:trPr>
        <w:tc>
          <w:tcPr>
            <w:tcW w:w="737" w:type="dxa"/>
            <w:vAlign w:val="center"/>
            <w:hideMark/>
          </w:tcPr>
          <w:p w14:paraId="3AA48446" w14:textId="77777777" w:rsidR="0043023F" w:rsidRDefault="0043023F">
            <w:r>
              <w:t>Date:</w:t>
            </w:r>
          </w:p>
        </w:tc>
        <w:tc>
          <w:tcPr>
            <w:tcW w:w="2203" w:type="dxa"/>
            <w:gridSpan w:val="3"/>
            <w:tcBorders>
              <w:top w:val="nil"/>
              <w:left w:val="nil"/>
              <w:bottom w:val="single" w:sz="4" w:space="0" w:color="auto"/>
              <w:right w:val="nil"/>
            </w:tcBorders>
            <w:vAlign w:val="center"/>
            <w:hideMark/>
          </w:tcPr>
          <w:p w14:paraId="54735070" w14:textId="77777777" w:rsidR="0043023F" w:rsidRDefault="0043023F">
            <w:r>
              <w:fldChar w:fldCharType="begin">
                <w:ffData>
                  <w:name w:val="Text11"/>
                  <w:enabled/>
                  <w:calcOnExit w:val="0"/>
                  <w:textInput>
                    <w:type w:val="date"/>
                    <w:format w:val="dd/MM/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86640" w14:paraId="68D8384C" w14:textId="77777777" w:rsidTr="0043023F">
        <w:trPr>
          <w:trHeight w:hRule="exact" w:val="397"/>
        </w:trPr>
        <w:tc>
          <w:tcPr>
            <w:tcW w:w="4640" w:type="dxa"/>
            <w:gridSpan w:val="5"/>
            <w:hideMark/>
          </w:tcPr>
          <w:p w14:paraId="7D622180" w14:textId="77777777" w:rsidR="00886640" w:rsidRDefault="0043023F">
            <w:r>
              <w:t>Approved by Equality Manager</w:t>
            </w:r>
          </w:p>
        </w:tc>
        <w:tc>
          <w:tcPr>
            <w:tcW w:w="2183" w:type="dxa"/>
            <w:gridSpan w:val="2"/>
          </w:tcPr>
          <w:p w14:paraId="38AC39F1" w14:textId="77777777" w:rsidR="00886640" w:rsidRDefault="00886640"/>
        </w:tc>
        <w:tc>
          <w:tcPr>
            <w:tcW w:w="2203" w:type="dxa"/>
          </w:tcPr>
          <w:p w14:paraId="42379191" w14:textId="77777777" w:rsidR="00886640" w:rsidRDefault="00886640"/>
        </w:tc>
      </w:tr>
    </w:tbl>
    <w:p w14:paraId="49F4A688" w14:textId="77777777" w:rsidR="00886640" w:rsidRDefault="00886640" w:rsidP="00886640"/>
    <w:p w14:paraId="49A590F6" w14:textId="77777777" w:rsidR="00F943A5" w:rsidRPr="002B0E85" w:rsidRDefault="00F943A5">
      <w:pPr>
        <w:rPr>
          <w:sz w:val="24"/>
        </w:rPr>
      </w:pPr>
    </w:p>
    <w:sectPr w:rsidR="00F943A5" w:rsidRPr="002B0E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guet Script">
    <w:charset w:val="00"/>
    <w:family w:val="auto"/>
    <w:pitch w:val="variable"/>
    <w:sig w:usb0="00000007" w:usb1="00000000" w:usb2="00000000" w:usb3="00000000" w:csb0="00000093" w:csb1="00000000"/>
  </w:font>
  <w:font w:name="Blackadder ITC">
    <w:panose1 w:val="04020505051007020D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32B5A"/>
    <w:multiLevelType w:val="multilevel"/>
    <w:tmpl w:val="A224A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BB4EF8"/>
    <w:multiLevelType w:val="multilevel"/>
    <w:tmpl w:val="AFCC9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F04B80"/>
    <w:multiLevelType w:val="multilevel"/>
    <w:tmpl w:val="73A4D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200C70"/>
    <w:multiLevelType w:val="multilevel"/>
    <w:tmpl w:val="9E8CE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E5170D"/>
    <w:multiLevelType w:val="multilevel"/>
    <w:tmpl w:val="F70AB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6C390A"/>
    <w:multiLevelType w:val="multilevel"/>
    <w:tmpl w:val="E2265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13492C"/>
    <w:multiLevelType w:val="multilevel"/>
    <w:tmpl w:val="C6984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872120"/>
    <w:multiLevelType w:val="multilevel"/>
    <w:tmpl w:val="E090A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5306B1"/>
    <w:multiLevelType w:val="multilevel"/>
    <w:tmpl w:val="A496B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75665A"/>
    <w:multiLevelType w:val="multilevel"/>
    <w:tmpl w:val="996AE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545D11"/>
    <w:multiLevelType w:val="multilevel"/>
    <w:tmpl w:val="55F05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F75452"/>
    <w:multiLevelType w:val="multilevel"/>
    <w:tmpl w:val="23AE4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764040"/>
    <w:multiLevelType w:val="multilevel"/>
    <w:tmpl w:val="54F6F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2679190">
    <w:abstractNumId w:val="6"/>
  </w:num>
  <w:num w:numId="2" w16cid:durableId="917790038">
    <w:abstractNumId w:val="10"/>
  </w:num>
  <w:num w:numId="3" w16cid:durableId="432239212">
    <w:abstractNumId w:val="7"/>
  </w:num>
  <w:num w:numId="4" w16cid:durableId="646980022">
    <w:abstractNumId w:val="3"/>
  </w:num>
  <w:num w:numId="5" w16cid:durableId="633951460">
    <w:abstractNumId w:val="0"/>
  </w:num>
  <w:num w:numId="6" w16cid:durableId="1372807888">
    <w:abstractNumId w:val="5"/>
  </w:num>
  <w:num w:numId="7" w16cid:durableId="1937323560">
    <w:abstractNumId w:val="12"/>
  </w:num>
  <w:num w:numId="8" w16cid:durableId="826172138">
    <w:abstractNumId w:val="8"/>
  </w:num>
  <w:num w:numId="9" w16cid:durableId="441194335">
    <w:abstractNumId w:val="11"/>
  </w:num>
  <w:num w:numId="10" w16cid:durableId="1192643291">
    <w:abstractNumId w:val="1"/>
  </w:num>
  <w:num w:numId="11" w16cid:durableId="1454132548">
    <w:abstractNumId w:val="2"/>
  </w:num>
  <w:num w:numId="12" w16cid:durableId="2025326187">
    <w:abstractNumId w:val="9"/>
  </w:num>
  <w:num w:numId="13" w16cid:durableId="6066214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640"/>
    <w:rsid w:val="00040FD1"/>
    <w:rsid w:val="000B5612"/>
    <w:rsid w:val="000B749B"/>
    <w:rsid w:val="00184A40"/>
    <w:rsid w:val="00282767"/>
    <w:rsid w:val="00292D62"/>
    <w:rsid w:val="002B0E85"/>
    <w:rsid w:val="00385B77"/>
    <w:rsid w:val="0043023F"/>
    <w:rsid w:val="004D6DC0"/>
    <w:rsid w:val="005174AA"/>
    <w:rsid w:val="005F1E35"/>
    <w:rsid w:val="00604FF9"/>
    <w:rsid w:val="00677649"/>
    <w:rsid w:val="006923DF"/>
    <w:rsid w:val="006B253E"/>
    <w:rsid w:val="006C10A3"/>
    <w:rsid w:val="00803557"/>
    <w:rsid w:val="00823C20"/>
    <w:rsid w:val="00834954"/>
    <w:rsid w:val="008416D4"/>
    <w:rsid w:val="00883D4B"/>
    <w:rsid w:val="00886640"/>
    <w:rsid w:val="008B4184"/>
    <w:rsid w:val="008F0CA4"/>
    <w:rsid w:val="009B22A0"/>
    <w:rsid w:val="009B642E"/>
    <w:rsid w:val="00A3089F"/>
    <w:rsid w:val="00A87F16"/>
    <w:rsid w:val="00AD16AF"/>
    <w:rsid w:val="00AF66D2"/>
    <w:rsid w:val="00B438BA"/>
    <w:rsid w:val="00BC4997"/>
    <w:rsid w:val="00BC49CE"/>
    <w:rsid w:val="00CD300E"/>
    <w:rsid w:val="00E967C2"/>
    <w:rsid w:val="00F838E2"/>
    <w:rsid w:val="00F943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D33B3"/>
  <w15:chartTrackingRefBased/>
  <w15:docId w15:val="{7589D1D7-B4C2-4564-AD90-5580DC74A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640"/>
    <w:pPr>
      <w:spacing w:after="0" w:line="240" w:lineRule="auto"/>
    </w:pPr>
    <w:rPr>
      <w:rFonts w:ascii="Arial" w:eastAsia="Times New Roman" w:hAnsi="Arial"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86640"/>
    <w:pPr>
      <w:spacing w:after="0" w:line="240" w:lineRule="auto"/>
    </w:pPr>
    <w:rPr>
      <w:rFonts w:ascii="Times New Roman" w:eastAsia="Times New Roman" w:hAnsi="Times New Roman"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B22A0"/>
    <w:rPr>
      <w:color w:val="0563C1" w:themeColor="hyperlink"/>
      <w:u w:val="single"/>
    </w:rPr>
  </w:style>
  <w:style w:type="character" w:styleId="UnresolvedMention">
    <w:name w:val="Unresolved Mention"/>
    <w:basedOn w:val="DefaultParagraphFont"/>
    <w:uiPriority w:val="99"/>
    <w:semiHidden/>
    <w:unhideWhenUsed/>
    <w:rsid w:val="009B22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431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eg"/><Relationship Id="rId5" Type="http://schemas.openxmlformats.org/officeDocument/2006/relationships/customXml" Target="../customXml/item5.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ini_default_created_by xmlns="1a3e8857-dc64-4ebc-a792-285a74b64f01">Maibh Shiels</ini_default_created_by>
    <Intapp_From xmlns="1a3e8857-dc64-4ebc-a792-285a74b64f01" xsi:nil="true"/>
    <Intapp_DateReceived xmlns="1a3e8857-dc64-4ebc-a792-285a74b64f01" xsi:nil="true"/>
    <_dlc_DocId xmlns="55fbbc6c-0877-4503-9d8c-b86f4c648013">C2X3KYHVFAEC-963013674-3633</_dlc_DocId>
    <_dlc_DocIdUrl xmlns="55fbbc6c-0877-4503-9d8c-b86f4c648013">
      <Url>https://investni.sharepoint.com/sites/OH/_layouts/15/DocIdRedir.aspx?ID=C2X3KYHVFAEC-963013674-3633</Url>
      <Description>C2X3KYHVFAEC-963013674-3633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e5ff7883-e9ad-47da-b7a9-b64fe1b1d849" ContentTypeId="0x010100EDFE3A973432B34083CFD01F0DFDAA9B" PreviousValue="false"/>
</file>

<file path=customXml/item5.xml><?xml version="1.0" encoding="utf-8"?>
<ct:contentTypeSchema xmlns:ct="http://schemas.microsoft.com/office/2006/metadata/contentType" xmlns:ma="http://schemas.microsoft.com/office/2006/metadata/properties/metaAttributes" ct:_="" ma:_="" ma:contentTypeName="INI Corporate Document" ma:contentTypeID="0x010100EDFE3A973432B34083CFD01F0DFDAA9B006D8DA8A26FC42D41A79F8D38EF4F0731" ma:contentTypeVersion="23" ma:contentTypeDescription="Content Type for Corporate Sites" ma:contentTypeScope="" ma:versionID="89aa47351cd11ef3caf0bf9a648de29b">
  <xsd:schema xmlns:xsd="http://www.w3.org/2001/XMLSchema" xmlns:xs="http://www.w3.org/2001/XMLSchema" xmlns:p="http://schemas.microsoft.com/office/2006/metadata/properties" xmlns:ns2="1a3e8857-dc64-4ebc-a792-285a74b64f01" xmlns:ns3="55fbbc6c-0877-4503-9d8c-b86f4c648013" targetNamespace="http://schemas.microsoft.com/office/2006/metadata/properties" ma:root="true" ma:fieldsID="0ba5d701789c7ca2b02dca552dfc7841" ns2:_="" ns3:_="">
    <xsd:import namespace="1a3e8857-dc64-4ebc-a792-285a74b64f01"/>
    <xsd:import namespace="55fbbc6c-0877-4503-9d8c-b86f4c648013"/>
    <xsd:element name="properties">
      <xsd:complexType>
        <xsd:sequence>
          <xsd:element name="documentManagement">
            <xsd:complexType>
              <xsd:all>
                <xsd:element ref="ns2:ini_default_created_by" minOccurs="0"/>
                <xsd:element ref="ns2:meridio_created_by" minOccurs="0"/>
                <xsd:element ref="ns2:Intapp_From" minOccurs="0"/>
                <xsd:element ref="ns2:Intapp_DateReceived"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3e8857-dc64-4ebc-a792-285a74b64f01" elementFormDefault="qualified">
    <xsd:import namespace="http://schemas.microsoft.com/office/2006/documentManagement/types"/>
    <xsd:import namespace="http://schemas.microsoft.com/office/infopath/2007/PartnerControls"/>
    <xsd:element name="ini_default_created_by" ma:index="10" nillable="true" ma:displayName="Created By User Name" ma:default="ECM User" ma:description="Text field to default to the Created By user, for use in calculated From field" ma:internalName="ini_default_created_by">
      <xsd:simpleType>
        <xsd:restriction base="dms:Text">
          <xsd:maxLength value="255"/>
        </xsd:restriction>
      </xsd:simpleType>
    </xsd:element>
    <xsd:element name="meridio_created_by" ma:index="11" nillable="true" ma:displayName="Meridio Created By" ma:internalName="meridio_created_by" ma:readOnly="true">
      <xsd:simpleType>
        <xsd:restriction base="dms:Text"/>
      </xsd:simpleType>
    </xsd:element>
    <xsd:element name="Intapp_From" ma:index="12" nillable="true" ma:displayName="From" ma:internalName="Intapp_From">
      <xsd:simpleType>
        <xsd:restriction base="dms:Text">
          <xsd:maxLength value="255"/>
        </xsd:restriction>
      </xsd:simpleType>
    </xsd:element>
    <xsd:element name="Intapp_DateReceived" ma:index="13" nillable="true" ma:displayName="Date Received" ma:format="DateTime" ma:internalName="Intapp_DateReceiv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5fbbc6c-0877-4503-9d8c-b86f4c648013" elementFormDefault="qualified">
    <xsd:import namespace="http://schemas.microsoft.com/office/2006/documentManagement/types"/>
    <xsd:import namespace="http://schemas.microsoft.com/office/infopath/2007/PartnerControls"/>
    <xsd:element name="_dlc_DocId" ma:index="14" nillable="true" ma:displayName="Document ID Value" ma:description="The value of the document ID assigned to this item." ma:indexed="true"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607E2C-1E8E-4CEF-B401-0635B636A137}">
  <ds:schemaRefs>
    <ds:schemaRef ds:uri="http://schemas.microsoft.com/office/2006/metadata/properties"/>
    <ds:schemaRef ds:uri="http://schemas.microsoft.com/office/infopath/2007/PartnerControls"/>
    <ds:schemaRef ds:uri="1a3e8857-dc64-4ebc-a792-285a74b64f01"/>
    <ds:schemaRef ds:uri="55fbbc6c-0877-4503-9d8c-b86f4c648013"/>
  </ds:schemaRefs>
</ds:datastoreItem>
</file>

<file path=customXml/itemProps2.xml><?xml version="1.0" encoding="utf-8"?>
<ds:datastoreItem xmlns:ds="http://schemas.openxmlformats.org/officeDocument/2006/customXml" ds:itemID="{5D830316-9B1D-4D0A-B805-1196245717A8}">
  <ds:schemaRefs>
    <ds:schemaRef ds:uri="http://schemas.microsoft.com/sharepoint/v3/contenttype/forms"/>
  </ds:schemaRefs>
</ds:datastoreItem>
</file>

<file path=customXml/itemProps3.xml><?xml version="1.0" encoding="utf-8"?>
<ds:datastoreItem xmlns:ds="http://schemas.openxmlformats.org/officeDocument/2006/customXml" ds:itemID="{726F1E85-ED60-424F-BCCC-F313F610F901}">
  <ds:schemaRefs>
    <ds:schemaRef ds:uri="http://schemas.microsoft.com/sharepoint/events"/>
  </ds:schemaRefs>
</ds:datastoreItem>
</file>

<file path=customXml/itemProps4.xml><?xml version="1.0" encoding="utf-8"?>
<ds:datastoreItem xmlns:ds="http://schemas.openxmlformats.org/officeDocument/2006/customXml" ds:itemID="{518A3525-AAA5-4D2C-B92B-615DD618A77C}">
  <ds:schemaRefs>
    <ds:schemaRef ds:uri="Microsoft.SharePoint.Taxonomy.ContentTypeSync"/>
  </ds:schemaRefs>
</ds:datastoreItem>
</file>

<file path=customXml/itemProps5.xml><?xml version="1.0" encoding="utf-8"?>
<ds:datastoreItem xmlns:ds="http://schemas.openxmlformats.org/officeDocument/2006/customXml" ds:itemID="{2D63DBAF-28E9-470C-A5E9-6C601F7FA9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3e8857-dc64-4ebc-a792-285a74b64f01"/>
    <ds:schemaRef ds:uri="55fbbc6c-0877-4503-9d8c-b86f4c648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1155</Words>
  <Characters>6586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Invest Northern Ireland</Company>
  <LinksUpToDate>false</LinksUpToDate>
  <CharactersWithSpaces>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Marron</dc:creator>
  <cp:keywords/>
  <dc:description/>
  <cp:lastModifiedBy>Angela Barratt</cp:lastModifiedBy>
  <cp:revision>16</cp:revision>
  <dcterms:created xsi:type="dcterms:W3CDTF">2026-08-12T13:33:00Z</dcterms:created>
  <dcterms:modified xsi:type="dcterms:W3CDTF">2026-08-12T13:42:00Z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0x010100EDFE3A973432B34083CFD01F0DFDAA9B006D8DA8A26FC42D41A79F8D38EF4F0731</vt:lpwstr>
  </property>
  <property fmtid="{D5CDD505-2E9C-101B-9397-08002B2CF9AE}" pid="3" name="_dlc_DocIdItemGuid">
    <vt:lpwstr>5b6a28bc-f8ae-4f7c-9465-f2d35a4bb93d</vt:lpwstr>
  </property>
</Properties>
</file>